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9"/>
        <w:tblW w:w="7254" w:type="dxa"/>
        <w:tblInd w:w="7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0"/>
        <w:gridCol w:w="2056"/>
        <w:gridCol w:w="236"/>
        <w:gridCol w:w="236"/>
        <w:gridCol w:w="2056"/>
      </w:tblGrid>
      <w:tr w:rsidR="00D0741F" w14:paraId="6D99A0DD" w14:textId="77777777" w:rsidTr="00CA18CF">
        <w:trPr>
          <w:trHeight w:val="321"/>
        </w:trPr>
        <w:tc>
          <w:tcPr>
            <w:tcW w:w="2676" w:type="dxa"/>
          </w:tcPr>
          <w:p w14:paraId="7DDE5548" w14:textId="77777777" w:rsidR="001B50EF" w:rsidRDefault="001B50EF" w:rsidP="00E7296D">
            <w:pPr>
              <w:ind w:left="567" w:right="567" w:firstLine="709"/>
              <w:contextualSpacing/>
              <w:jc w:val="center"/>
              <w:rPr>
                <w:rFonts w:ascii="Arial" w:hAnsi="Arial" w:cs="Arial"/>
              </w:rPr>
            </w:pPr>
            <w:bookmarkStart w:id="0" w:name="_GoBack"/>
            <w:bookmarkEnd w:id="0"/>
            <w:r>
              <w:rPr>
                <w:noProof/>
                <w:lang w:eastAsia="ru-RU"/>
              </w:rPr>
              <w:drawing>
                <wp:anchor distT="0" distB="0" distL="114300" distR="114300" simplePos="0" relativeHeight="251660288" behindDoc="0" locked="0" layoutInCell="1" allowOverlap="1" wp14:anchorId="26E5A641" wp14:editId="0F0BDFBD">
                  <wp:simplePos x="0" y="0"/>
                  <wp:positionH relativeFrom="column">
                    <wp:posOffset>43815</wp:posOffset>
                  </wp:positionH>
                  <wp:positionV relativeFrom="paragraph">
                    <wp:posOffset>0</wp:posOffset>
                  </wp:positionV>
                  <wp:extent cx="1555423" cy="642794"/>
                  <wp:effectExtent l="0" t="0" r="6985" b="5080"/>
                  <wp:wrapTopAndBottom/>
                  <wp:docPr id="8769" name="Рисунок 8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5423" cy="642794"/>
                          </a:xfrm>
                          <a:prstGeom prst="rect">
                            <a:avLst/>
                          </a:prstGeom>
                          <a:noFill/>
                          <a:ln>
                            <a:noFill/>
                          </a:ln>
                        </pic:spPr>
                      </pic:pic>
                    </a:graphicData>
                  </a:graphic>
                </wp:anchor>
              </w:drawing>
            </w:r>
          </w:p>
        </w:tc>
        <w:tc>
          <w:tcPr>
            <w:tcW w:w="2060" w:type="dxa"/>
          </w:tcPr>
          <w:p w14:paraId="557AA4FD" w14:textId="6FEB0607" w:rsidR="001B50EF" w:rsidRDefault="00C71BE2" w:rsidP="00E7296D">
            <w:pPr>
              <w:ind w:left="567" w:right="567" w:firstLine="709"/>
              <w:contextualSpacing/>
              <w:jc w:val="center"/>
              <w:rPr>
                <w:rFonts w:ascii="Arial" w:hAnsi="Arial" w:cs="Arial"/>
                <w:noProof/>
              </w:rPr>
            </w:pPr>
            <w:r>
              <w:rPr>
                <w:noProof/>
                <w:lang w:eastAsia="ru-RU"/>
              </w:rPr>
              <w:drawing>
                <wp:anchor distT="0" distB="0" distL="114300" distR="114300" simplePos="0" relativeHeight="251659264" behindDoc="0" locked="0" layoutInCell="1" allowOverlap="1" wp14:anchorId="2C4134C4" wp14:editId="0E1790FD">
                  <wp:simplePos x="0" y="0"/>
                  <wp:positionH relativeFrom="column">
                    <wp:posOffset>540385</wp:posOffset>
                  </wp:positionH>
                  <wp:positionV relativeFrom="paragraph">
                    <wp:posOffset>115589</wp:posOffset>
                  </wp:positionV>
                  <wp:extent cx="518160" cy="518160"/>
                  <wp:effectExtent l="0" t="0" r="0" b="0"/>
                  <wp:wrapNone/>
                  <wp:docPr id="5" name="Рисунок 5" descr="e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a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8160" cy="518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D18653C" w14:textId="3982F483" w:rsidR="001B50EF" w:rsidRDefault="001B50EF" w:rsidP="00CA18CF">
            <w:pPr>
              <w:ind w:right="567"/>
              <w:contextualSpacing/>
              <w:rPr>
                <w:rFonts w:ascii="Arial" w:hAnsi="Arial" w:cs="Arial"/>
              </w:rPr>
            </w:pPr>
          </w:p>
        </w:tc>
        <w:tc>
          <w:tcPr>
            <w:tcW w:w="236" w:type="dxa"/>
          </w:tcPr>
          <w:p w14:paraId="0BF09B26" w14:textId="607345DA" w:rsidR="001B50EF" w:rsidRDefault="001B50EF" w:rsidP="00E7296D">
            <w:pPr>
              <w:ind w:left="567" w:right="567" w:firstLine="709"/>
              <w:contextualSpacing/>
              <w:jc w:val="center"/>
              <w:rPr>
                <w:noProof/>
              </w:rPr>
            </w:pPr>
          </w:p>
        </w:tc>
        <w:tc>
          <w:tcPr>
            <w:tcW w:w="222" w:type="dxa"/>
          </w:tcPr>
          <w:p w14:paraId="287CA6F2" w14:textId="414BB2E2" w:rsidR="001B50EF" w:rsidRDefault="00C71BE2" w:rsidP="00E7296D">
            <w:pPr>
              <w:ind w:left="567" w:right="567" w:firstLine="709"/>
              <w:contextualSpacing/>
              <w:jc w:val="center"/>
              <w:rPr>
                <w:noProof/>
              </w:rPr>
            </w:pPr>
            <w:r w:rsidRPr="00D26C75">
              <w:rPr>
                <w:noProof/>
                <w:lang w:eastAsia="ru-RU"/>
              </w:rPr>
              <w:drawing>
                <wp:anchor distT="0" distB="0" distL="114300" distR="114300" simplePos="0" relativeHeight="251662336" behindDoc="0" locked="0" layoutInCell="1" allowOverlap="1" wp14:anchorId="570EC4CC" wp14:editId="67D4DC84">
                  <wp:simplePos x="0" y="0"/>
                  <wp:positionH relativeFrom="column">
                    <wp:posOffset>-265269</wp:posOffset>
                  </wp:positionH>
                  <wp:positionV relativeFrom="paragraph">
                    <wp:posOffset>107324</wp:posOffset>
                  </wp:positionV>
                  <wp:extent cx="524968" cy="513037"/>
                  <wp:effectExtent l="0" t="0" r="8890" b="1905"/>
                  <wp:wrapNone/>
                  <wp:docPr id="23" name="Рисунок 23" descr="Знак утв тип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Знак утв типа"/>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4968" cy="513037"/>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060" w:type="dxa"/>
          </w:tcPr>
          <w:p w14:paraId="511D56D9" w14:textId="48E418EF" w:rsidR="001B50EF" w:rsidRDefault="001B50EF" w:rsidP="00E7296D">
            <w:pPr>
              <w:ind w:left="567" w:right="567" w:firstLine="709"/>
              <w:contextualSpacing/>
              <w:jc w:val="center"/>
              <w:rPr>
                <w:noProof/>
              </w:rPr>
            </w:pPr>
          </w:p>
        </w:tc>
      </w:tr>
    </w:tbl>
    <w:p w14:paraId="39BD3CEA" w14:textId="77777777" w:rsidR="001B50EF" w:rsidRDefault="001B50EF" w:rsidP="00E7296D">
      <w:pPr>
        <w:ind w:left="567" w:right="567" w:firstLine="709"/>
        <w:contextualSpacing/>
        <w:jc w:val="center"/>
        <w:rPr>
          <w:rFonts w:ascii="Arial" w:hAnsi="Arial" w:cs="Arial"/>
        </w:rPr>
      </w:pPr>
    </w:p>
    <w:p w14:paraId="2BD6B5F3" w14:textId="77777777" w:rsidR="001B50EF" w:rsidRDefault="001B50EF" w:rsidP="00E7296D">
      <w:pPr>
        <w:ind w:left="567" w:right="567" w:firstLine="709"/>
        <w:contextualSpacing/>
        <w:rPr>
          <w:rFonts w:ascii="Arial" w:hAnsi="Arial" w:cs="Arial"/>
        </w:rPr>
      </w:pPr>
    </w:p>
    <w:p w14:paraId="670EF60E" w14:textId="77777777" w:rsidR="001B50EF" w:rsidRPr="005B0151" w:rsidRDefault="001B50EF" w:rsidP="00E7296D">
      <w:pPr>
        <w:ind w:left="567" w:right="567" w:firstLine="709"/>
        <w:contextualSpacing/>
        <w:jc w:val="center"/>
        <w:rPr>
          <w:rFonts w:ascii="Arial" w:hAnsi="Arial" w:cs="Arial"/>
        </w:rPr>
      </w:pPr>
    </w:p>
    <w:p w14:paraId="44025B91" w14:textId="77777777" w:rsidR="001B50EF" w:rsidRDefault="001B50EF" w:rsidP="00E7296D">
      <w:pPr>
        <w:ind w:left="567" w:right="567" w:firstLine="709"/>
        <w:contextualSpacing/>
        <w:jc w:val="center"/>
        <w:rPr>
          <w:rFonts w:ascii="Arial" w:hAnsi="Arial" w:cs="Arial"/>
          <w:lang w:val="en-US"/>
        </w:rPr>
      </w:pPr>
    </w:p>
    <w:p w14:paraId="297F9368" w14:textId="77777777" w:rsidR="001B50EF" w:rsidRDefault="001B50EF" w:rsidP="00E7296D">
      <w:pPr>
        <w:ind w:left="567" w:right="567" w:firstLine="709"/>
        <w:contextualSpacing/>
        <w:jc w:val="center"/>
        <w:rPr>
          <w:rFonts w:ascii="Arial" w:hAnsi="Arial" w:cs="Arial"/>
          <w:lang w:val="en-US"/>
        </w:rPr>
      </w:pPr>
    </w:p>
    <w:p w14:paraId="1E46CC6F" w14:textId="77777777" w:rsidR="001B50EF" w:rsidRDefault="001B50EF" w:rsidP="00E7296D">
      <w:pPr>
        <w:ind w:left="567" w:right="567" w:firstLine="709"/>
        <w:contextualSpacing/>
        <w:jc w:val="center"/>
        <w:rPr>
          <w:rFonts w:ascii="Arial" w:hAnsi="Arial" w:cs="Arial"/>
          <w:lang w:val="en-US"/>
        </w:rPr>
      </w:pPr>
    </w:p>
    <w:p w14:paraId="1D1D7506" w14:textId="77777777" w:rsidR="001B50EF" w:rsidRDefault="001B50EF" w:rsidP="00E7296D">
      <w:pPr>
        <w:ind w:left="567" w:right="567" w:firstLine="709"/>
        <w:contextualSpacing/>
        <w:jc w:val="center"/>
        <w:rPr>
          <w:rFonts w:ascii="Arial" w:hAnsi="Arial" w:cs="Arial"/>
          <w:lang w:val="en-US"/>
        </w:rPr>
      </w:pPr>
    </w:p>
    <w:p w14:paraId="182D8D97" w14:textId="7DF8AE95" w:rsidR="00127D33" w:rsidRPr="00A81462" w:rsidRDefault="00127D33" w:rsidP="00E7296D">
      <w:pPr>
        <w:ind w:left="567" w:right="567" w:firstLine="709"/>
        <w:contextualSpacing/>
        <w:jc w:val="center"/>
        <w:rPr>
          <w:sz w:val="28"/>
          <w:szCs w:val="28"/>
        </w:rPr>
      </w:pPr>
      <w:r w:rsidRPr="00A81462">
        <w:rPr>
          <w:sz w:val="28"/>
          <w:szCs w:val="28"/>
        </w:rPr>
        <w:t>Ш</w:t>
      </w:r>
      <w:r w:rsidR="00A81462">
        <w:rPr>
          <w:sz w:val="28"/>
          <w:szCs w:val="28"/>
        </w:rPr>
        <w:t>ЛЮЗ</w:t>
      </w:r>
      <w:r w:rsidRPr="00A81462">
        <w:rPr>
          <w:sz w:val="28"/>
          <w:szCs w:val="28"/>
        </w:rPr>
        <w:t xml:space="preserve"> НЕВА V03</w:t>
      </w:r>
    </w:p>
    <w:p w14:paraId="0E1F3196" w14:textId="093333B4" w:rsidR="001B50EF" w:rsidRPr="00A81462" w:rsidRDefault="001B50EF" w:rsidP="00E7296D">
      <w:pPr>
        <w:ind w:left="567" w:right="567" w:firstLine="709"/>
        <w:contextualSpacing/>
        <w:jc w:val="center"/>
        <w:rPr>
          <w:rFonts w:ascii="Arial" w:hAnsi="Arial" w:cs="Arial"/>
          <w:sz w:val="32"/>
          <w:szCs w:val="32"/>
        </w:rPr>
      </w:pPr>
    </w:p>
    <w:p w14:paraId="0C53439B" w14:textId="77777777" w:rsidR="00127D33" w:rsidRPr="00A81462" w:rsidRDefault="00127D33" w:rsidP="00E7296D">
      <w:pPr>
        <w:ind w:left="567" w:right="567" w:firstLine="709"/>
        <w:contextualSpacing/>
        <w:jc w:val="center"/>
        <w:rPr>
          <w:rFonts w:ascii="Arial" w:hAnsi="Arial" w:cs="Arial"/>
          <w:sz w:val="32"/>
          <w:szCs w:val="32"/>
        </w:rPr>
      </w:pPr>
    </w:p>
    <w:p w14:paraId="5DBE0921" w14:textId="77777777" w:rsidR="001B50EF" w:rsidRPr="00127D33" w:rsidRDefault="001B50EF" w:rsidP="00E7296D">
      <w:pPr>
        <w:ind w:left="567" w:right="567" w:firstLine="709"/>
        <w:contextualSpacing/>
        <w:jc w:val="center"/>
        <w:rPr>
          <w:sz w:val="28"/>
          <w:szCs w:val="28"/>
        </w:rPr>
      </w:pPr>
      <w:r w:rsidRPr="00127D33">
        <w:rPr>
          <w:sz w:val="28"/>
          <w:szCs w:val="28"/>
        </w:rPr>
        <w:t>Руководство по эксплуатации</w:t>
      </w:r>
    </w:p>
    <w:p w14:paraId="334BDEEE" w14:textId="6D4F8543" w:rsidR="001B50EF" w:rsidRPr="00127D33" w:rsidRDefault="001B50EF" w:rsidP="00E7296D">
      <w:pPr>
        <w:ind w:left="567" w:right="567" w:firstLine="709"/>
        <w:contextualSpacing/>
        <w:jc w:val="center"/>
        <w:rPr>
          <w:sz w:val="28"/>
          <w:szCs w:val="28"/>
        </w:rPr>
      </w:pPr>
      <w:r w:rsidRPr="00127D33">
        <w:rPr>
          <w:spacing w:val="6"/>
          <w:sz w:val="28"/>
          <w:szCs w:val="28"/>
        </w:rPr>
        <w:t>ТАСВ.421457.</w:t>
      </w:r>
      <w:bookmarkStart w:id="1" w:name="номер"/>
      <w:r w:rsidRPr="00127D33">
        <w:rPr>
          <w:spacing w:val="6"/>
          <w:sz w:val="28"/>
          <w:szCs w:val="28"/>
        </w:rPr>
        <w:t>006</w:t>
      </w:r>
      <w:bookmarkEnd w:id="1"/>
      <w:r w:rsidRPr="00127D33">
        <w:rPr>
          <w:spacing w:val="6"/>
          <w:sz w:val="28"/>
          <w:szCs w:val="28"/>
        </w:rPr>
        <w:t xml:space="preserve"> </w:t>
      </w:r>
      <w:r w:rsidRPr="00127D33">
        <w:rPr>
          <w:sz w:val="28"/>
          <w:szCs w:val="28"/>
        </w:rPr>
        <w:t xml:space="preserve">РЭ </w:t>
      </w:r>
      <w:r w:rsidR="00127D33" w:rsidRPr="00127D33">
        <w:rPr>
          <w:sz w:val="28"/>
          <w:szCs w:val="28"/>
        </w:rPr>
        <w:t>Р</w:t>
      </w:r>
      <w:r w:rsidR="001578FF">
        <w:rPr>
          <w:sz w:val="28"/>
          <w:szCs w:val="28"/>
        </w:rPr>
        <w:t>ев.</w:t>
      </w:r>
      <w:r w:rsidR="00CC00E8">
        <w:rPr>
          <w:sz w:val="28"/>
          <w:szCs w:val="28"/>
        </w:rPr>
        <w:t xml:space="preserve"> 2</w:t>
      </w:r>
    </w:p>
    <w:p w14:paraId="1826FBE9" w14:textId="6600EFFF" w:rsidR="001B50EF" w:rsidRDefault="001B50EF" w:rsidP="00E7296D">
      <w:pPr>
        <w:ind w:left="567" w:right="567" w:firstLine="709"/>
        <w:contextualSpacing/>
        <w:jc w:val="center"/>
        <w:rPr>
          <w:sz w:val="28"/>
          <w:szCs w:val="28"/>
        </w:rPr>
      </w:pPr>
    </w:p>
    <w:p w14:paraId="4D03F66F" w14:textId="77777777" w:rsidR="003F2E59" w:rsidRDefault="003F2E59" w:rsidP="00E7296D">
      <w:pPr>
        <w:ind w:left="567" w:right="567" w:firstLine="709"/>
        <w:contextualSpacing/>
        <w:jc w:val="center"/>
        <w:rPr>
          <w:szCs w:val="28"/>
        </w:rPr>
      </w:pPr>
    </w:p>
    <w:p w14:paraId="2A9AD1EB" w14:textId="77777777" w:rsidR="001B50EF" w:rsidRPr="00D51DA2" w:rsidRDefault="001B50EF" w:rsidP="00E7296D">
      <w:pPr>
        <w:ind w:left="567" w:right="567" w:firstLine="709"/>
        <w:contextualSpacing/>
        <w:jc w:val="center"/>
        <w:rPr>
          <w:noProof/>
        </w:rPr>
      </w:pPr>
    </w:p>
    <w:p w14:paraId="1073F329" w14:textId="77777777" w:rsidR="001B50EF" w:rsidRDefault="001B50EF" w:rsidP="00E7296D">
      <w:pPr>
        <w:ind w:left="567" w:right="567" w:firstLine="709"/>
        <w:contextualSpacing/>
        <w:jc w:val="center"/>
        <w:rPr>
          <w:noProof/>
        </w:rPr>
      </w:pPr>
    </w:p>
    <w:p w14:paraId="4B44325D" w14:textId="3D0F1F79" w:rsidR="001B50EF" w:rsidRDefault="001B50EF" w:rsidP="00E7296D">
      <w:pPr>
        <w:ind w:left="567" w:right="567" w:firstLine="709"/>
        <w:contextualSpacing/>
        <w:jc w:val="center"/>
        <w:rPr>
          <w:noProof/>
        </w:rPr>
      </w:pPr>
    </w:p>
    <w:p w14:paraId="083749F7" w14:textId="2B48A813" w:rsidR="00127D33" w:rsidRDefault="00127D33" w:rsidP="00E7296D">
      <w:pPr>
        <w:ind w:left="567" w:right="567" w:firstLine="709"/>
        <w:contextualSpacing/>
        <w:jc w:val="center"/>
        <w:rPr>
          <w:noProof/>
        </w:rPr>
      </w:pPr>
    </w:p>
    <w:p w14:paraId="1D64B859" w14:textId="3E5EC43D" w:rsidR="005E363B" w:rsidRDefault="005E363B" w:rsidP="00E7296D">
      <w:pPr>
        <w:ind w:left="567" w:right="567" w:firstLine="709"/>
        <w:contextualSpacing/>
        <w:jc w:val="center"/>
        <w:rPr>
          <w:noProof/>
        </w:rPr>
      </w:pPr>
    </w:p>
    <w:p w14:paraId="549B1C92" w14:textId="43883F81" w:rsidR="005E363B" w:rsidRDefault="005E363B" w:rsidP="00E7296D">
      <w:pPr>
        <w:ind w:left="567" w:right="567" w:firstLine="709"/>
        <w:contextualSpacing/>
        <w:jc w:val="center"/>
        <w:rPr>
          <w:noProof/>
        </w:rPr>
      </w:pPr>
    </w:p>
    <w:p w14:paraId="5CF91200" w14:textId="36E29446" w:rsidR="005E363B" w:rsidRDefault="005E363B" w:rsidP="00E7296D">
      <w:pPr>
        <w:ind w:left="567" w:right="567" w:firstLine="709"/>
        <w:contextualSpacing/>
        <w:jc w:val="center"/>
        <w:rPr>
          <w:noProof/>
        </w:rPr>
      </w:pPr>
    </w:p>
    <w:p w14:paraId="2D5F0371" w14:textId="554DC3A2" w:rsidR="005E363B" w:rsidRDefault="005E363B" w:rsidP="00E7296D">
      <w:pPr>
        <w:ind w:left="567" w:right="567" w:firstLine="709"/>
        <w:contextualSpacing/>
        <w:jc w:val="center"/>
        <w:rPr>
          <w:noProof/>
        </w:rPr>
      </w:pPr>
    </w:p>
    <w:p w14:paraId="235710DE" w14:textId="444B106F" w:rsidR="005E363B" w:rsidRDefault="005E363B" w:rsidP="00E7296D">
      <w:pPr>
        <w:ind w:left="567" w:right="567" w:firstLine="709"/>
        <w:contextualSpacing/>
        <w:jc w:val="center"/>
        <w:rPr>
          <w:noProof/>
        </w:rPr>
      </w:pPr>
    </w:p>
    <w:p w14:paraId="0EC23C6E" w14:textId="41D46D9C" w:rsidR="005E363B" w:rsidRPr="00CC00E8" w:rsidRDefault="005E363B" w:rsidP="00E7296D">
      <w:pPr>
        <w:ind w:left="567" w:right="567" w:firstLine="709"/>
        <w:contextualSpacing/>
        <w:jc w:val="center"/>
        <w:rPr>
          <w:noProof/>
        </w:rPr>
      </w:pPr>
    </w:p>
    <w:p w14:paraId="0D7DD7DC" w14:textId="2F6221DB" w:rsidR="005E363B" w:rsidRDefault="005E363B" w:rsidP="00E7296D">
      <w:pPr>
        <w:ind w:left="567" w:right="567" w:firstLine="709"/>
        <w:contextualSpacing/>
        <w:jc w:val="center"/>
        <w:rPr>
          <w:noProof/>
        </w:rPr>
      </w:pPr>
    </w:p>
    <w:p w14:paraId="62B9A8FF" w14:textId="396DDAC3" w:rsidR="005E363B" w:rsidRDefault="005E363B" w:rsidP="00E7296D">
      <w:pPr>
        <w:ind w:left="567" w:right="567" w:firstLine="709"/>
        <w:contextualSpacing/>
        <w:jc w:val="center"/>
        <w:rPr>
          <w:noProof/>
        </w:rPr>
      </w:pPr>
    </w:p>
    <w:p w14:paraId="466E3B63" w14:textId="5CEEABC5" w:rsidR="005E363B" w:rsidRDefault="005E363B" w:rsidP="00E7296D">
      <w:pPr>
        <w:ind w:left="567" w:right="567" w:firstLine="709"/>
        <w:contextualSpacing/>
        <w:jc w:val="center"/>
        <w:rPr>
          <w:noProof/>
        </w:rPr>
      </w:pPr>
    </w:p>
    <w:p w14:paraId="4B40891F" w14:textId="1889C0A1" w:rsidR="001301F7" w:rsidRDefault="001301F7" w:rsidP="00E7296D">
      <w:pPr>
        <w:ind w:left="567" w:right="567" w:firstLine="709"/>
        <w:contextualSpacing/>
        <w:jc w:val="center"/>
        <w:rPr>
          <w:noProof/>
        </w:rPr>
      </w:pPr>
    </w:p>
    <w:p w14:paraId="77AFA771" w14:textId="3A504BE3" w:rsidR="001301F7" w:rsidRDefault="001301F7" w:rsidP="00E7296D">
      <w:pPr>
        <w:ind w:left="567" w:right="567" w:firstLine="709"/>
        <w:contextualSpacing/>
        <w:jc w:val="center"/>
        <w:rPr>
          <w:noProof/>
        </w:rPr>
      </w:pPr>
    </w:p>
    <w:p w14:paraId="357C0C12" w14:textId="00963513" w:rsidR="001301F7" w:rsidRDefault="001301F7" w:rsidP="00E7296D">
      <w:pPr>
        <w:ind w:left="567" w:right="567" w:firstLine="709"/>
        <w:contextualSpacing/>
        <w:jc w:val="center"/>
        <w:rPr>
          <w:noProof/>
        </w:rPr>
      </w:pPr>
      <w:r>
        <w:rPr>
          <w:noProof/>
        </w:rPr>
        <w:t>Санкт-Петербург</w:t>
      </w:r>
    </w:p>
    <w:p w14:paraId="1D7EC60A" w14:textId="1ADB8851" w:rsidR="001301F7" w:rsidRDefault="001301F7" w:rsidP="00E7296D">
      <w:pPr>
        <w:ind w:left="567" w:right="567" w:firstLine="709"/>
        <w:contextualSpacing/>
        <w:jc w:val="center"/>
        <w:rPr>
          <w:noProof/>
        </w:rPr>
      </w:pPr>
      <w:r>
        <w:rPr>
          <w:noProof/>
        </w:rPr>
        <w:t>2025 г.</w:t>
      </w:r>
    </w:p>
    <w:p w14:paraId="5CBE0A15" w14:textId="1FB39874" w:rsidR="005E363B" w:rsidRDefault="005E363B" w:rsidP="00E7296D">
      <w:pPr>
        <w:ind w:left="567" w:right="567" w:firstLine="709"/>
        <w:contextualSpacing/>
        <w:jc w:val="center"/>
        <w:rPr>
          <w:noProof/>
        </w:rPr>
      </w:pPr>
    </w:p>
    <w:p w14:paraId="5A610BEC" w14:textId="2155C38B" w:rsidR="001B50EF" w:rsidRDefault="005D2733" w:rsidP="00AC6A7B">
      <w:pPr>
        <w:tabs>
          <w:tab w:val="left" w:pos="2479"/>
          <w:tab w:val="right" w:pos="6578"/>
        </w:tabs>
        <w:ind w:right="567"/>
        <w:contextualSpacing/>
      </w:pPr>
      <w:r>
        <w:tab/>
      </w:r>
      <w:r w:rsidR="001578FF">
        <w:tab/>
      </w:r>
    </w:p>
    <w:sdt>
      <w:sdtPr>
        <w:rPr>
          <w:sz w:val="28"/>
          <w:szCs w:val="28"/>
        </w:rPr>
        <w:id w:val="-1355958027"/>
        <w:docPartObj>
          <w:docPartGallery w:val="Table of Contents"/>
          <w:docPartUnique/>
        </w:docPartObj>
      </w:sdtPr>
      <w:sdtEndPr/>
      <w:sdtContent>
        <w:p w14:paraId="09DA9496" w14:textId="77777777" w:rsidR="001B50EF" w:rsidRPr="00127D33" w:rsidRDefault="001B50EF" w:rsidP="00CD04BA">
          <w:pPr>
            <w:pStyle w:val="a7"/>
            <w:spacing w:before="400" w:after="80" w:line="240" w:lineRule="auto"/>
            <w:ind w:left="601" w:right="198" w:firstLine="0"/>
            <w:contextualSpacing/>
            <w:jc w:val="left"/>
            <w:rPr>
              <w:sz w:val="28"/>
              <w:szCs w:val="28"/>
            </w:rPr>
          </w:pPr>
          <w:r w:rsidRPr="00127D33">
            <w:rPr>
              <w:sz w:val="28"/>
              <w:szCs w:val="28"/>
            </w:rPr>
            <w:t>Содержание</w:t>
          </w:r>
        </w:p>
        <w:p w14:paraId="27A9EB69" w14:textId="4EB917A3" w:rsidR="00E707E5" w:rsidRDefault="001B50EF" w:rsidP="00095E13">
          <w:pPr>
            <w:pStyle w:val="11"/>
            <w:rPr>
              <w:rFonts w:asciiTheme="minorHAnsi" w:eastAsiaTheme="minorEastAsia" w:hAnsiTheme="minorHAnsi" w:cstheme="minorBidi"/>
              <w:noProof/>
              <w:sz w:val="22"/>
              <w:szCs w:val="22"/>
            </w:rPr>
          </w:pPr>
          <w:r w:rsidRPr="00DE59E1">
            <w:rPr>
              <w:sz w:val="24"/>
              <w:szCs w:val="24"/>
            </w:rPr>
            <w:lastRenderedPageBreak/>
            <w:fldChar w:fldCharType="begin"/>
          </w:r>
          <w:r w:rsidRPr="00DE59E1">
            <w:rPr>
              <w:sz w:val="24"/>
              <w:szCs w:val="24"/>
            </w:rPr>
            <w:instrText xml:space="preserve"> TOC \o "1-3" \h \z \u </w:instrText>
          </w:r>
          <w:r w:rsidRPr="00DE59E1">
            <w:rPr>
              <w:sz w:val="24"/>
              <w:szCs w:val="24"/>
            </w:rPr>
            <w:fldChar w:fldCharType="separate"/>
          </w:r>
          <w:hyperlink w:anchor="_Toc204349552" w:history="1">
            <w:r w:rsidR="00E707E5" w:rsidRPr="008C7ECD">
              <w:rPr>
                <w:rStyle w:val="a4"/>
                <w:noProof/>
              </w:rPr>
              <w:t>Введение</w:t>
            </w:r>
            <w:r w:rsidR="00E707E5">
              <w:rPr>
                <w:noProof/>
                <w:webHidden/>
              </w:rPr>
              <w:tab/>
            </w:r>
            <w:r w:rsidR="00E707E5">
              <w:rPr>
                <w:noProof/>
                <w:webHidden/>
              </w:rPr>
              <w:fldChar w:fldCharType="begin"/>
            </w:r>
            <w:r w:rsidR="00E707E5">
              <w:rPr>
                <w:noProof/>
                <w:webHidden/>
              </w:rPr>
              <w:instrText xml:space="preserve"> PAGEREF _Toc204349552 \h </w:instrText>
            </w:r>
            <w:r w:rsidR="00E707E5">
              <w:rPr>
                <w:noProof/>
                <w:webHidden/>
              </w:rPr>
            </w:r>
            <w:r w:rsidR="00E707E5">
              <w:rPr>
                <w:noProof/>
                <w:webHidden/>
              </w:rPr>
              <w:fldChar w:fldCharType="separate"/>
            </w:r>
            <w:r w:rsidR="0024036F">
              <w:rPr>
                <w:noProof/>
                <w:webHidden/>
              </w:rPr>
              <w:t>3</w:t>
            </w:r>
            <w:r w:rsidR="00E707E5">
              <w:rPr>
                <w:noProof/>
                <w:webHidden/>
              </w:rPr>
              <w:fldChar w:fldCharType="end"/>
            </w:r>
          </w:hyperlink>
        </w:p>
        <w:p w14:paraId="3CB8DB6F" w14:textId="4361D70C" w:rsidR="00E707E5" w:rsidRDefault="005477FB" w:rsidP="000B19D6">
          <w:pPr>
            <w:pStyle w:val="11"/>
            <w:spacing w:after="80"/>
            <w:rPr>
              <w:rFonts w:asciiTheme="minorHAnsi" w:eastAsiaTheme="minorEastAsia" w:hAnsiTheme="minorHAnsi" w:cstheme="minorBidi"/>
              <w:noProof/>
              <w:sz w:val="22"/>
              <w:szCs w:val="22"/>
            </w:rPr>
          </w:pPr>
          <w:hyperlink w:anchor="_Toc204349553" w:history="1">
            <w:r w:rsidR="00E707E5" w:rsidRPr="008C7ECD">
              <w:rPr>
                <w:rStyle w:val="a4"/>
                <w:noProof/>
              </w:rPr>
              <w:t>1</w:t>
            </w:r>
            <w:r w:rsidR="00845196">
              <w:rPr>
                <w:rFonts w:asciiTheme="minorHAnsi" w:eastAsiaTheme="minorEastAsia" w:hAnsiTheme="minorHAnsi" w:cstheme="minorBidi"/>
                <w:noProof/>
                <w:sz w:val="22"/>
                <w:szCs w:val="22"/>
              </w:rPr>
              <w:t xml:space="preserve"> </w:t>
            </w:r>
            <w:r w:rsidR="00E707E5" w:rsidRPr="008C7ECD">
              <w:rPr>
                <w:rStyle w:val="a4"/>
                <w:noProof/>
              </w:rPr>
              <w:t>Описание и работа</w:t>
            </w:r>
            <w:r w:rsidR="00E707E5">
              <w:rPr>
                <w:noProof/>
                <w:webHidden/>
              </w:rPr>
              <w:tab/>
            </w:r>
            <w:r w:rsidR="00E707E5">
              <w:rPr>
                <w:noProof/>
                <w:webHidden/>
              </w:rPr>
              <w:fldChar w:fldCharType="begin"/>
            </w:r>
            <w:r w:rsidR="00E707E5">
              <w:rPr>
                <w:noProof/>
                <w:webHidden/>
              </w:rPr>
              <w:instrText xml:space="preserve"> PAGEREF _Toc204349553 \h </w:instrText>
            </w:r>
            <w:r w:rsidR="00E707E5">
              <w:rPr>
                <w:noProof/>
                <w:webHidden/>
              </w:rPr>
            </w:r>
            <w:r w:rsidR="00E707E5">
              <w:rPr>
                <w:noProof/>
                <w:webHidden/>
              </w:rPr>
              <w:fldChar w:fldCharType="separate"/>
            </w:r>
            <w:r w:rsidR="0024036F">
              <w:rPr>
                <w:noProof/>
                <w:webHidden/>
              </w:rPr>
              <w:t>4</w:t>
            </w:r>
            <w:r w:rsidR="00E707E5">
              <w:rPr>
                <w:noProof/>
                <w:webHidden/>
              </w:rPr>
              <w:fldChar w:fldCharType="end"/>
            </w:r>
          </w:hyperlink>
        </w:p>
        <w:p w14:paraId="1AC70552" w14:textId="44B87278" w:rsidR="00E707E5" w:rsidRDefault="00845196" w:rsidP="000B19D6">
          <w:pPr>
            <w:pStyle w:val="21"/>
            <w:spacing w:after="80"/>
            <w:ind w:left="600" w:right="200"/>
            <w:rPr>
              <w:rFonts w:asciiTheme="minorHAnsi" w:eastAsiaTheme="minorEastAsia" w:hAnsiTheme="minorHAnsi" w:cstheme="minorBidi"/>
              <w:noProof/>
              <w:sz w:val="22"/>
              <w:szCs w:val="22"/>
            </w:rPr>
          </w:pPr>
          <w:r>
            <w:rPr>
              <w:noProof/>
            </w:rPr>
            <w:t xml:space="preserve">     </w:t>
          </w:r>
          <w:hyperlink w:anchor="_Toc204349554" w:history="1">
            <w:r w:rsidR="00E707E5" w:rsidRPr="008C7ECD">
              <w:rPr>
                <w:rStyle w:val="a4"/>
                <w:noProof/>
              </w:rPr>
              <w:t>1.1</w:t>
            </w:r>
            <w:r>
              <w:rPr>
                <w:rStyle w:val="a4"/>
                <w:noProof/>
              </w:rPr>
              <w:t xml:space="preserve"> </w:t>
            </w:r>
            <w:r w:rsidR="00E707E5" w:rsidRPr="008C7ECD">
              <w:rPr>
                <w:rStyle w:val="a4"/>
                <w:noProof/>
              </w:rPr>
              <w:t>Назначение изделия</w:t>
            </w:r>
            <w:r w:rsidR="00E707E5">
              <w:rPr>
                <w:noProof/>
                <w:webHidden/>
              </w:rPr>
              <w:tab/>
            </w:r>
            <w:r w:rsidR="00E707E5">
              <w:rPr>
                <w:noProof/>
                <w:webHidden/>
              </w:rPr>
              <w:fldChar w:fldCharType="begin"/>
            </w:r>
            <w:r w:rsidR="00E707E5">
              <w:rPr>
                <w:noProof/>
                <w:webHidden/>
              </w:rPr>
              <w:instrText xml:space="preserve"> PAGEREF _Toc204349554 \h </w:instrText>
            </w:r>
            <w:r w:rsidR="00E707E5">
              <w:rPr>
                <w:noProof/>
                <w:webHidden/>
              </w:rPr>
            </w:r>
            <w:r w:rsidR="00E707E5">
              <w:rPr>
                <w:noProof/>
                <w:webHidden/>
              </w:rPr>
              <w:fldChar w:fldCharType="separate"/>
            </w:r>
            <w:r w:rsidR="0024036F">
              <w:rPr>
                <w:noProof/>
                <w:webHidden/>
              </w:rPr>
              <w:t>4</w:t>
            </w:r>
            <w:r w:rsidR="00E707E5">
              <w:rPr>
                <w:noProof/>
                <w:webHidden/>
              </w:rPr>
              <w:fldChar w:fldCharType="end"/>
            </w:r>
          </w:hyperlink>
        </w:p>
        <w:p w14:paraId="0537C030" w14:textId="7324DBFE" w:rsidR="00E707E5" w:rsidRDefault="00845196" w:rsidP="008B2FC6">
          <w:pPr>
            <w:pStyle w:val="21"/>
            <w:spacing w:after="80"/>
            <w:ind w:left="600" w:right="200"/>
            <w:rPr>
              <w:rFonts w:asciiTheme="minorHAnsi" w:eastAsiaTheme="minorEastAsia" w:hAnsiTheme="minorHAnsi" w:cstheme="minorBidi"/>
              <w:noProof/>
              <w:sz w:val="22"/>
              <w:szCs w:val="22"/>
            </w:rPr>
          </w:pPr>
          <w:r>
            <w:rPr>
              <w:noProof/>
            </w:rPr>
            <w:t xml:space="preserve">     </w:t>
          </w:r>
          <w:hyperlink w:anchor="_Toc204349559" w:history="1">
            <w:r w:rsidR="00E707E5" w:rsidRPr="008C7ECD">
              <w:rPr>
                <w:rStyle w:val="a4"/>
                <w:noProof/>
              </w:rPr>
              <w:t>1.2</w:t>
            </w:r>
            <w:r>
              <w:rPr>
                <w:rStyle w:val="a4"/>
                <w:noProof/>
              </w:rPr>
              <w:t xml:space="preserve"> </w:t>
            </w:r>
            <w:r w:rsidR="00E707E5" w:rsidRPr="008C7ECD">
              <w:rPr>
                <w:rStyle w:val="a4"/>
                <w:noProof/>
              </w:rPr>
              <w:t>Технические характеристики</w:t>
            </w:r>
            <w:r w:rsidR="00E707E5">
              <w:rPr>
                <w:noProof/>
                <w:webHidden/>
              </w:rPr>
              <w:tab/>
            </w:r>
            <w:r w:rsidR="00E707E5">
              <w:rPr>
                <w:noProof/>
                <w:webHidden/>
              </w:rPr>
              <w:fldChar w:fldCharType="begin"/>
            </w:r>
            <w:r w:rsidR="00E707E5">
              <w:rPr>
                <w:noProof/>
                <w:webHidden/>
              </w:rPr>
              <w:instrText xml:space="preserve"> PAGEREF _Toc204349559 \h </w:instrText>
            </w:r>
            <w:r w:rsidR="00E707E5">
              <w:rPr>
                <w:noProof/>
                <w:webHidden/>
              </w:rPr>
            </w:r>
            <w:r w:rsidR="00E707E5">
              <w:rPr>
                <w:noProof/>
                <w:webHidden/>
              </w:rPr>
              <w:fldChar w:fldCharType="separate"/>
            </w:r>
            <w:r w:rsidR="0024036F">
              <w:rPr>
                <w:noProof/>
                <w:webHidden/>
              </w:rPr>
              <w:t>5</w:t>
            </w:r>
            <w:r w:rsidR="00E707E5">
              <w:rPr>
                <w:noProof/>
                <w:webHidden/>
              </w:rPr>
              <w:fldChar w:fldCharType="end"/>
            </w:r>
          </w:hyperlink>
        </w:p>
        <w:p w14:paraId="46D4B34D" w14:textId="138F3E32" w:rsidR="00E707E5" w:rsidRDefault="00845196" w:rsidP="008B2FC6">
          <w:pPr>
            <w:pStyle w:val="21"/>
            <w:spacing w:after="80"/>
            <w:ind w:left="600" w:right="200"/>
            <w:rPr>
              <w:rFonts w:asciiTheme="minorHAnsi" w:eastAsiaTheme="minorEastAsia" w:hAnsiTheme="minorHAnsi" w:cstheme="minorBidi"/>
              <w:noProof/>
              <w:sz w:val="22"/>
              <w:szCs w:val="22"/>
            </w:rPr>
          </w:pPr>
          <w:r>
            <w:rPr>
              <w:noProof/>
            </w:rPr>
            <w:t xml:space="preserve">     </w:t>
          </w:r>
          <w:hyperlink w:anchor="_Toc204349560" w:history="1">
            <w:r w:rsidR="00E707E5" w:rsidRPr="008C7ECD">
              <w:rPr>
                <w:rStyle w:val="a4"/>
                <w:noProof/>
              </w:rPr>
              <w:t>1.3</w:t>
            </w:r>
            <w:r>
              <w:rPr>
                <w:rFonts w:asciiTheme="minorHAnsi" w:eastAsiaTheme="minorEastAsia" w:hAnsiTheme="minorHAnsi" w:cstheme="minorBidi"/>
                <w:noProof/>
                <w:sz w:val="22"/>
                <w:szCs w:val="22"/>
              </w:rPr>
              <w:t xml:space="preserve"> </w:t>
            </w:r>
            <w:r w:rsidR="00E707E5" w:rsidRPr="008C7ECD">
              <w:rPr>
                <w:rStyle w:val="a4"/>
                <w:noProof/>
              </w:rPr>
              <w:t>Устройство и работа</w:t>
            </w:r>
            <w:r w:rsidR="00E707E5">
              <w:rPr>
                <w:noProof/>
                <w:webHidden/>
              </w:rPr>
              <w:tab/>
            </w:r>
            <w:r w:rsidR="00E707E5">
              <w:rPr>
                <w:noProof/>
                <w:webHidden/>
              </w:rPr>
              <w:fldChar w:fldCharType="begin"/>
            </w:r>
            <w:r w:rsidR="00E707E5">
              <w:rPr>
                <w:noProof/>
                <w:webHidden/>
              </w:rPr>
              <w:instrText xml:space="preserve"> PAGEREF _Toc204349560 \h </w:instrText>
            </w:r>
            <w:r w:rsidR="00E707E5">
              <w:rPr>
                <w:noProof/>
                <w:webHidden/>
              </w:rPr>
            </w:r>
            <w:r w:rsidR="00E707E5">
              <w:rPr>
                <w:noProof/>
                <w:webHidden/>
              </w:rPr>
              <w:fldChar w:fldCharType="separate"/>
            </w:r>
            <w:r w:rsidR="0024036F">
              <w:rPr>
                <w:noProof/>
                <w:webHidden/>
              </w:rPr>
              <w:t>7</w:t>
            </w:r>
            <w:r w:rsidR="00E707E5">
              <w:rPr>
                <w:noProof/>
                <w:webHidden/>
              </w:rPr>
              <w:fldChar w:fldCharType="end"/>
            </w:r>
          </w:hyperlink>
        </w:p>
        <w:p w14:paraId="68EF5DD9" w14:textId="7394D79B" w:rsidR="00E707E5" w:rsidRDefault="00845196" w:rsidP="008B2FC6">
          <w:pPr>
            <w:pStyle w:val="21"/>
            <w:spacing w:after="80"/>
            <w:ind w:left="600" w:right="200"/>
            <w:rPr>
              <w:rFonts w:asciiTheme="minorHAnsi" w:eastAsiaTheme="minorEastAsia" w:hAnsiTheme="minorHAnsi" w:cstheme="minorBidi"/>
              <w:noProof/>
              <w:sz w:val="22"/>
              <w:szCs w:val="22"/>
            </w:rPr>
          </w:pPr>
          <w:r>
            <w:rPr>
              <w:noProof/>
            </w:rPr>
            <w:t xml:space="preserve">     </w:t>
          </w:r>
          <w:hyperlink w:anchor="_Toc204349561" w:history="1">
            <w:r w:rsidR="00E707E5" w:rsidRPr="008C7ECD">
              <w:rPr>
                <w:rStyle w:val="a4"/>
                <w:noProof/>
              </w:rPr>
              <w:t>1.4</w:t>
            </w:r>
            <w:r>
              <w:rPr>
                <w:rFonts w:asciiTheme="minorHAnsi" w:eastAsiaTheme="minorEastAsia" w:hAnsiTheme="minorHAnsi" w:cstheme="minorBidi"/>
                <w:noProof/>
                <w:sz w:val="22"/>
                <w:szCs w:val="22"/>
              </w:rPr>
              <w:t xml:space="preserve"> </w:t>
            </w:r>
            <w:r w:rsidR="00E707E5" w:rsidRPr="008C7ECD">
              <w:rPr>
                <w:rStyle w:val="a4"/>
                <w:noProof/>
              </w:rPr>
              <w:t>Принцип работы</w:t>
            </w:r>
            <w:r w:rsidR="00E707E5">
              <w:rPr>
                <w:noProof/>
                <w:webHidden/>
              </w:rPr>
              <w:tab/>
            </w:r>
            <w:r w:rsidR="00E707E5">
              <w:rPr>
                <w:noProof/>
                <w:webHidden/>
              </w:rPr>
              <w:fldChar w:fldCharType="begin"/>
            </w:r>
            <w:r w:rsidR="00E707E5">
              <w:rPr>
                <w:noProof/>
                <w:webHidden/>
              </w:rPr>
              <w:instrText xml:space="preserve"> PAGEREF _Toc204349561 \h </w:instrText>
            </w:r>
            <w:r w:rsidR="00E707E5">
              <w:rPr>
                <w:noProof/>
                <w:webHidden/>
              </w:rPr>
            </w:r>
            <w:r w:rsidR="00E707E5">
              <w:rPr>
                <w:noProof/>
                <w:webHidden/>
              </w:rPr>
              <w:fldChar w:fldCharType="separate"/>
            </w:r>
            <w:r w:rsidR="0024036F">
              <w:rPr>
                <w:noProof/>
                <w:webHidden/>
              </w:rPr>
              <w:t>8</w:t>
            </w:r>
            <w:r w:rsidR="00E707E5">
              <w:rPr>
                <w:noProof/>
                <w:webHidden/>
              </w:rPr>
              <w:fldChar w:fldCharType="end"/>
            </w:r>
          </w:hyperlink>
        </w:p>
        <w:p w14:paraId="41F0359C" w14:textId="28BD2D46" w:rsidR="00E707E5" w:rsidRDefault="00845196" w:rsidP="008B2FC6">
          <w:pPr>
            <w:pStyle w:val="21"/>
            <w:spacing w:after="80"/>
            <w:ind w:left="600" w:right="200"/>
            <w:rPr>
              <w:rFonts w:asciiTheme="minorHAnsi" w:eastAsiaTheme="minorEastAsia" w:hAnsiTheme="minorHAnsi" w:cstheme="minorBidi"/>
              <w:noProof/>
              <w:sz w:val="22"/>
              <w:szCs w:val="22"/>
            </w:rPr>
          </w:pPr>
          <w:r>
            <w:rPr>
              <w:noProof/>
            </w:rPr>
            <w:t xml:space="preserve">     </w:t>
          </w:r>
          <w:hyperlink w:anchor="_Toc204349562" w:history="1">
            <w:r w:rsidR="00E707E5" w:rsidRPr="008C7ECD">
              <w:rPr>
                <w:rStyle w:val="a4"/>
                <w:noProof/>
              </w:rPr>
              <w:t>1.5</w:t>
            </w:r>
            <w:r>
              <w:rPr>
                <w:rStyle w:val="a4"/>
                <w:noProof/>
              </w:rPr>
              <w:t xml:space="preserve"> </w:t>
            </w:r>
            <w:r w:rsidR="00E707E5" w:rsidRPr="008C7ECD">
              <w:rPr>
                <w:rStyle w:val="a4"/>
                <w:noProof/>
              </w:rPr>
              <w:t>Условия эксплуатации</w:t>
            </w:r>
            <w:r w:rsidR="00E707E5">
              <w:rPr>
                <w:noProof/>
                <w:webHidden/>
              </w:rPr>
              <w:tab/>
            </w:r>
            <w:r w:rsidR="00E707E5">
              <w:rPr>
                <w:noProof/>
                <w:webHidden/>
              </w:rPr>
              <w:fldChar w:fldCharType="begin"/>
            </w:r>
            <w:r w:rsidR="00E707E5">
              <w:rPr>
                <w:noProof/>
                <w:webHidden/>
              </w:rPr>
              <w:instrText xml:space="preserve"> PAGEREF _Toc204349562 \h </w:instrText>
            </w:r>
            <w:r w:rsidR="00E707E5">
              <w:rPr>
                <w:noProof/>
                <w:webHidden/>
              </w:rPr>
            </w:r>
            <w:r w:rsidR="00E707E5">
              <w:rPr>
                <w:noProof/>
                <w:webHidden/>
              </w:rPr>
              <w:fldChar w:fldCharType="separate"/>
            </w:r>
            <w:r w:rsidR="0024036F">
              <w:rPr>
                <w:noProof/>
                <w:webHidden/>
              </w:rPr>
              <w:t>9</w:t>
            </w:r>
            <w:r w:rsidR="00E707E5">
              <w:rPr>
                <w:noProof/>
                <w:webHidden/>
              </w:rPr>
              <w:fldChar w:fldCharType="end"/>
            </w:r>
          </w:hyperlink>
        </w:p>
        <w:p w14:paraId="6712A7AC" w14:textId="4F589C01" w:rsidR="00E707E5" w:rsidRDefault="00845196" w:rsidP="008B2FC6">
          <w:pPr>
            <w:pStyle w:val="21"/>
            <w:spacing w:after="80"/>
            <w:ind w:left="600" w:right="200"/>
            <w:rPr>
              <w:rFonts w:asciiTheme="minorHAnsi" w:eastAsiaTheme="minorEastAsia" w:hAnsiTheme="minorHAnsi" w:cstheme="minorBidi"/>
              <w:noProof/>
              <w:sz w:val="22"/>
              <w:szCs w:val="22"/>
            </w:rPr>
          </w:pPr>
          <w:r>
            <w:rPr>
              <w:noProof/>
            </w:rPr>
            <w:t xml:space="preserve">     </w:t>
          </w:r>
          <w:hyperlink w:anchor="_Toc204349565" w:history="1">
            <w:r w:rsidR="00E707E5" w:rsidRPr="008C7ECD">
              <w:rPr>
                <w:rStyle w:val="a4"/>
                <w:noProof/>
              </w:rPr>
              <w:t>1.6</w:t>
            </w:r>
            <w:r>
              <w:rPr>
                <w:rFonts w:asciiTheme="minorHAnsi" w:eastAsiaTheme="minorEastAsia" w:hAnsiTheme="minorHAnsi" w:cstheme="minorBidi"/>
                <w:noProof/>
                <w:sz w:val="22"/>
                <w:szCs w:val="22"/>
              </w:rPr>
              <w:t xml:space="preserve"> </w:t>
            </w:r>
            <w:r w:rsidR="00E707E5" w:rsidRPr="008C7ECD">
              <w:rPr>
                <w:rStyle w:val="a4"/>
                <w:noProof/>
              </w:rPr>
              <w:t>Требования безопасности</w:t>
            </w:r>
            <w:r w:rsidR="00E707E5">
              <w:rPr>
                <w:noProof/>
                <w:webHidden/>
              </w:rPr>
              <w:tab/>
            </w:r>
            <w:r w:rsidR="00E707E5">
              <w:rPr>
                <w:noProof/>
                <w:webHidden/>
              </w:rPr>
              <w:fldChar w:fldCharType="begin"/>
            </w:r>
            <w:r w:rsidR="00E707E5">
              <w:rPr>
                <w:noProof/>
                <w:webHidden/>
              </w:rPr>
              <w:instrText xml:space="preserve"> PAGEREF _Toc204349565 \h </w:instrText>
            </w:r>
            <w:r w:rsidR="00E707E5">
              <w:rPr>
                <w:noProof/>
                <w:webHidden/>
              </w:rPr>
            </w:r>
            <w:r w:rsidR="00E707E5">
              <w:rPr>
                <w:noProof/>
                <w:webHidden/>
              </w:rPr>
              <w:fldChar w:fldCharType="separate"/>
            </w:r>
            <w:r w:rsidR="0024036F">
              <w:rPr>
                <w:noProof/>
                <w:webHidden/>
              </w:rPr>
              <w:t>10</w:t>
            </w:r>
            <w:r w:rsidR="00E707E5">
              <w:rPr>
                <w:noProof/>
                <w:webHidden/>
              </w:rPr>
              <w:fldChar w:fldCharType="end"/>
            </w:r>
          </w:hyperlink>
        </w:p>
        <w:p w14:paraId="51B760E7" w14:textId="4B68C07E" w:rsidR="00E707E5" w:rsidRDefault="00845196" w:rsidP="008B2FC6">
          <w:pPr>
            <w:pStyle w:val="21"/>
            <w:spacing w:after="80"/>
            <w:ind w:left="600" w:right="200"/>
            <w:rPr>
              <w:rFonts w:asciiTheme="minorHAnsi" w:eastAsiaTheme="minorEastAsia" w:hAnsiTheme="minorHAnsi" w:cstheme="minorBidi"/>
              <w:noProof/>
              <w:sz w:val="22"/>
              <w:szCs w:val="22"/>
            </w:rPr>
          </w:pPr>
          <w:r>
            <w:rPr>
              <w:noProof/>
            </w:rPr>
            <w:t xml:space="preserve">     </w:t>
          </w:r>
          <w:hyperlink w:anchor="_Toc204349566" w:history="1">
            <w:r w:rsidR="00E707E5" w:rsidRPr="008C7ECD">
              <w:rPr>
                <w:rStyle w:val="a4"/>
                <w:noProof/>
              </w:rPr>
              <w:t>1.7</w:t>
            </w:r>
            <w:r>
              <w:rPr>
                <w:rFonts w:asciiTheme="minorHAnsi" w:eastAsiaTheme="minorEastAsia" w:hAnsiTheme="minorHAnsi" w:cstheme="minorBidi"/>
                <w:noProof/>
                <w:sz w:val="22"/>
                <w:szCs w:val="22"/>
              </w:rPr>
              <w:t xml:space="preserve"> </w:t>
            </w:r>
            <w:r w:rsidR="00E707E5" w:rsidRPr="008C7ECD">
              <w:rPr>
                <w:rStyle w:val="a4"/>
                <w:noProof/>
              </w:rPr>
              <w:t>Маркировка и пломбирование</w:t>
            </w:r>
            <w:r w:rsidR="00E707E5">
              <w:rPr>
                <w:noProof/>
                <w:webHidden/>
              </w:rPr>
              <w:tab/>
            </w:r>
            <w:r w:rsidR="00E707E5">
              <w:rPr>
                <w:noProof/>
                <w:webHidden/>
              </w:rPr>
              <w:fldChar w:fldCharType="begin"/>
            </w:r>
            <w:r w:rsidR="00E707E5">
              <w:rPr>
                <w:noProof/>
                <w:webHidden/>
              </w:rPr>
              <w:instrText xml:space="preserve"> PAGEREF _Toc204349566 \h </w:instrText>
            </w:r>
            <w:r w:rsidR="00E707E5">
              <w:rPr>
                <w:noProof/>
                <w:webHidden/>
              </w:rPr>
            </w:r>
            <w:r w:rsidR="00E707E5">
              <w:rPr>
                <w:noProof/>
                <w:webHidden/>
              </w:rPr>
              <w:fldChar w:fldCharType="separate"/>
            </w:r>
            <w:r w:rsidR="0024036F">
              <w:rPr>
                <w:noProof/>
                <w:webHidden/>
              </w:rPr>
              <w:t>11</w:t>
            </w:r>
            <w:r w:rsidR="00E707E5">
              <w:rPr>
                <w:noProof/>
                <w:webHidden/>
              </w:rPr>
              <w:fldChar w:fldCharType="end"/>
            </w:r>
          </w:hyperlink>
        </w:p>
        <w:p w14:paraId="030D5B95" w14:textId="7F8DFD17" w:rsidR="00E707E5" w:rsidRDefault="00845196" w:rsidP="008B2FC6">
          <w:pPr>
            <w:pStyle w:val="21"/>
            <w:spacing w:after="80"/>
            <w:ind w:left="600" w:right="200"/>
            <w:rPr>
              <w:rFonts w:asciiTheme="minorHAnsi" w:eastAsiaTheme="minorEastAsia" w:hAnsiTheme="minorHAnsi" w:cstheme="minorBidi"/>
              <w:noProof/>
              <w:sz w:val="22"/>
              <w:szCs w:val="22"/>
            </w:rPr>
          </w:pPr>
          <w:r>
            <w:rPr>
              <w:noProof/>
            </w:rPr>
            <w:t xml:space="preserve">     </w:t>
          </w:r>
          <w:hyperlink w:anchor="_Toc204349567" w:history="1">
            <w:r w:rsidR="00E707E5" w:rsidRPr="008C7ECD">
              <w:rPr>
                <w:rStyle w:val="a4"/>
                <w:noProof/>
              </w:rPr>
              <w:t>1.8</w:t>
            </w:r>
            <w:r>
              <w:rPr>
                <w:rFonts w:asciiTheme="minorHAnsi" w:eastAsiaTheme="minorEastAsia" w:hAnsiTheme="minorHAnsi" w:cstheme="minorBidi"/>
                <w:noProof/>
                <w:sz w:val="22"/>
                <w:szCs w:val="22"/>
              </w:rPr>
              <w:t xml:space="preserve"> </w:t>
            </w:r>
            <w:r w:rsidR="00E707E5" w:rsidRPr="008C7ECD">
              <w:rPr>
                <w:rStyle w:val="a4"/>
                <w:noProof/>
              </w:rPr>
              <w:t>Упаковка</w:t>
            </w:r>
            <w:r w:rsidR="00E707E5">
              <w:rPr>
                <w:noProof/>
                <w:webHidden/>
              </w:rPr>
              <w:tab/>
            </w:r>
            <w:r w:rsidR="00E707E5">
              <w:rPr>
                <w:noProof/>
                <w:webHidden/>
              </w:rPr>
              <w:fldChar w:fldCharType="begin"/>
            </w:r>
            <w:r w:rsidR="00E707E5">
              <w:rPr>
                <w:noProof/>
                <w:webHidden/>
              </w:rPr>
              <w:instrText xml:space="preserve"> PAGEREF _Toc204349567 \h </w:instrText>
            </w:r>
            <w:r w:rsidR="00E707E5">
              <w:rPr>
                <w:noProof/>
                <w:webHidden/>
              </w:rPr>
            </w:r>
            <w:r w:rsidR="00E707E5">
              <w:rPr>
                <w:noProof/>
                <w:webHidden/>
              </w:rPr>
              <w:fldChar w:fldCharType="separate"/>
            </w:r>
            <w:r w:rsidR="0024036F">
              <w:rPr>
                <w:noProof/>
                <w:webHidden/>
              </w:rPr>
              <w:t>11</w:t>
            </w:r>
            <w:r w:rsidR="00E707E5">
              <w:rPr>
                <w:noProof/>
                <w:webHidden/>
              </w:rPr>
              <w:fldChar w:fldCharType="end"/>
            </w:r>
          </w:hyperlink>
        </w:p>
        <w:p w14:paraId="327F188E" w14:textId="2230348C" w:rsidR="00E707E5" w:rsidRDefault="005477FB" w:rsidP="000B19D6">
          <w:pPr>
            <w:pStyle w:val="11"/>
            <w:spacing w:after="80"/>
            <w:rPr>
              <w:rFonts w:asciiTheme="minorHAnsi" w:eastAsiaTheme="minorEastAsia" w:hAnsiTheme="minorHAnsi" w:cstheme="minorBidi"/>
              <w:noProof/>
              <w:sz w:val="22"/>
              <w:szCs w:val="22"/>
            </w:rPr>
          </w:pPr>
          <w:hyperlink w:anchor="_Toc204349568" w:history="1">
            <w:r w:rsidR="00E707E5" w:rsidRPr="008C7ECD">
              <w:rPr>
                <w:rStyle w:val="a4"/>
                <w:noProof/>
              </w:rPr>
              <w:t>2</w:t>
            </w:r>
            <w:r w:rsidR="00845196">
              <w:rPr>
                <w:rStyle w:val="a4"/>
                <w:noProof/>
              </w:rPr>
              <w:t xml:space="preserve"> </w:t>
            </w:r>
            <w:r w:rsidR="00E707E5" w:rsidRPr="008C7ECD">
              <w:rPr>
                <w:rStyle w:val="a4"/>
                <w:noProof/>
              </w:rPr>
              <w:t>Использование по назначению</w:t>
            </w:r>
            <w:r w:rsidR="00E707E5">
              <w:rPr>
                <w:noProof/>
                <w:webHidden/>
              </w:rPr>
              <w:tab/>
            </w:r>
            <w:r w:rsidR="00E707E5">
              <w:rPr>
                <w:noProof/>
                <w:webHidden/>
              </w:rPr>
              <w:fldChar w:fldCharType="begin"/>
            </w:r>
            <w:r w:rsidR="00E707E5">
              <w:rPr>
                <w:noProof/>
                <w:webHidden/>
              </w:rPr>
              <w:instrText xml:space="preserve"> PAGEREF _Toc204349568 \h </w:instrText>
            </w:r>
            <w:r w:rsidR="00E707E5">
              <w:rPr>
                <w:noProof/>
                <w:webHidden/>
              </w:rPr>
            </w:r>
            <w:r w:rsidR="00E707E5">
              <w:rPr>
                <w:noProof/>
                <w:webHidden/>
              </w:rPr>
              <w:fldChar w:fldCharType="separate"/>
            </w:r>
            <w:r w:rsidR="0024036F">
              <w:rPr>
                <w:noProof/>
                <w:webHidden/>
              </w:rPr>
              <w:t>12</w:t>
            </w:r>
            <w:r w:rsidR="00E707E5">
              <w:rPr>
                <w:noProof/>
                <w:webHidden/>
              </w:rPr>
              <w:fldChar w:fldCharType="end"/>
            </w:r>
          </w:hyperlink>
        </w:p>
        <w:p w14:paraId="50DDC69F" w14:textId="1A1D0306" w:rsidR="00E707E5" w:rsidRDefault="00845196" w:rsidP="000B19D6">
          <w:pPr>
            <w:pStyle w:val="21"/>
            <w:spacing w:after="80"/>
            <w:ind w:left="600" w:right="200"/>
            <w:rPr>
              <w:rFonts w:asciiTheme="minorHAnsi" w:eastAsiaTheme="minorEastAsia" w:hAnsiTheme="minorHAnsi" w:cstheme="minorBidi"/>
              <w:noProof/>
              <w:sz w:val="22"/>
              <w:szCs w:val="22"/>
            </w:rPr>
          </w:pPr>
          <w:r>
            <w:rPr>
              <w:noProof/>
            </w:rPr>
            <w:t xml:space="preserve">     </w:t>
          </w:r>
          <w:hyperlink w:anchor="_Toc204349569" w:history="1">
            <w:r w:rsidR="00E707E5" w:rsidRPr="008C7ECD">
              <w:rPr>
                <w:rStyle w:val="a4"/>
                <w:noProof/>
              </w:rPr>
              <w:t>2.1</w:t>
            </w:r>
            <w:r>
              <w:rPr>
                <w:rStyle w:val="a4"/>
                <w:noProof/>
              </w:rPr>
              <w:t xml:space="preserve"> </w:t>
            </w:r>
            <w:r w:rsidR="00E707E5" w:rsidRPr="008C7ECD">
              <w:rPr>
                <w:rStyle w:val="a4"/>
                <w:noProof/>
              </w:rPr>
              <w:t>Эксплуатационные ограничения</w:t>
            </w:r>
            <w:r w:rsidR="00E707E5">
              <w:rPr>
                <w:noProof/>
                <w:webHidden/>
              </w:rPr>
              <w:tab/>
            </w:r>
            <w:r w:rsidR="00E707E5">
              <w:rPr>
                <w:noProof/>
                <w:webHidden/>
              </w:rPr>
              <w:fldChar w:fldCharType="begin"/>
            </w:r>
            <w:r w:rsidR="00E707E5">
              <w:rPr>
                <w:noProof/>
                <w:webHidden/>
              </w:rPr>
              <w:instrText xml:space="preserve"> PAGEREF _Toc204349569 \h </w:instrText>
            </w:r>
            <w:r w:rsidR="00E707E5">
              <w:rPr>
                <w:noProof/>
                <w:webHidden/>
              </w:rPr>
            </w:r>
            <w:r w:rsidR="00E707E5">
              <w:rPr>
                <w:noProof/>
                <w:webHidden/>
              </w:rPr>
              <w:fldChar w:fldCharType="separate"/>
            </w:r>
            <w:r w:rsidR="0024036F">
              <w:rPr>
                <w:noProof/>
                <w:webHidden/>
              </w:rPr>
              <w:t>12</w:t>
            </w:r>
            <w:r w:rsidR="00E707E5">
              <w:rPr>
                <w:noProof/>
                <w:webHidden/>
              </w:rPr>
              <w:fldChar w:fldCharType="end"/>
            </w:r>
          </w:hyperlink>
        </w:p>
        <w:p w14:paraId="671993BB" w14:textId="476450DE" w:rsidR="00E707E5" w:rsidRDefault="00845196" w:rsidP="008B2FC6">
          <w:pPr>
            <w:pStyle w:val="21"/>
            <w:spacing w:after="80"/>
            <w:ind w:left="600" w:right="200"/>
            <w:rPr>
              <w:rFonts w:asciiTheme="minorHAnsi" w:eastAsiaTheme="minorEastAsia" w:hAnsiTheme="minorHAnsi" w:cstheme="minorBidi"/>
              <w:noProof/>
              <w:sz w:val="22"/>
              <w:szCs w:val="22"/>
            </w:rPr>
          </w:pPr>
          <w:r>
            <w:rPr>
              <w:noProof/>
            </w:rPr>
            <w:t xml:space="preserve">     </w:t>
          </w:r>
          <w:hyperlink w:anchor="_Toc204349570" w:history="1">
            <w:r w:rsidR="00E707E5" w:rsidRPr="008C7ECD">
              <w:rPr>
                <w:rStyle w:val="a4"/>
                <w:noProof/>
              </w:rPr>
              <w:t>2.2</w:t>
            </w:r>
            <w:r>
              <w:rPr>
                <w:rStyle w:val="a4"/>
                <w:noProof/>
              </w:rPr>
              <w:t xml:space="preserve"> </w:t>
            </w:r>
            <w:r w:rsidR="00E707E5" w:rsidRPr="008C7ECD">
              <w:rPr>
                <w:rStyle w:val="a4"/>
                <w:noProof/>
              </w:rPr>
              <w:t>Распаковка</w:t>
            </w:r>
            <w:r w:rsidR="00E707E5">
              <w:rPr>
                <w:noProof/>
                <w:webHidden/>
              </w:rPr>
              <w:tab/>
            </w:r>
            <w:r w:rsidR="00E707E5">
              <w:rPr>
                <w:noProof/>
                <w:webHidden/>
              </w:rPr>
              <w:fldChar w:fldCharType="begin"/>
            </w:r>
            <w:r w:rsidR="00E707E5">
              <w:rPr>
                <w:noProof/>
                <w:webHidden/>
              </w:rPr>
              <w:instrText xml:space="preserve"> PAGEREF _Toc204349570 \h </w:instrText>
            </w:r>
            <w:r w:rsidR="00E707E5">
              <w:rPr>
                <w:noProof/>
                <w:webHidden/>
              </w:rPr>
            </w:r>
            <w:r w:rsidR="00E707E5">
              <w:rPr>
                <w:noProof/>
                <w:webHidden/>
              </w:rPr>
              <w:fldChar w:fldCharType="separate"/>
            </w:r>
            <w:r w:rsidR="0024036F">
              <w:rPr>
                <w:noProof/>
                <w:webHidden/>
              </w:rPr>
              <w:t>12</w:t>
            </w:r>
            <w:r w:rsidR="00E707E5">
              <w:rPr>
                <w:noProof/>
                <w:webHidden/>
              </w:rPr>
              <w:fldChar w:fldCharType="end"/>
            </w:r>
          </w:hyperlink>
        </w:p>
        <w:p w14:paraId="5B456232" w14:textId="32EBD15D" w:rsidR="00E707E5" w:rsidRDefault="00845196" w:rsidP="008B2FC6">
          <w:pPr>
            <w:pStyle w:val="21"/>
            <w:spacing w:after="80"/>
            <w:ind w:left="600" w:right="200"/>
            <w:rPr>
              <w:rFonts w:asciiTheme="minorHAnsi" w:eastAsiaTheme="minorEastAsia" w:hAnsiTheme="minorHAnsi" w:cstheme="minorBidi"/>
              <w:noProof/>
              <w:sz w:val="22"/>
              <w:szCs w:val="22"/>
            </w:rPr>
          </w:pPr>
          <w:r>
            <w:rPr>
              <w:noProof/>
            </w:rPr>
            <w:t xml:space="preserve">     </w:t>
          </w:r>
          <w:hyperlink w:anchor="_Toc204349571" w:history="1">
            <w:r w:rsidR="00E707E5" w:rsidRPr="008C7ECD">
              <w:rPr>
                <w:rStyle w:val="a4"/>
                <w:noProof/>
              </w:rPr>
              <w:t>2.3</w:t>
            </w:r>
            <w:r>
              <w:rPr>
                <w:rStyle w:val="a4"/>
                <w:noProof/>
              </w:rPr>
              <w:t xml:space="preserve"> </w:t>
            </w:r>
            <w:r w:rsidR="00E707E5" w:rsidRPr="008C7ECD">
              <w:rPr>
                <w:rStyle w:val="a4"/>
                <w:noProof/>
              </w:rPr>
              <w:t>Монтаж</w:t>
            </w:r>
            <w:r w:rsidR="00E707E5">
              <w:rPr>
                <w:noProof/>
                <w:webHidden/>
              </w:rPr>
              <w:tab/>
            </w:r>
            <w:r w:rsidR="00E707E5">
              <w:rPr>
                <w:noProof/>
                <w:webHidden/>
              </w:rPr>
              <w:fldChar w:fldCharType="begin"/>
            </w:r>
            <w:r w:rsidR="00E707E5">
              <w:rPr>
                <w:noProof/>
                <w:webHidden/>
              </w:rPr>
              <w:instrText xml:space="preserve"> PAGEREF _Toc204349571 \h </w:instrText>
            </w:r>
            <w:r w:rsidR="00E707E5">
              <w:rPr>
                <w:noProof/>
                <w:webHidden/>
              </w:rPr>
            </w:r>
            <w:r w:rsidR="00E707E5">
              <w:rPr>
                <w:noProof/>
                <w:webHidden/>
              </w:rPr>
              <w:fldChar w:fldCharType="separate"/>
            </w:r>
            <w:r w:rsidR="0024036F">
              <w:rPr>
                <w:noProof/>
                <w:webHidden/>
              </w:rPr>
              <w:t>13</w:t>
            </w:r>
            <w:r w:rsidR="00E707E5">
              <w:rPr>
                <w:noProof/>
                <w:webHidden/>
              </w:rPr>
              <w:fldChar w:fldCharType="end"/>
            </w:r>
          </w:hyperlink>
        </w:p>
        <w:p w14:paraId="0FD4FC46" w14:textId="17995C2B" w:rsidR="00E707E5" w:rsidRDefault="00845196" w:rsidP="008B2FC6">
          <w:pPr>
            <w:pStyle w:val="21"/>
            <w:spacing w:after="80"/>
            <w:ind w:left="600" w:right="200"/>
            <w:rPr>
              <w:rFonts w:asciiTheme="minorHAnsi" w:eastAsiaTheme="minorEastAsia" w:hAnsiTheme="minorHAnsi" w:cstheme="minorBidi"/>
              <w:noProof/>
              <w:sz w:val="22"/>
              <w:szCs w:val="22"/>
            </w:rPr>
          </w:pPr>
          <w:r>
            <w:rPr>
              <w:noProof/>
            </w:rPr>
            <w:t xml:space="preserve">     </w:t>
          </w:r>
          <w:hyperlink w:anchor="_Toc204349572" w:history="1">
            <w:r w:rsidR="00E707E5" w:rsidRPr="008C7ECD">
              <w:rPr>
                <w:rStyle w:val="a4"/>
                <w:noProof/>
              </w:rPr>
              <w:t>2.4</w:t>
            </w:r>
            <w:r>
              <w:rPr>
                <w:rStyle w:val="a4"/>
                <w:noProof/>
              </w:rPr>
              <w:t xml:space="preserve"> </w:t>
            </w:r>
            <w:r w:rsidR="00E707E5" w:rsidRPr="008C7ECD">
              <w:rPr>
                <w:rStyle w:val="a4"/>
                <w:noProof/>
              </w:rPr>
              <w:t>Подключение</w:t>
            </w:r>
            <w:r w:rsidR="00E707E5">
              <w:rPr>
                <w:noProof/>
                <w:webHidden/>
              </w:rPr>
              <w:tab/>
            </w:r>
            <w:r w:rsidR="00E707E5">
              <w:rPr>
                <w:noProof/>
                <w:webHidden/>
              </w:rPr>
              <w:fldChar w:fldCharType="begin"/>
            </w:r>
            <w:r w:rsidR="00E707E5">
              <w:rPr>
                <w:noProof/>
                <w:webHidden/>
              </w:rPr>
              <w:instrText xml:space="preserve"> PAGEREF _Toc204349572 \h </w:instrText>
            </w:r>
            <w:r w:rsidR="00E707E5">
              <w:rPr>
                <w:noProof/>
                <w:webHidden/>
              </w:rPr>
            </w:r>
            <w:r w:rsidR="00E707E5">
              <w:rPr>
                <w:noProof/>
                <w:webHidden/>
              </w:rPr>
              <w:fldChar w:fldCharType="separate"/>
            </w:r>
            <w:r w:rsidR="0024036F">
              <w:rPr>
                <w:noProof/>
                <w:webHidden/>
              </w:rPr>
              <w:t>13</w:t>
            </w:r>
            <w:r w:rsidR="00E707E5">
              <w:rPr>
                <w:noProof/>
                <w:webHidden/>
              </w:rPr>
              <w:fldChar w:fldCharType="end"/>
            </w:r>
          </w:hyperlink>
        </w:p>
        <w:p w14:paraId="78DEB050" w14:textId="19E2DBFA" w:rsidR="00E707E5" w:rsidRDefault="00845196" w:rsidP="008B2FC6">
          <w:pPr>
            <w:pStyle w:val="21"/>
            <w:spacing w:after="80"/>
            <w:ind w:left="600" w:right="200"/>
            <w:rPr>
              <w:rFonts w:asciiTheme="minorHAnsi" w:eastAsiaTheme="minorEastAsia" w:hAnsiTheme="minorHAnsi" w:cstheme="minorBidi"/>
              <w:noProof/>
              <w:sz w:val="22"/>
              <w:szCs w:val="22"/>
            </w:rPr>
          </w:pPr>
          <w:r>
            <w:rPr>
              <w:noProof/>
            </w:rPr>
            <w:t xml:space="preserve">     </w:t>
          </w:r>
          <w:hyperlink w:anchor="_Toc204349573" w:history="1">
            <w:r w:rsidR="00E707E5" w:rsidRPr="008C7ECD">
              <w:rPr>
                <w:rStyle w:val="a4"/>
                <w:noProof/>
              </w:rPr>
              <w:t>2.5</w:t>
            </w:r>
            <w:r>
              <w:rPr>
                <w:rStyle w:val="a4"/>
                <w:noProof/>
              </w:rPr>
              <w:t xml:space="preserve"> </w:t>
            </w:r>
            <w:r w:rsidR="00E707E5" w:rsidRPr="008C7ECD">
              <w:rPr>
                <w:rStyle w:val="a4"/>
                <w:noProof/>
              </w:rPr>
              <w:t>Начало работы</w:t>
            </w:r>
            <w:r w:rsidR="00E707E5">
              <w:rPr>
                <w:noProof/>
                <w:webHidden/>
              </w:rPr>
              <w:tab/>
            </w:r>
            <w:r w:rsidR="00E707E5">
              <w:rPr>
                <w:noProof/>
                <w:webHidden/>
              </w:rPr>
              <w:fldChar w:fldCharType="begin"/>
            </w:r>
            <w:r w:rsidR="00E707E5">
              <w:rPr>
                <w:noProof/>
                <w:webHidden/>
              </w:rPr>
              <w:instrText xml:space="preserve"> PAGEREF _Toc204349573 \h </w:instrText>
            </w:r>
            <w:r w:rsidR="00E707E5">
              <w:rPr>
                <w:noProof/>
                <w:webHidden/>
              </w:rPr>
            </w:r>
            <w:r w:rsidR="00E707E5">
              <w:rPr>
                <w:noProof/>
                <w:webHidden/>
              </w:rPr>
              <w:fldChar w:fldCharType="separate"/>
            </w:r>
            <w:r w:rsidR="0024036F">
              <w:rPr>
                <w:noProof/>
                <w:webHidden/>
              </w:rPr>
              <w:t>14</w:t>
            </w:r>
            <w:r w:rsidR="00E707E5">
              <w:rPr>
                <w:noProof/>
                <w:webHidden/>
              </w:rPr>
              <w:fldChar w:fldCharType="end"/>
            </w:r>
          </w:hyperlink>
        </w:p>
        <w:p w14:paraId="1F4549CF" w14:textId="4A1C0ABA" w:rsidR="00E707E5" w:rsidRDefault="005414EC" w:rsidP="008B2FC6">
          <w:pPr>
            <w:pStyle w:val="21"/>
            <w:spacing w:after="80"/>
            <w:ind w:left="600" w:right="200"/>
            <w:rPr>
              <w:rFonts w:asciiTheme="minorHAnsi" w:eastAsiaTheme="minorEastAsia" w:hAnsiTheme="minorHAnsi" w:cstheme="minorBidi"/>
              <w:noProof/>
              <w:sz w:val="22"/>
              <w:szCs w:val="22"/>
            </w:rPr>
          </w:pPr>
          <w:r>
            <w:rPr>
              <w:noProof/>
            </w:rPr>
            <w:t xml:space="preserve"> </w:t>
          </w:r>
          <w:r w:rsidR="00845196">
            <w:rPr>
              <w:noProof/>
            </w:rPr>
            <w:t xml:space="preserve">    </w:t>
          </w:r>
          <w:hyperlink w:anchor="_Toc204349576" w:history="1">
            <w:r w:rsidR="00E707E5" w:rsidRPr="008C7ECD">
              <w:rPr>
                <w:rStyle w:val="a4"/>
                <w:noProof/>
              </w:rPr>
              <w:t>2.6</w:t>
            </w:r>
            <w:r w:rsidR="00B20245">
              <w:rPr>
                <w:rStyle w:val="a4"/>
                <w:noProof/>
              </w:rPr>
              <w:t xml:space="preserve"> </w:t>
            </w:r>
            <w:r w:rsidR="00E707E5" w:rsidRPr="008C7ECD">
              <w:rPr>
                <w:rStyle w:val="a4"/>
                <w:noProof/>
              </w:rPr>
              <w:t>Обновление встроенного ПО</w:t>
            </w:r>
            <w:r w:rsidR="00E707E5">
              <w:rPr>
                <w:noProof/>
                <w:webHidden/>
              </w:rPr>
              <w:tab/>
            </w:r>
            <w:r w:rsidR="00E707E5">
              <w:rPr>
                <w:noProof/>
                <w:webHidden/>
              </w:rPr>
              <w:fldChar w:fldCharType="begin"/>
            </w:r>
            <w:r w:rsidR="00E707E5">
              <w:rPr>
                <w:noProof/>
                <w:webHidden/>
              </w:rPr>
              <w:instrText xml:space="preserve"> PAGEREF _Toc204349576 \h </w:instrText>
            </w:r>
            <w:r w:rsidR="00E707E5">
              <w:rPr>
                <w:noProof/>
                <w:webHidden/>
              </w:rPr>
            </w:r>
            <w:r w:rsidR="00E707E5">
              <w:rPr>
                <w:noProof/>
                <w:webHidden/>
              </w:rPr>
              <w:fldChar w:fldCharType="separate"/>
            </w:r>
            <w:r w:rsidR="0024036F">
              <w:rPr>
                <w:noProof/>
                <w:webHidden/>
              </w:rPr>
              <w:t>18</w:t>
            </w:r>
            <w:r w:rsidR="00E707E5">
              <w:rPr>
                <w:noProof/>
                <w:webHidden/>
              </w:rPr>
              <w:fldChar w:fldCharType="end"/>
            </w:r>
          </w:hyperlink>
        </w:p>
        <w:p w14:paraId="402D5DE5" w14:textId="4049A420" w:rsidR="00E707E5" w:rsidRDefault="005477FB" w:rsidP="000B19D6">
          <w:pPr>
            <w:pStyle w:val="11"/>
            <w:spacing w:after="80"/>
            <w:rPr>
              <w:rFonts w:asciiTheme="minorHAnsi" w:eastAsiaTheme="minorEastAsia" w:hAnsiTheme="minorHAnsi" w:cstheme="minorBidi"/>
              <w:noProof/>
              <w:sz w:val="22"/>
              <w:szCs w:val="22"/>
            </w:rPr>
          </w:pPr>
          <w:hyperlink w:anchor="_Toc204349577" w:history="1">
            <w:r w:rsidR="00E707E5" w:rsidRPr="008C7ECD">
              <w:rPr>
                <w:rStyle w:val="a4"/>
                <w:noProof/>
              </w:rPr>
              <w:t>3</w:t>
            </w:r>
            <w:r w:rsidR="00B20245">
              <w:rPr>
                <w:rStyle w:val="a4"/>
                <w:noProof/>
              </w:rPr>
              <w:t xml:space="preserve"> </w:t>
            </w:r>
            <w:r w:rsidR="00E707E5" w:rsidRPr="008C7ECD">
              <w:rPr>
                <w:rStyle w:val="a4"/>
                <w:noProof/>
              </w:rPr>
              <w:t>Комплектность</w:t>
            </w:r>
            <w:r w:rsidR="00E707E5">
              <w:rPr>
                <w:noProof/>
                <w:webHidden/>
              </w:rPr>
              <w:tab/>
            </w:r>
            <w:r w:rsidR="00E707E5">
              <w:rPr>
                <w:noProof/>
                <w:webHidden/>
              </w:rPr>
              <w:fldChar w:fldCharType="begin"/>
            </w:r>
            <w:r w:rsidR="00E707E5">
              <w:rPr>
                <w:noProof/>
                <w:webHidden/>
              </w:rPr>
              <w:instrText xml:space="preserve"> PAGEREF _Toc204349577 \h </w:instrText>
            </w:r>
            <w:r w:rsidR="00E707E5">
              <w:rPr>
                <w:noProof/>
                <w:webHidden/>
              </w:rPr>
            </w:r>
            <w:r w:rsidR="00E707E5">
              <w:rPr>
                <w:noProof/>
                <w:webHidden/>
              </w:rPr>
              <w:fldChar w:fldCharType="separate"/>
            </w:r>
            <w:r w:rsidR="0024036F">
              <w:rPr>
                <w:noProof/>
                <w:webHidden/>
              </w:rPr>
              <w:t>19</w:t>
            </w:r>
            <w:r w:rsidR="00E707E5">
              <w:rPr>
                <w:noProof/>
                <w:webHidden/>
              </w:rPr>
              <w:fldChar w:fldCharType="end"/>
            </w:r>
          </w:hyperlink>
        </w:p>
        <w:p w14:paraId="3F3B8FB1" w14:textId="5DE03154" w:rsidR="00E707E5" w:rsidRDefault="005477FB" w:rsidP="000B19D6">
          <w:pPr>
            <w:pStyle w:val="11"/>
            <w:spacing w:after="80"/>
            <w:rPr>
              <w:rFonts w:asciiTheme="minorHAnsi" w:eastAsiaTheme="minorEastAsia" w:hAnsiTheme="minorHAnsi" w:cstheme="minorBidi"/>
              <w:noProof/>
              <w:sz w:val="22"/>
              <w:szCs w:val="22"/>
            </w:rPr>
          </w:pPr>
          <w:hyperlink w:anchor="_Toc204349579" w:history="1">
            <w:r w:rsidR="00E707E5" w:rsidRPr="008C7ECD">
              <w:rPr>
                <w:rStyle w:val="a4"/>
                <w:noProof/>
              </w:rPr>
              <w:t>4</w:t>
            </w:r>
            <w:r w:rsidR="00B20245">
              <w:rPr>
                <w:rFonts w:asciiTheme="minorHAnsi" w:eastAsiaTheme="minorEastAsia" w:hAnsiTheme="minorHAnsi" w:cstheme="minorBidi"/>
                <w:noProof/>
                <w:sz w:val="22"/>
                <w:szCs w:val="22"/>
              </w:rPr>
              <w:t xml:space="preserve"> </w:t>
            </w:r>
            <w:r w:rsidR="00E707E5" w:rsidRPr="008C7ECD">
              <w:rPr>
                <w:rStyle w:val="a4"/>
                <w:noProof/>
              </w:rPr>
              <w:t>Техническое обслуживание</w:t>
            </w:r>
            <w:r w:rsidR="00E707E5">
              <w:rPr>
                <w:noProof/>
                <w:webHidden/>
              </w:rPr>
              <w:tab/>
            </w:r>
            <w:r w:rsidR="00E707E5">
              <w:rPr>
                <w:noProof/>
                <w:webHidden/>
              </w:rPr>
              <w:fldChar w:fldCharType="begin"/>
            </w:r>
            <w:r w:rsidR="00E707E5">
              <w:rPr>
                <w:noProof/>
                <w:webHidden/>
              </w:rPr>
              <w:instrText xml:space="preserve"> PAGEREF _Toc204349579 \h </w:instrText>
            </w:r>
            <w:r w:rsidR="00E707E5">
              <w:rPr>
                <w:noProof/>
                <w:webHidden/>
              </w:rPr>
            </w:r>
            <w:r w:rsidR="00E707E5">
              <w:rPr>
                <w:noProof/>
                <w:webHidden/>
              </w:rPr>
              <w:fldChar w:fldCharType="separate"/>
            </w:r>
            <w:r w:rsidR="0024036F">
              <w:rPr>
                <w:noProof/>
                <w:webHidden/>
              </w:rPr>
              <w:t>20</w:t>
            </w:r>
            <w:r w:rsidR="00E707E5">
              <w:rPr>
                <w:noProof/>
                <w:webHidden/>
              </w:rPr>
              <w:fldChar w:fldCharType="end"/>
            </w:r>
          </w:hyperlink>
        </w:p>
        <w:p w14:paraId="74E37C02" w14:textId="1F425A5B" w:rsidR="00E707E5" w:rsidRDefault="005477FB" w:rsidP="000B19D6">
          <w:pPr>
            <w:pStyle w:val="11"/>
            <w:spacing w:after="80"/>
            <w:rPr>
              <w:rFonts w:asciiTheme="minorHAnsi" w:eastAsiaTheme="minorEastAsia" w:hAnsiTheme="minorHAnsi" w:cstheme="minorBidi"/>
              <w:noProof/>
              <w:sz w:val="22"/>
              <w:szCs w:val="22"/>
            </w:rPr>
          </w:pPr>
          <w:hyperlink w:anchor="_Toc204349582" w:history="1">
            <w:r w:rsidR="00E707E5" w:rsidRPr="008C7ECD">
              <w:rPr>
                <w:rStyle w:val="a4"/>
                <w:noProof/>
              </w:rPr>
              <w:t>5</w:t>
            </w:r>
            <w:r w:rsidR="00B20245">
              <w:rPr>
                <w:rFonts w:asciiTheme="minorHAnsi" w:eastAsiaTheme="minorEastAsia" w:hAnsiTheme="minorHAnsi" w:cstheme="minorBidi"/>
                <w:noProof/>
                <w:sz w:val="22"/>
                <w:szCs w:val="22"/>
              </w:rPr>
              <w:t xml:space="preserve"> </w:t>
            </w:r>
            <w:r w:rsidR="00E707E5" w:rsidRPr="008C7ECD">
              <w:rPr>
                <w:rStyle w:val="a4"/>
                <w:noProof/>
              </w:rPr>
              <w:t>Текущий ремонт</w:t>
            </w:r>
            <w:r w:rsidR="00E707E5">
              <w:rPr>
                <w:noProof/>
                <w:webHidden/>
              </w:rPr>
              <w:tab/>
            </w:r>
            <w:r w:rsidR="00E707E5">
              <w:rPr>
                <w:noProof/>
                <w:webHidden/>
              </w:rPr>
              <w:fldChar w:fldCharType="begin"/>
            </w:r>
            <w:r w:rsidR="00E707E5">
              <w:rPr>
                <w:noProof/>
                <w:webHidden/>
              </w:rPr>
              <w:instrText xml:space="preserve"> PAGEREF _Toc204349582 \h </w:instrText>
            </w:r>
            <w:r w:rsidR="00E707E5">
              <w:rPr>
                <w:noProof/>
                <w:webHidden/>
              </w:rPr>
            </w:r>
            <w:r w:rsidR="00E707E5">
              <w:rPr>
                <w:noProof/>
                <w:webHidden/>
              </w:rPr>
              <w:fldChar w:fldCharType="separate"/>
            </w:r>
            <w:r w:rsidR="0024036F">
              <w:rPr>
                <w:noProof/>
                <w:webHidden/>
              </w:rPr>
              <w:t>21</w:t>
            </w:r>
            <w:r w:rsidR="00E707E5">
              <w:rPr>
                <w:noProof/>
                <w:webHidden/>
              </w:rPr>
              <w:fldChar w:fldCharType="end"/>
            </w:r>
          </w:hyperlink>
        </w:p>
        <w:p w14:paraId="5619406D" w14:textId="7D9DC2DC" w:rsidR="00E707E5" w:rsidRDefault="005477FB" w:rsidP="000B19D6">
          <w:pPr>
            <w:pStyle w:val="11"/>
            <w:spacing w:after="80"/>
            <w:rPr>
              <w:rFonts w:asciiTheme="minorHAnsi" w:eastAsiaTheme="minorEastAsia" w:hAnsiTheme="minorHAnsi" w:cstheme="minorBidi"/>
              <w:noProof/>
              <w:sz w:val="22"/>
              <w:szCs w:val="22"/>
            </w:rPr>
          </w:pPr>
          <w:hyperlink w:anchor="_Toc204349583" w:history="1">
            <w:r w:rsidR="00E707E5" w:rsidRPr="008C7ECD">
              <w:rPr>
                <w:rStyle w:val="a4"/>
                <w:noProof/>
              </w:rPr>
              <w:t>6</w:t>
            </w:r>
            <w:r w:rsidR="00B20245">
              <w:rPr>
                <w:rFonts w:asciiTheme="minorHAnsi" w:eastAsiaTheme="minorEastAsia" w:hAnsiTheme="minorHAnsi" w:cstheme="minorBidi"/>
                <w:noProof/>
                <w:sz w:val="22"/>
                <w:szCs w:val="22"/>
              </w:rPr>
              <w:t xml:space="preserve"> </w:t>
            </w:r>
            <w:r w:rsidR="00E707E5" w:rsidRPr="008C7ECD">
              <w:rPr>
                <w:rStyle w:val="a4"/>
                <w:noProof/>
              </w:rPr>
              <w:t>Хранение</w:t>
            </w:r>
            <w:r w:rsidR="00E707E5">
              <w:rPr>
                <w:noProof/>
                <w:webHidden/>
              </w:rPr>
              <w:tab/>
            </w:r>
            <w:r w:rsidR="00E707E5">
              <w:rPr>
                <w:noProof/>
                <w:webHidden/>
              </w:rPr>
              <w:fldChar w:fldCharType="begin"/>
            </w:r>
            <w:r w:rsidR="00E707E5">
              <w:rPr>
                <w:noProof/>
                <w:webHidden/>
              </w:rPr>
              <w:instrText xml:space="preserve"> PAGEREF _Toc204349583 \h </w:instrText>
            </w:r>
            <w:r w:rsidR="00E707E5">
              <w:rPr>
                <w:noProof/>
                <w:webHidden/>
              </w:rPr>
            </w:r>
            <w:r w:rsidR="00E707E5">
              <w:rPr>
                <w:noProof/>
                <w:webHidden/>
              </w:rPr>
              <w:fldChar w:fldCharType="separate"/>
            </w:r>
            <w:r w:rsidR="0024036F">
              <w:rPr>
                <w:noProof/>
                <w:webHidden/>
              </w:rPr>
              <w:t>21</w:t>
            </w:r>
            <w:r w:rsidR="00E707E5">
              <w:rPr>
                <w:noProof/>
                <w:webHidden/>
              </w:rPr>
              <w:fldChar w:fldCharType="end"/>
            </w:r>
          </w:hyperlink>
        </w:p>
        <w:p w14:paraId="21C97E6D" w14:textId="7C7A5109" w:rsidR="00E707E5" w:rsidRDefault="005477FB" w:rsidP="000B19D6">
          <w:pPr>
            <w:pStyle w:val="11"/>
            <w:spacing w:after="80"/>
            <w:rPr>
              <w:rFonts w:asciiTheme="minorHAnsi" w:eastAsiaTheme="minorEastAsia" w:hAnsiTheme="minorHAnsi" w:cstheme="minorBidi"/>
              <w:noProof/>
              <w:sz w:val="22"/>
              <w:szCs w:val="22"/>
            </w:rPr>
          </w:pPr>
          <w:hyperlink w:anchor="_Toc204349584" w:history="1">
            <w:r w:rsidR="00E707E5" w:rsidRPr="008C7ECD">
              <w:rPr>
                <w:rStyle w:val="a4"/>
                <w:noProof/>
              </w:rPr>
              <w:t>7</w:t>
            </w:r>
            <w:r w:rsidR="00B20245">
              <w:rPr>
                <w:rFonts w:asciiTheme="minorHAnsi" w:eastAsiaTheme="minorEastAsia" w:hAnsiTheme="minorHAnsi" w:cstheme="minorBidi"/>
                <w:noProof/>
                <w:sz w:val="22"/>
                <w:szCs w:val="22"/>
              </w:rPr>
              <w:t xml:space="preserve"> </w:t>
            </w:r>
            <w:r w:rsidR="00E707E5" w:rsidRPr="008C7ECD">
              <w:rPr>
                <w:rStyle w:val="a4"/>
                <w:noProof/>
              </w:rPr>
              <w:t>Транспортирование</w:t>
            </w:r>
            <w:r w:rsidR="00E707E5">
              <w:rPr>
                <w:noProof/>
                <w:webHidden/>
              </w:rPr>
              <w:tab/>
            </w:r>
            <w:r w:rsidR="00E707E5">
              <w:rPr>
                <w:noProof/>
                <w:webHidden/>
              </w:rPr>
              <w:fldChar w:fldCharType="begin"/>
            </w:r>
            <w:r w:rsidR="00E707E5">
              <w:rPr>
                <w:noProof/>
                <w:webHidden/>
              </w:rPr>
              <w:instrText xml:space="preserve"> PAGEREF _Toc204349584 \h </w:instrText>
            </w:r>
            <w:r w:rsidR="00E707E5">
              <w:rPr>
                <w:noProof/>
                <w:webHidden/>
              </w:rPr>
            </w:r>
            <w:r w:rsidR="00E707E5">
              <w:rPr>
                <w:noProof/>
                <w:webHidden/>
              </w:rPr>
              <w:fldChar w:fldCharType="separate"/>
            </w:r>
            <w:r w:rsidR="0024036F">
              <w:rPr>
                <w:noProof/>
                <w:webHidden/>
              </w:rPr>
              <w:t>21</w:t>
            </w:r>
            <w:r w:rsidR="00E707E5">
              <w:rPr>
                <w:noProof/>
                <w:webHidden/>
              </w:rPr>
              <w:fldChar w:fldCharType="end"/>
            </w:r>
          </w:hyperlink>
        </w:p>
        <w:p w14:paraId="4A03D37E" w14:textId="015BE84B" w:rsidR="00E707E5" w:rsidRDefault="005477FB" w:rsidP="000B19D6">
          <w:pPr>
            <w:pStyle w:val="11"/>
            <w:spacing w:after="80"/>
            <w:rPr>
              <w:rFonts w:asciiTheme="minorHAnsi" w:eastAsiaTheme="minorEastAsia" w:hAnsiTheme="minorHAnsi" w:cstheme="minorBidi"/>
              <w:noProof/>
              <w:sz w:val="22"/>
              <w:szCs w:val="22"/>
            </w:rPr>
          </w:pPr>
          <w:hyperlink w:anchor="_Toc204349585" w:history="1">
            <w:r w:rsidR="00E707E5" w:rsidRPr="008C7ECD">
              <w:rPr>
                <w:rStyle w:val="a4"/>
                <w:noProof/>
              </w:rPr>
              <w:t>8</w:t>
            </w:r>
            <w:r w:rsidR="00B20245">
              <w:rPr>
                <w:rFonts w:asciiTheme="minorHAnsi" w:eastAsiaTheme="minorEastAsia" w:hAnsiTheme="minorHAnsi" w:cstheme="minorBidi"/>
                <w:noProof/>
                <w:sz w:val="22"/>
                <w:szCs w:val="22"/>
              </w:rPr>
              <w:t xml:space="preserve"> </w:t>
            </w:r>
            <w:r w:rsidR="00E707E5" w:rsidRPr="008C7ECD">
              <w:rPr>
                <w:rStyle w:val="a4"/>
                <w:noProof/>
              </w:rPr>
              <w:t>Утилизация</w:t>
            </w:r>
            <w:r w:rsidR="00E707E5">
              <w:rPr>
                <w:noProof/>
                <w:webHidden/>
              </w:rPr>
              <w:tab/>
            </w:r>
            <w:r w:rsidR="00E707E5">
              <w:rPr>
                <w:noProof/>
                <w:webHidden/>
              </w:rPr>
              <w:fldChar w:fldCharType="begin"/>
            </w:r>
            <w:r w:rsidR="00E707E5">
              <w:rPr>
                <w:noProof/>
                <w:webHidden/>
              </w:rPr>
              <w:instrText xml:space="preserve"> PAGEREF _Toc204349585 \h </w:instrText>
            </w:r>
            <w:r w:rsidR="00E707E5">
              <w:rPr>
                <w:noProof/>
                <w:webHidden/>
              </w:rPr>
            </w:r>
            <w:r w:rsidR="00E707E5">
              <w:rPr>
                <w:noProof/>
                <w:webHidden/>
              </w:rPr>
              <w:fldChar w:fldCharType="separate"/>
            </w:r>
            <w:r w:rsidR="0024036F">
              <w:rPr>
                <w:noProof/>
                <w:webHidden/>
              </w:rPr>
              <w:t>22</w:t>
            </w:r>
            <w:r w:rsidR="00E707E5">
              <w:rPr>
                <w:noProof/>
                <w:webHidden/>
              </w:rPr>
              <w:fldChar w:fldCharType="end"/>
            </w:r>
          </w:hyperlink>
        </w:p>
        <w:p w14:paraId="0FD575F2" w14:textId="014DB0BE" w:rsidR="00E707E5" w:rsidRDefault="005477FB" w:rsidP="000B19D6">
          <w:pPr>
            <w:pStyle w:val="11"/>
            <w:spacing w:after="80"/>
            <w:rPr>
              <w:rFonts w:asciiTheme="minorHAnsi" w:eastAsiaTheme="minorEastAsia" w:hAnsiTheme="minorHAnsi" w:cstheme="minorBidi"/>
              <w:noProof/>
              <w:sz w:val="22"/>
              <w:szCs w:val="22"/>
            </w:rPr>
          </w:pPr>
          <w:hyperlink w:anchor="_Toc204349586" w:history="1">
            <w:r w:rsidR="00E707E5" w:rsidRPr="008C7ECD">
              <w:rPr>
                <w:rStyle w:val="a4"/>
                <w:noProof/>
              </w:rPr>
              <w:t>Приложение А. Внешний вид и габаритные размеры шлюза</w:t>
            </w:r>
            <w:r w:rsidR="00E707E5">
              <w:rPr>
                <w:noProof/>
                <w:webHidden/>
              </w:rPr>
              <w:tab/>
            </w:r>
            <w:r w:rsidR="00E707E5">
              <w:rPr>
                <w:noProof/>
                <w:webHidden/>
              </w:rPr>
              <w:fldChar w:fldCharType="begin"/>
            </w:r>
            <w:r w:rsidR="00E707E5">
              <w:rPr>
                <w:noProof/>
                <w:webHidden/>
              </w:rPr>
              <w:instrText xml:space="preserve"> PAGEREF _Toc204349586 \h </w:instrText>
            </w:r>
            <w:r w:rsidR="00E707E5">
              <w:rPr>
                <w:noProof/>
                <w:webHidden/>
              </w:rPr>
            </w:r>
            <w:r w:rsidR="00E707E5">
              <w:rPr>
                <w:noProof/>
                <w:webHidden/>
              </w:rPr>
              <w:fldChar w:fldCharType="separate"/>
            </w:r>
            <w:r w:rsidR="0024036F">
              <w:rPr>
                <w:noProof/>
                <w:webHidden/>
              </w:rPr>
              <w:t>23</w:t>
            </w:r>
            <w:r w:rsidR="00E707E5">
              <w:rPr>
                <w:noProof/>
                <w:webHidden/>
              </w:rPr>
              <w:fldChar w:fldCharType="end"/>
            </w:r>
          </w:hyperlink>
        </w:p>
        <w:p w14:paraId="0B1A9158" w14:textId="6F0D343B" w:rsidR="00E707E5" w:rsidRDefault="005477FB" w:rsidP="000B19D6">
          <w:pPr>
            <w:pStyle w:val="11"/>
            <w:spacing w:after="80"/>
            <w:rPr>
              <w:rFonts w:asciiTheme="minorHAnsi" w:eastAsiaTheme="minorEastAsia" w:hAnsiTheme="minorHAnsi" w:cstheme="minorBidi"/>
              <w:noProof/>
              <w:sz w:val="22"/>
              <w:szCs w:val="22"/>
            </w:rPr>
          </w:pPr>
          <w:hyperlink w:anchor="_Toc204349587" w:history="1">
            <w:r w:rsidR="00E707E5" w:rsidRPr="008C7ECD">
              <w:rPr>
                <w:rStyle w:val="a4"/>
                <w:noProof/>
              </w:rPr>
              <w:t>Приложение Б. Список команд</w:t>
            </w:r>
            <w:r w:rsidR="00E707E5">
              <w:rPr>
                <w:noProof/>
                <w:webHidden/>
              </w:rPr>
              <w:tab/>
            </w:r>
            <w:r w:rsidR="00E707E5">
              <w:rPr>
                <w:noProof/>
                <w:webHidden/>
              </w:rPr>
              <w:fldChar w:fldCharType="begin"/>
            </w:r>
            <w:r w:rsidR="00E707E5">
              <w:rPr>
                <w:noProof/>
                <w:webHidden/>
              </w:rPr>
              <w:instrText xml:space="preserve"> PAGEREF _Toc204349587 \h </w:instrText>
            </w:r>
            <w:r w:rsidR="00E707E5">
              <w:rPr>
                <w:noProof/>
                <w:webHidden/>
              </w:rPr>
            </w:r>
            <w:r w:rsidR="00E707E5">
              <w:rPr>
                <w:noProof/>
                <w:webHidden/>
              </w:rPr>
              <w:fldChar w:fldCharType="separate"/>
            </w:r>
            <w:r w:rsidR="0024036F">
              <w:rPr>
                <w:noProof/>
                <w:webHidden/>
              </w:rPr>
              <w:t>26</w:t>
            </w:r>
            <w:r w:rsidR="00E707E5">
              <w:rPr>
                <w:noProof/>
                <w:webHidden/>
              </w:rPr>
              <w:fldChar w:fldCharType="end"/>
            </w:r>
          </w:hyperlink>
        </w:p>
        <w:p w14:paraId="15469AF0" w14:textId="55502B02" w:rsidR="00E707E5" w:rsidRDefault="005477FB" w:rsidP="000B19D6">
          <w:pPr>
            <w:pStyle w:val="11"/>
            <w:spacing w:after="80"/>
            <w:rPr>
              <w:rFonts w:asciiTheme="minorHAnsi" w:eastAsiaTheme="minorEastAsia" w:hAnsiTheme="minorHAnsi" w:cstheme="minorBidi"/>
              <w:noProof/>
              <w:sz w:val="22"/>
              <w:szCs w:val="22"/>
            </w:rPr>
          </w:pPr>
          <w:hyperlink w:anchor="_Toc204349588" w:history="1">
            <w:r w:rsidR="00E707E5" w:rsidRPr="008C7ECD">
              <w:rPr>
                <w:rStyle w:val="a4"/>
                <w:noProof/>
              </w:rPr>
              <w:t xml:space="preserve">Приложение В. Работа с конфигуратором </w:t>
            </w:r>
            <w:r w:rsidR="00E707E5" w:rsidRPr="008C7ECD">
              <w:rPr>
                <w:rStyle w:val="a4"/>
                <w:noProof/>
                <w:lang w:val="en-US"/>
              </w:rPr>
              <w:t>TPGateways</w:t>
            </w:r>
            <w:r w:rsidR="00E707E5">
              <w:rPr>
                <w:noProof/>
                <w:webHidden/>
              </w:rPr>
              <w:tab/>
            </w:r>
            <w:r w:rsidR="00E707E5">
              <w:rPr>
                <w:noProof/>
                <w:webHidden/>
              </w:rPr>
              <w:fldChar w:fldCharType="begin"/>
            </w:r>
            <w:r w:rsidR="00E707E5">
              <w:rPr>
                <w:noProof/>
                <w:webHidden/>
              </w:rPr>
              <w:instrText xml:space="preserve"> PAGEREF _Toc204349588 \h </w:instrText>
            </w:r>
            <w:r w:rsidR="00E707E5">
              <w:rPr>
                <w:noProof/>
                <w:webHidden/>
              </w:rPr>
            </w:r>
            <w:r w:rsidR="00E707E5">
              <w:rPr>
                <w:noProof/>
                <w:webHidden/>
              </w:rPr>
              <w:fldChar w:fldCharType="separate"/>
            </w:r>
            <w:r w:rsidR="0024036F">
              <w:rPr>
                <w:noProof/>
                <w:webHidden/>
              </w:rPr>
              <w:t>34</w:t>
            </w:r>
            <w:r w:rsidR="00E707E5">
              <w:rPr>
                <w:noProof/>
                <w:webHidden/>
              </w:rPr>
              <w:fldChar w:fldCharType="end"/>
            </w:r>
          </w:hyperlink>
        </w:p>
        <w:p w14:paraId="475522B5" w14:textId="68A97AEF" w:rsidR="005414EC" w:rsidRDefault="001B50EF" w:rsidP="008B2FC6">
          <w:pPr>
            <w:pStyle w:val="a7"/>
            <w:spacing w:after="80" w:line="240" w:lineRule="auto"/>
            <w:ind w:firstLine="0"/>
            <w:contextualSpacing/>
            <w:jc w:val="left"/>
            <w:rPr>
              <w:sz w:val="28"/>
              <w:szCs w:val="28"/>
            </w:rPr>
          </w:pPr>
          <w:r w:rsidRPr="00DE59E1">
            <w:rPr>
              <w:szCs w:val="24"/>
            </w:rPr>
            <w:fldChar w:fldCharType="end"/>
          </w:r>
        </w:p>
      </w:sdtContent>
    </w:sdt>
    <w:p w14:paraId="6D7118F0" w14:textId="7AA523C5" w:rsidR="001B50EF" w:rsidRDefault="001B50EF" w:rsidP="000A1424">
      <w:pPr>
        <w:pStyle w:val="1"/>
        <w:numPr>
          <w:ilvl w:val="0"/>
          <w:numId w:val="0"/>
        </w:numPr>
        <w:spacing w:before="400"/>
        <w:ind w:left="601" w:right="198" w:firstLine="709"/>
      </w:pPr>
      <w:bookmarkStart w:id="2" w:name="_Toc204349552"/>
      <w:r>
        <w:t>Введение</w:t>
      </w:r>
      <w:bookmarkEnd w:id="2"/>
    </w:p>
    <w:p w14:paraId="26D68E6C" w14:textId="13A3F44A" w:rsidR="001B50EF" w:rsidRPr="00B25243" w:rsidRDefault="001B50EF" w:rsidP="000A1424">
      <w:pPr>
        <w:pStyle w:val="a7"/>
        <w:spacing w:before="120" w:after="240" w:line="240" w:lineRule="auto"/>
        <w:ind w:left="601" w:right="198"/>
        <w:contextualSpacing/>
        <w:rPr>
          <w:szCs w:val="24"/>
        </w:rPr>
      </w:pPr>
      <w:r w:rsidRPr="00B25243">
        <w:rPr>
          <w:szCs w:val="24"/>
        </w:rPr>
        <w:t>Настоящее руководство по эксплуатации предназначено для ознакомления с устройством, принципом работы и техническим обслуживанием шлюза НЕВА V03 (далее</w:t>
      </w:r>
      <w:r w:rsidR="00A96C06">
        <w:rPr>
          <w:szCs w:val="24"/>
        </w:rPr>
        <w:t xml:space="preserve"> </w:t>
      </w:r>
      <w:r w:rsidRPr="00B25243">
        <w:rPr>
          <w:szCs w:val="24"/>
        </w:rPr>
        <w:t>– шлюз). Руководство содержит сведения об основных технических характеристиках шлюза, функциональных возможностях и его эксплуатации.</w:t>
      </w:r>
    </w:p>
    <w:p w14:paraId="56E99E38" w14:textId="6D3C083C" w:rsidR="007C461A" w:rsidRDefault="001B50EF" w:rsidP="00FB15FE">
      <w:pPr>
        <w:pStyle w:val="a7"/>
        <w:keepNext/>
        <w:spacing w:line="240" w:lineRule="auto"/>
        <w:ind w:left="601" w:right="198"/>
        <w:contextualSpacing/>
        <w:rPr>
          <w:szCs w:val="24"/>
        </w:rPr>
      </w:pPr>
      <w:r w:rsidRPr="00B25243">
        <w:rPr>
          <w:szCs w:val="24"/>
        </w:rPr>
        <w:lastRenderedPageBreak/>
        <w:t>Подключение, регулировка и техобслуживание шлюза должны произво</w:t>
      </w:r>
      <w:r w:rsidR="00FB15FE">
        <w:rPr>
          <w:szCs w:val="24"/>
        </w:rPr>
        <w:t xml:space="preserve">диться только квалифицированным </w:t>
      </w:r>
      <w:r w:rsidRPr="00B25243">
        <w:rPr>
          <w:szCs w:val="24"/>
        </w:rPr>
        <w:t>персоналом после прочтения настоящего руководства.</w:t>
      </w:r>
    </w:p>
    <w:p w14:paraId="7E9C90C1" w14:textId="757C570B" w:rsidR="0094283C" w:rsidRPr="0094283C" w:rsidRDefault="000C5D80" w:rsidP="000B19D6">
      <w:pPr>
        <w:pStyle w:val="a7"/>
        <w:spacing w:line="240" w:lineRule="auto"/>
        <w:ind w:left="600" w:right="200"/>
        <w:contextualSpacing/>
        <w:rPr>
          <w:szCs w:val="24"/>
        </w:rPr>
      </w:pPr>
      <w:r>
        <w:rPr>
          <w:szCs w:val="24"/>
        </w:rPr>
        <w:t>Руководство применяется для шлюзов в двух вариантах исполнения корпуса – К1</w:t>
      </w:r>
      <w:r w:rsidR="00AA1D6B">
        <w:rPr>
          <w:szCs w:val="24"/>
        </w:rPr>
        <w:t xml:space="preserve"> </w:t>
      </w:r>
      <w:r>
        <w:rPr>
          <w:szCs w:val="24"/>
        </w:rPr>
        <w:t>(монтаж на 4 винта) и К2</w:t>
      </w:r>
      <w:r w:rsidR="0094283C">
        <w:rPr>
          <w:szCs w:val="24"/>
        </w:rPr>
        <w:t xml:space="preserve"> (монтаж на </w:t>
      </w:r>
      <w:r w:rsidR="0094283C">
        <w:rPr>
          <w:szCs w:val="24"/>
          <w:lang w:val="en-US"/>
        </w:rPr>
        <w:t>DIN</w:t>
      </w:r>
      <w:r w:rsidR="0094283C" w:rsidRPr="0094283C">
        <w:rPr>
          <w:szCs w:val="24"/>
        </w:rPr>
        <w:t>-</w:t>
      </w:r>
      <w:r w:rsidR="0094283C">
        <w:rPr>
          <w:szCs w:val="24"/>
        </w:rPr>
        <w:t>рейку).</w:t>
      </w:r>
    </w:p>
    <w:p w14:paraId="066718A2" w14:textId="66698CD9" w:rsidR="00B7723B" w:rsidRDefault="00B7723B" w:rsidP="00E7296D">
      <w:pPr>
        <w:pStyle w:val="a7"/>
        <w:spacing w:line="240" w:lineRule="auto"/>
        <w:ind w:left="567" w:right="567"/>
        <w:contextualSpacing/>
        <w:rPr>
          <w:szCs w:val="24"/>
        </w:rPr>
      </w:pPr>
    </w:p>
    <w:p w14:paraId="7A4D42AF" w14:textId="55ADFD67" w:rsidR="00B7723B" w:rsidRDefault="00B7723B" w:rsidP="00E7296D">
      <w:pPr>
        <w:pStyle w:val="a7"/>
        <w:spacing w:line="240" w:lineRule="auto"/>
        <w:ind w:left="567" w:right="567"/>
        <w:contextualSpacing/>
        <w:rPr>
          <w:szCs w:val="24"/>
        </w:rPr>
      </w:pPr>
    </w:p>
    <w:p w14:paraId="0EDF2BF7" w14:textId="3A459B31" w:rsidR="00B7723B" w:rsidRDefault="00B7723B" w:rsidP="00E7296D">
      <w:pPr>
        <w:pStyle w:val="a7"/>
        <w:spacing w:line="240" w:lineRule="auto"/>
        <w:ind w:left="567" w:right="567"/>
        <w:contextualSpacing/>
        <w:rPr>
          <w:szCs w:val="24"/>
        </w:rPr>
      </w:pPr>
    </w:p>
    <w:p w14:paraId="1B5F7A46" w14:textId="4FA759FE" w:rsidR="00B7723B" w:rsidRDefault="00B7723B" w:rsidP="00E7296D">
      <w:pPr>
        <w:pStyle w:val="a7"/>
        <w:spacing w:line="240" w:lineRule="auto"/>
        <w:ind w:left="567" w:right="567"/>
        <w:contextualSpacing/>
        <w:rPr>
          <w:szCs w:val="24"/>
        </w:rPr>
      </w:pPr>
    </w:p>
    <w:p w14:paraId="62344182" w14:textId="638E9B44" w:rsidR="00B7723B" w:rsidRDefault="00B7723B" w:rsidP="00E7296D">
      <w:pPr>
        <w:pStyle w:val="a7"/>
        <w:spacing w:line="240" w:lineRule="auto"/>
        <w:ind w:left="567" w:right="567"/>
        <w:contextualSpacing/>
        <w:rPr>
          <w:szCs w:val="24"/>
        </w:rPr>
      </w:pPr>
    </w:p>
    <w:p w14:paraId="70E7617B" w14:textId="7DDCFAF2" w:rsidR="00B7723B" w:rsidRDefault="00B7723B" w:rsidP="00E7296D">
      <w:pPr>
        <w:pStyle w:val="a7"/>
        <w:spacing w:line="240" w:lineRule="auto"/>
        <w:ind w:left="567" w:right="567"/>
        <w:contextualSpacing/>
        <w:rPr>
          <w:szCs w:val="24"/>
        </w:rPr>
      </w:pPr>
    </w:p>
    <w:p w14:paraId="21941751" w14:textId="7503FD57" w:rsidR="00B7723B" w:rsidRDefault="00B7723B" w:rsidP="00E7296D">
      <w:pPr>
        <w:pStyle w:val="a7"/>
        <w:spacing w:line="240" w:lineRule="auto"/>
        <w:ind w:left="567" w:right="567"/>
        <w:contextualSpacing/>
        <w:rPr>
          <w:szCs w:val="24"/>
        </w:rPr>
      </w:pPr>
    </w:p>
    <w:p w14:paraId="351AE014" w14:textId="081E350A" w:rsidR="00B7723B" w:rsidRDefault="00B7723B" w:rsidP="00E7296D">
      <w:pPr>
        <w:pStyle w:val="a7"/>
        <w:spacing w:line="240" w:lineRule="auto"/>
        <w:ind w:left="567" w:right="567"/>
        <w:contextualSpacing/>
        <w:rPr>
          <w:szCs w:val="24"/>
        </w:rPr>
      </w:pPr>
    </w:p>
    <w:p w14:paraId="09E57529" w14:textId="13F7F233" w:rsidR="00B7723B" w:rsidRDefault="00B7723B" w:rsidP="00E7296D">
      <w:pPr>
        <w:pStyle w:val="a7"/>
        <w:spacing w:line="240" w:lineRule="auto"/>
        <w:ind w:left="567" w:right="567"/>
        <w:contextualSpacing/>
        <w:rPr>
          <w:szCs w:val="24"/>
        </w:rPr>
      </w:pPr>
    </w:p>
    <w:p w14:paraId="2A134DFE" w14:textId="233BF300" w:rsidR="00B7723B" w:rsidRDefault="00B7723B" w:rsidP="00E7296D">
      <w:pPr>
        <w:pStyle w:val="a7"/>
        <w:spacing w:line="240" w:lineRule="auto"/>
        <w:ind w:left="567" w:right="567"/>
        <w:contextualSpacing/>
        <w:rPr>
          <w:szCs w:val="24"/>
        </w:rPr>
      </w:pPr>
    </w:p>
    <w:p w14:paraId="4DE61BE5" w14:textId="7D9360A3" w:rsidR="00B7723B" w:rsidRDefault="00B7723B" w:rsidP="00E7296D">
      <w:pPr>
        <w:pStyle w:val="a7"/>
        <w:spacing w:line="240" w:lineRule="auto"/>
        <w:ind w:left="567" w:right="567"/>
        <w:contextualSpacing/>
        <w:rPr>
          <w:szCs w:val="24"/>
        </w:rPr>
      </w:pPr>
    </w:p>
    <w:p w14:paraId="19EF43C1" w14:textId="13616BA4" w:rsidR="00B7723B" w:rsidRDefault="00B7723B" w:rsidP="00E7296D">
      <w:pPr>
        <w:pStyle w:val="a7"/>
        <w:spacing w:line="240" w:lineRule="auto"/>
        <w:ind w:left="567" w:right="567"/>
        <w:contextualSpacing/>
        <w:rPr>
          <w:szCs w:val="24"/>
        </w:rPr>
      </w:pPr>
    </w:p>
    <w:p w14:paraId="1B6B345E" w14:textId="6701BCC0" w:rsidR="00B7723B" w:rsidRDefault="00B7723B" w:rsidP="00E7296D">
      <w:pPr>
        <w:pStyle w:val="a7"/>
        <w:spacing w:line="240" w:lineRule="auto"/>
        <w:ind w:left="567" w:right="567"/>
        <w:contextualSpacing/>
        <w:rPr>
          <w:szCs w:val="24"/>
        </w:rPr>
      </w:pPr>
    </w:p>
    <w:p w14:paraId="48B30FEE" w14:textId="569E6482" w:rsidR="00B7723B" w:rsidRDefault="00B7723B" w:rsidP="00E7296D">
      <w:pPr>
        <w:pStyle w:val="a7"/>
        <w:spacing w:line="240" w:lineRule="auto"/>
        <w:ind w:left="567" w:right="567"/>
        <w:contextualSpacing/>
        <w:rPr>
          <w:szCs w:val="24"/>
        </w:rPr>
      </w:pPr>
    </w:p>
    <w:p w14:paraId="1582A493" w14:textId="4DF61428" w:rsidR="00B7723B" w:rsidRDefault="00B7723B" w:rsidP="00E7296D">
      <w:pPr>
        <w:pStyle w:val="a7"/>
        <w:spacing w:line="240" w:lineRule="auto"/>
        <w:ind w:left="567" w:right="567"/>
        <w:contextualSpacing/>
        <w:rPr>
          <w:szCs w:val="24"/>
        </w:rPr>
      </w:pPr>
    </w:p>
    <w:p w14:paraId="74701C5E" w14:textId="62F74E2E" w:rsidR="00B7723B" w:rsidRDefault="00B7723B" w:rsidP="00E7296D">
      <w:pPr>
        <w:pStyle w:val="a7"/>
        <w:spacing w:line="240" w:lineRule="auto"/>
        <w:ind w:left="567" w:right="567"/>
        <w:contextualSpacing/>
        <w:rPr>
          <w:szCs w:val="24"/>
        </w:rPr>
      </w:pPr>
    </w:p>
    <w:p w14:paraId="447F2E2D" w14:textId="6B20953C" w:rsidR="00B7723B" w:rsidRDefault="00B7723B" w:rsidP="00E7296D">
      <w:pPr>
        <w:pStyle w:val="a7"/>
        <w:spacing w:line="240" w:lineRule="auto"/>
        <w:ind w:left="567" w:right="567"/>
        <w:contextualSpacing/>
        <w:rPr>
          <w:szCs w:val="24"/>
        </w:rPr>
      </w:pPr>
    </w:p>
    <w:p w14:paraId="5C0A0286" w14:textId="61806236" w:rsidR="00B7723B" w:rsidRDefault="00B7723B" w:rsidP="00E7296D">
      <w:pPr>
        <w:pStyle w:val="a7"/>
        <w:spacing w:line="240" w:lineRule="auto"/>
        <w:ind w:left="567" w:right="567"/>
        <w:contextualSpacing/>
        <w:rPr>
          <w:szCs w:val="24"/>
        </w:rPr>
      </w:pPr>
    </w:p>
    <w:p w14:paraId="1544A157" w14:textId="6A6F89CB" w:rsidR="00B7723B" w:rsidRDefault="00B7723B" w:rsidP="00E7296D">
      <w:pPr>
        <w:pStyle w:val="a7"/>
        <w:spacing w:line="240" w:lineRule="auto"/>
        <w:ind w:left="567" w:right="567"/>
        <w:contextualSpacing/>
        <w:rPr>
          <w:szCs w:val="24"/>
        </w:rPr>
      </w:pPr>
    </w:p>
    <w:p w14:paraId="540624E2" w14:textId="7111844C" w:rsidR="00B7723B" w:rsidRDefault="00B7723B" w:rsidP="00E7296D">
      <w:pPr>
        <w:pStyle w:val="a7"/>
        <w:spacing w:line="240" w:lineRule="auto"/>
        <w:ind w:left="567" w:right="567"/>
        <w:contextualSpacing/>
        <w:rPr>
          <w:szCs w:val="24"/>
        </w:rPr>
      </w:pPr>
    </w:p>
    <w:p w14:paraId="480D4382" w14:textId="3185FF4E" w:rsidR="00B7723B" w:rsidRDefault="00B7723B" w:rsidP="00E7296D">
      <w:pPr>
        <w:pStyle w:val="a7"/>
        <w:spacing w:line="240" w:lineRule="auto"/>
        <w:ind w:left="567" w:right="567"/>
        <w:contextualSpacing/>
        <w:rPr>
          <w:szCs w:val="24"/>
        </w:rPr>
      </w:pPr>
    </w:p>
    <w:p w14:paraId="2D33DB68" w14:textId="10BC6971" w:rsidR="00B7723B" w:rsidRPr="000C5D80" w:rsidRDefault="00B7723B" w:rsidP="00E7296D">
      <w:pPr>
        <w:pStyle w:val="a7"/>
        <w:spacing w:line="240" w:lineRule="auto"/>
        <w:ind w:right="567" w:firstLine="0"/>
        <w:contextualSpacing/>
        <w:rPr>
          <w:szCs w:val="24"/>
        </w:rPr>
      </w:pPr>
    </w:p>
    <w:p w14:paraId="1A79F65F" w14:textId="56043615" w:rsidR="001B50EF" w:rsidRDefault="001B50EF" w:rsidP="009B6B08">
      <w:pPr>
        <w:pStyle w:val="1"/>
        <w:spacing w:before="120"/>
        <w:ind w:left="1667" w:right="198" w:hanging="357"/>
        <w:contextualSpacing/>
      </w:pPr>
      <w:bookmarkStart w:id="3" w:name="_Toc204349553"/>
      <w:r>
        <w:t>Описание и работа</w:t>
      </w:r>
      <w:bookmarkEnd w:id="3"/>
      <w:r w:rsidR="00C61D17">
        <w:t xml:space="preserve"> </w:t>
      </w:r>
    </w:p>
    <w:p w14:paraId="70FB67F4" w14:textId="11C7D675" w:rsidR="001B50EF" w:rsidRDefault="009B6B08" w:rsidP="009B6B08">
      <w:pPr>
        <w:pStyle w:val="2"/>
        <w:spacing w:before="120"/>
        <w:ind w:left="1667" w:right="198" w:hanging="357"/>
        <w:contextualSpacing/>
      </w:pPr>
      <w:bookmarkStart w:id="4" w:name="_Toc204349554"/>
      <w:r>
        <w:t xml:space="preserve"> </w:t>
      </w:r>
      <w:r w:rsidR="001B50EF" w:rsidRPr="00F565CC">
        <w:t>Назначение изделия</w:t>
      </w:r>
      <w:bookmarkEnd w:id="4"/>
    </w:p>
    <w:p w14:paraId="7E668F97" w14:textId="3215671C" w:rsidR="00B7723B" w:rsidRPr="00B7723B" w:rsidRDefault="00B7723B" w:rsidP="009B6B08">
      <w:pPr>
        <w:pStyle w:val="3"/>
        <w:spacing w:before="120"/>
        <w:ind w:left="1667" w:right="198" w:hanging="357"/>
        <w:contextualSpacing/>
        <w:rPr>
          <w:sz w:val="28"/>
          <w:szCs w:val="28"/>
        </w:rPr>
      </w:pPr>
      <w:bookmarkStart w:id="5" w:name="_Toc204349555"/>
      <w:r>
        <w:rPr>
          <w:sz w:val="28"/>
          <w:szCs w:val="28"/>
        </w:rPr>
        <w:t>Наименование изделия</w:t>
      </w:r>
      <w:bookmarkEnd w:id="5"/>
      <w:r>
        <w:rPr>
          <w:sz w:val="28"/>
          <w:szCs w:val="28"/>
        </w:rPr>
        <w:t xml:space="preserve"> </w:t>
      </w:r>
    </w:p>
    <w:p w14:paraId="0E120319" w14:textId="77777777" w:rsidR="00B7723B" w:rsidRPr="00B25243" w:rsidRDefault="00B7723B" w:rsidP="00BF161C">
      <w:pPr>
        <w:pStyle w:val="a7"/>
        <w:spacing w:line="240" w:lineRule="auto"/>
        <w:ind w:left="600" w:right="200"/>
        <w:contextualSpacing/>
        <w:rPr>
          <w:szCs w:val="24"/>
        </w:rPr>
      </w:pPr>
      <w:r w:rsidRPr="00B25243">
        <w:rPr>
          <w:szCs w:val="24"/>
        </w:rPr>
        <w:t>Наименование изделия: Шлюз НЕВА V03.</w:t>
      </w:r>
    </w:p>
    <w:p w14:paraId="08E90AED" w14:textId="0082CA1D" w:rsidR="00B7723B" w:rsidRDefault="00B7723B" w:rsidP="00BF161C">
      <w:pPr>
        <w:pStyle w:val="a7"/>
        <w:spacing w:line="240" w:lineRule="auto"/>
        <w:ind w:left="600" w:right="200"/>
        <w:contextualSpacing/>
        <w:rPr>
          <w:szCs w:val="24"/>
        </w:rPr>
      </w:pPr>
      <w:r w:rsidRPr="00B25243">
        <w:rPr>
          <w:szCs w:val="24"/>
        </w:rPr>
        <w:t>Изделия выпускаются в двух вариантах корпуса с различными интерфейсами подключения к серверу опроса. Структура у</w:t>
      </w:r>
      <w:r>
        <w:rPr>
          <w:szCs w:val="24"/>
        </w:rPr>
        <w:t>словного обозначения модификаций</w:t>
      </w:r>
      <w:r w:rsidRPr="00B25243">
        <w:rPr>
          <w:szCs w:val="24"/>
        </w:rPr>
        <w:t xml:space="preserve"> изделия приведена в таблице 1</w:t>
      </w:r>
      <w:r w:rsidR="006322B8" w:rsidRPr="00A5125A">
        <w:rPr>
          <w:szCs w:val="24"/>
        </w:rPr>
        <w:t>.1</w:t>
      </w:r>
      <w:r w:rsidRPr="00B25243">
        <w:rPr>
          <w:szCs w:val="24"/>
        </w:rPr>
        <w:t>.</w:t>
      </w:r>
    </w:p>
    <w:p w14:paraId="10300708" w14:textId="45D23CED" w:rsidR="00613368" w:rsidRPr="00613368" w:rsidRDefault="00613368" w:rsidP="00BF161C">
      <w:pPr>
        <w:ind w:left="600" w:right="200" w:firstLine="709"/>
      </w:pPr>
      <w:r>
        <w:t>Таблица 1.1 — Структура обозначения модификаций.</w:t>
      </w:r>
    </w:p>
    <w:p w14:paraId="6C5AC420" w14:textId="73F1E9C5" w:rsidR="00E7296D" w:rsidRPr="00A5125A" w:rsidRDefault="00B7723B" w:rsidP="00A5125A">
      <w:pPr>
        <w:ind w:right="567" w:firstLine="709"/>
        <w:jc w:val="both"/>
      </w:pPr>
      <w:r w:rsidRPr="00B25243">
        <w:rPr>
          <w:noProof/>
          <w:lang w:eastAsia="ru-RU"/>
        </w:rPr>
        <w:lastRenderedPageBreak/>
        <w:drawing>
          <wp:inline distT="0" distB="0" distL="0" distR="0" wp14:anchorId="2ABE1678" wp14:editId="34890281">
            <wp:extent cx="4102873" cy="396748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185399" cy="4047282"/>
                    </a:xfrm>
                    <a:prstGeom prst="rect">
                      <a:avLst/>
                    </a:prstGeom>
                  </pic:spPr>
                </pic:pic>
              </a:graphicData>
            </a:graphic>
          </wp:inline>
        </w:drawing>
      </w:r>
    </w:p>
    <w:p w14:paraId="255DE179" w14:textId="6C6719EF" w:rsidR="00B7723B" w:rsidRPr="00B7723B" w:rsidRDefault="00F331ED" w:rsidP="009B6B08">
      <w:pPr>
        <w:pStyle w:val="3"/>
        <w:spacing w:before="120"/>
        <w:ind w:left="1667" w:right="198" w:hanging="357"/>
        <w:contextualSpacing/>
        <w:rPr>
          <w:sz w:val="28"/>
          <w:szCs w:val="28"/>
        </w:rPr>
      </w:pPr>
      <w:r>
        <w:rPr>
          <w:sz w:val="28"/>
          <w:szCs w:val="28"/>
        </w:rPr>
        <w:t xml:space="preserve"> </w:t>
      </w:r>
      <w:bookmarkStart w:id="6" w:name="_Toc204349557"/>
      <w:r w:rsidR="002E6F8A">
        <w:rPr>
          <w:sz w:val="28"/>
          <w:szCs w:val="28"/>
        </w:rPr>
        <w:t>Назначение</w:t>
      </w:r>
      <w:bookmarkEnd w:id="6"/>
    </w:p>
    <w:p w14:paraId="77CFF698" w14:textId="68BC92F0" w:rsidR="001B50EF" w:rsidRPr="00B25243" w:rsidRDefault="001B50EF" w:rsidP="00BF161C">
      <w:pPr>
        <w:pStyle w:val="a7"/>
        <w:spacing w:line="240" w:lineRule="auto"/>
        <w:ind w:left="600" w:right="200"/>
        <w:contextualSpacing/>
        <w:rPr>
          <w:szCs w:val="24"/>
        </w:rPr>
      </w:pPr>
      <w:r w:rsidRPr="00B25243">
        <w:rPr>
          <w:szCs w:val="24"/>
        </w:rPr>
        <w:t>Шлюз НЕВА V03 предназначен для:</w:t>
      </w:r>
    </w:p>
    <w:p w14:paraId="00342846" w14:textId="7C3F26C0" w:rsidR="001B50EF" w:rsidRPr="00E7296D" w:rsidRDefault="001B50EF" w:rsidP="00BF161C">
      <w:pPr>
        <w:pStyle w:val="a7"/>
        <w:numPr>
          <w:ilvl w:val="0"/>
          <w:numId w:val="2"/>
        </w:numPr>
        <w:spacing w:line="240" w:lineRule="auto"/>
        <w:ind w:left="957" w:right="198" w:hanging="357"/>
        <w:contextualSpacing/>
        <w:rPr>
          <w:szCs w:val="24"/>
        </w:rPr>
      </w:pPr>
      <w:r w:rsidRPr="00B25243">
        <w:rPr>
          <w:szCs w:val="24"/>
        </w:rPr>
        <w:t xml:space="preserve">организации сети передачи данных от приборов учёта электрической энергии по силовым линиям 0,4 кВ по технологии </w:t>
      </w:r>
      <w:r w:rsidRPr="00B25243">
        <w:rPr>
          <w:szCs w:val="24"/>
          <w:lang w:val="en-US"/>
        </w:rPr>
        <w:t>PLC</w:t>
      </w:r>
      <w:r w:rsidRPr="00B25243">
        <w:rPr>
          <w:szCs w:val="24"/>
        </w:rPr>
        <w:t xml:space="preserve"> </w:t>
      </w:r>
      <w:r w:rsidRPr="00B25243">
        <w:rPr>
          <w:szCs w:val="24"/>
          <w:lang w:val="en-US"/>
        </w:rPr>
        <w:t>G</w:t>
      </w:r>
      <w:r w:rsidRPr="00B25243">
        <w:rPr>
          <w:szCs w:val="24"/>
        </w:rPr>
        <w:t xml:space="preserve">3 и беспроводному RF-каналу </w:t>
      </w:r>
      <w:r w:rsidR="002128F2">
        <w:rPr>
          <w:szCs w:val="24"/>
        </w:rPr>
        <w:t>согласно стандарту</w:t>
      </w:r>
      <w:r w:rsidRPr="00B25243">
        <w:rPr>
          <w:szCs w:val="24"/>
        </w:rPr>
        <w:t xml:space="preserve"> 802.15.4g на ча</w:t>
      </w:r>
      <w:r w:rsidR="002F7075">
        <w:rPr>
          <w:szCs w:val="24"/>
        </w:rPr>
        <w:t>стоте</w:t>
      </w:r>
      <w:r w:rsidR="002F7075">
        <w:rPr>
          <w:szCs w:val="24"/>
          <w:lang w:val="en-US"/>
        </w:rPr>
        <w:t> </w:t>
      </w:r>
      <w:r w:rsidRPr="00E7296D">
        <w:rPr>
          <w:szCs w:val="24"/>
        </w:rPr>
        <w:t>868 МГц;</w:t>
      </w:r>
    </w:p>
    <w:p w14:paraId="6BF9AD10" w14:textId="77777777" w:rsidR="001B50EF" w:rsidRPr="00B25243" w:rsidRDefault="001B50EF" w:rsidP="00BF161C">
      <w:pPr>
        <w:pStyle w:val="a7"/>
        <w:numPr>
          <w:ilvl w:val="0"/>
          <w:numId w:val="2"/>
        </w:numPr>
        <w:spacing w:line="240" w:lineRule="auto"/>
        <w:ind w:left="957" w:right="198" w:hanging="357"/>
        <w:contextualSpacing/>
        <w:rPr>
          <w:szCs w:val="24"/>
        </w:rPr>
      </w:pPr>
      <w:r w:rsidRPr="00B25243">
        <w:rPr>
          <w:szCs w:val="24"/>
        </w:rPr>
        <w:lastRenderedPageBreak/>
        <w:t>обмена данными с оборудованием верхнего уровня по интерфейсам Ethernet, RS</w:t>
      </w:r>
      <w:r>
        <w:rPr>
          <w:szCs w:val="24"/>
        </w:rPr>
        <w:t>-</w:t>
      </w:r>
      <w:r w:rsidRPr="00B25243">
        <w:rPr>
          <w:szCs w:val="24"/>
        </w:rPr>
        <w:t>485 либо через сотовую сеть при помощи GSM модуля в зависимости от модификации;</w:t>
      </w:r>
    </w:p>
    <w:p w14:paraId="64714263" w14:textId="39F71B70" w:rsidR="001B50EF" w:rsidRDefault="001B50EF" w:rsidP="00BF161C">
      <w:pPr>
        <w:pStyle w:val="a7"/>
        <w:numPr>
          <w:ilvl w:val="0"/>
          <w:numId w:val="2"/>
        </w:numPr>
        <w:spacing w:line="240" w:lineRule="auto"/>
        <w:ind w:left="957" w:right="198" w:hanging="357"/>
        <w:contextualSpacing/>
        <w:rPr>
          <w:sz w:val="28"/>
          <w:szCs w:val="28"/>
        </w:rPr>
      </w:pPr>
      <w:r w:rsidRPr="00B25243">
        <w:rPr>
          <w:szCs w:val="24"/>
        </w:rPr>
        <w:t xml:space="preserve">прямого обмена данными между приборами учёта электроэнергии и </w:t>
      </w:r>
      <w:r w:rsidR="00DA112A">
        <w:rPr>
          <w:szCs w:val="24"/>
        </w:rPr>
        <w:t>оборудованием верхнего уровня</w:t>
      </w:r>
      <w:r w:rsidR="00DA112A" w:rsidRPr="00DA112A">
        <w:rPr>
          <w:szCs w:val="24"/>
        </w:rPr>
        <w:t xml:space="preserve"> </w:t>
      </w:r>
      <w:r w:rsidR="00DA112A">
        <w:rPr>
          <w:szCs w:val="24"/>
          <w:lang w:val="en-US"/>
        </w:rPr>
        <w:t>c</w:t>
      </w:r>
      <w:r w:rsidR="00DA112A">
        <w:rPr>
          <w:szCs w:val="24"/>
        </w:rPr>
        <w:t xml:space="preserve"> </w:t>
      </w:r>
      <w:r w:rsidRPr="00B25243">
        <w:rPr>
          <w:szCs w:val="24"/>
        </w:rPr>
        <w:t>использованием транспортного протокола HDLC</w:t>
      </w:r>
      <w:r w:rsidRPr="00DA34B3">
        <w:rPr>
          <w:sz w:val="28"/>
          <w:szCs w:val="28"/>
        </w:rPr>
        <w:t>.</w:t>
      </w:r>
    </w:p>
    <w:p w14:paraId="4A746A54" w14:textId="00715BB6" w:rsidR="0055237D" w:rsidRPr="00032B27" w:rsidRDefault="0055237D" w:rsidP="000B3B2C">
      <w:pPr>
        <w:pStyle w:val="a7"/>
        <w:spacing w:after="400" w:line="240" w:lineRule="auto"/>
        <w:ind w:left="601" w:right="198"/>
        <w:contextualSpacing/>
        <w:rPr>
          <w:szCs w:val="24"/>
        </w:rPr>
      </w:pPr>
      <w:r>
        <w:rPr>
          <w:szCs w:val="24"/>
        </w:rPr>
        <w:t xml:space="preserve">Шлюз обеспечивает организацию канала связи с приборами учёта НЕВА, оснащенными модемами </w:t>
      </w:r>
      <w:r>
        <w:rPr>
          <w:szCs w:val="24"/>
          <w:lang w:val="en-US"/>
        </w:rPr>
        <w:t>PLC</w:t>
      </w:r>
      <w:r w:rsidRPr="0055237D">
        <w:rPr>
          <w:szCs w:val="24"/>
        </w:rPr>
        <w:t>-</w:t>
      </w:r>
      <w:r>
        <w:rPr>
          <w:szCs w:val="24"/>
          <w:lang w:val="en-US"/>
        </w:rPr>
        <w:t>RF</w:t>
      </w:r>
      <w:r>
        <w:rPr>
          <w:szCs w:val="24"/>
        </w:rPr>
        <w:t>.</w:t>
      </w:r>
    </w:p>
    <w:p w14:paraId="680CB6B0" w14:textId="77777777" w:rsidR="001B50EF" w:rsidRPr="00DA34B3" w:rsidRDefault="001B50EF" w:rsidP="009B6B08">
      <w:pPr>
        <w:pStyle w:val="3"/>
        <w:spacing w:before="120"/>
        <w:ind w:left="1667" w:right="198" w:hanging="357"/>
        <w:contextualSpacing/>
        <w:rPr>
          <w:sz w:val="28"/>
          <w:szCs w:val="28"/>
        </w:rPr>
      </w:pPr>
      <w:bookmarkStart w:id="7" w:name="_Toc204349558"/>
      <w:r w:rsidRPr="00DA34B3">
        <w:rPr>
          <w:sz w:val="28"/>
          <w:szCs w:val="28"/>
        </w:rPr>
        <w:t>Область применения</w:t>
      </w:r>
      <w:bookmarkEnd w:id="7"/>
    </w:p>
    <w:p w14:paraId="4AC97F43" w14:textId="514A9ABD" w:rsidR="001B50EF" w:rsidRPr="00B25243" w:rsidRDefault="001B50EF" w:rsidP="000B3B2C">
      <w:pPr>
        <w:pStyle w:val="a7"/>
        <w:spacing w:line="240" w:lineRule="auto"/>
        <w:ind w:left="600" w:right="200"/>
        <w:contextualSpacing/>
        <w:rPr>
          <w:szCs w:val="24"/>
        </w:rPr>
      </w:pPr>
      <w:r w:rsidRPr="00B25243">
        <w:rPr>
          <w:szCs w:val="24"/>
        </w:rPr>
        <w:t xml:space="preserve">Шлюз предназначен для работы в составе автоматизированных информационно-измерительных систем коммерческого и технического учёта электроэнергии </w:t>
      </w:r>
      <w:r w:rsidR="00E04E68" w:rsidRPr="00E04E68">
        <w:rPr>
          <w:szCs w:val="24"/>
        </w:rPr>
        <w:t>(</w:t>
      </w:r>
      <w:r w:rsidR="00E7296D">
        <w:rPr>
          <w:szCs w:val="24"/>
        </w:rPr>
        <w:t>АИИС</w:t>
      </w:r>
      <w:r w:rsidRPr="00B25243">
        <w:rPr>
          <w:szCs w:val="24"/>
        </w:rPr>
        <w:t>КУЭ</w:t>
      </w:r>
      <w:r w:rsidR="00E04E68" w:rsidRPr="00E04E68">
        <w:rPr>
          <w:szCs w:val="24"/>
        </w:rPr>
        <w:t>)</w:t>
      </w:r>
      <w:r w:rsidRPr="00B25243">
        <w:rPr>
          <w:szCs w:val="24"/>
        </w:rPr>
        <w:t>.</w:t>
      </w:r>
    </w:p>
    <w:p w14:paraId="39666AB2" w14:textId="467F5181" w:rsidR="001B50EF" w:rsidRPr="0061719E" w:rsidRDefault="001B50EF" w:rsidP="000B3B2C">
      <w:pPr>
        <w:pStyle w:val="a7"/>
        <w:spacing w:after="400" w:line="240" w:lineRule="auto"/>
        <w:ind w:left="601" w:right="198"/>
        <w:contextualSpacing/>
        <w:rPr>
          <w:szCs w:val="24"/>
        </w:rPr>
      </w:pPr>
      <w:r w:rsidRPr="00B25243">
        <w:rPr>
          <w:szCs w:val="24"/>
        </w:rPr>
        <w:t>Шлюз рассчитан на непрерывный режим работы.</w:t>
      </w:r>
    </w:p>
    <w:p w14:paraId="1FD13608" w14:textId="0D493A83" w:rsidR="001B50EF" w:rsidRDefault="009B6B08" w:rsidP="009B6B08">
      <w:pPr>
        <w:pStyle w:val="2"/>
        <w:spacing w:before="120"/>
        <w:ind w:left="1667" w:right="198" w:hanging="357"/>
        <w:contextualSpacing/>
      </w:pPr>
      <w:bookmarkStart w:id="8" w:name="_Технические_характеристики"/>
      <w:bookmarkStart w:id="9" w:name="_Toc204349559"/>
      <w:bookmarkEnd w:id="8"/>
      <w:r>
        <w:t xml:space="preserve"> </w:t>
      </w:r>
      <w:r w:rsidR="001B50EF" w:rsidRPr="00F565CC">
        <w:t>Технические характеристики</w:t>
      </w:r>
      <w:bookmarkEnd w:id="9"/>
    </w:p>
    <w:p w14:paraId="3812928B" w14:textId="77777777" w:rsidR="001B50EF" w:rsidRDefault="001B50EF" w:rsidP="000B3B2C">
      <w:pPr>
        <w:pStyle w:val="a7"/>
        <w:spacing w:line="240" w:lineRule="auto"/>
        <w:ind w:left="600" w:right="200"/>
        <w:contextualSpacing/>
        <w:rPr>
          <w:szCs w:val="24"/>
        </w:rPr>
      </w:pPr>
      <w:r w:rsidRPr="00B25243">
        <w:rPr>
          <w:szCs w:val="24"/>
        </w:rPr>
        <w:t>Шлюз изготавливается в двух конструктивных исполнениях – K1 (IP54, монтаж на 4 винта M4) и K2 (эксплуатация в отапливаемом помещении в составе шкафа с IP не ниже 51, монтаж на DIN-рейку).</w:t>
      </w:r>
    </w:p>
    <w:p w14:paraId="47F7D71B" w14:textId="793A70D2" w:rsidR="00A5125A" w:rsidRPr="00CF4AEB" w:rsidRDefault="00FA6580" w:rsidP="000B3B2C">
      <w:pPr>
        <w:pStyle w:val="a7"/>
        <w:spacing w:line="240" w:lineRule="auto"/>
        <w:ind w:left="600" w:right="200"/>
        <w:contextualSpacing/>
        <w:rPr>
          <w:szCs w:val="24"/>
        </w:rPr>
      </w:pPr>
      <w:r>
        <w:rPr>
          <w:szCs w:val="24"/>
        </w:rPr>
        <w:t>Технические характ</w:t>
      </w:r>
      <w:r w:rsidR="005B090B">
        <w:rPr>
          <w:szCs w:val="24"/>
        </w:rPr>
        <w:t xml:space="preserve">еристики шлюза для двух вариантов исполнений приведены в </w:t>
      </w:r>
      <w:r w:rsidR="00E640F5">
        <w:rPr>
          <w:szCs w:val="24"/>
        </w:rPr>
        <w:t>таблице 1.2.</w:t>
      </w:r>
    </w:p>
    <w:p w14:paraId="77F51361" w14:textId="7C912087" w:rsidR="000B4FFE" w:rsidRPr="006322B8" w:rsidRDefault="001B50EF" w:rsidP="000B3B2C">
      <w:pPr>
        <w:pStyle w:val="a7"/>
        <w:spacing w:line="240" w:lineRule="auto"/>
        <w:ind w:left="600" w:right="200"/>
        <w:contextualSpacing/>
        <w:rPr>
          <w:szCs w:val="24"/>
          <w:lang w:val="en-US"/>
        </w:rPr>
      </w:pPr>
      <w:r w:rsidRPr="00B25243">
        <w:rPr>
          <w:szCs w:val="24"/>
        </w:rPr>
        <w:t>Таблица 1.</w:t>
      </w:r>
      <w:r w:rsidR="00A14ABE">
        <w:rPr>
          <w:szCs w:val="24"/>
          <w:lang w:val="en-US"/>
        </w:rPr>
        <w:t>2</w:t>
      </w:r>
      <w:r w:rsidRPr="00B25243">
        <w:rPr>
          <w:szCs w:val="24"/>
        </w:rPr>
        <w:t xml:space="preserve"> </w:t>
      </w:r>
      <w:r w:rsidR="00667AA1">
        <w:t>—</w:t>
      </w:r>
      <w:r w:rsidRPr="00B25243">
        <w:rPr>
          <w:szCs w:val="24"/>
        </w:rPr>
        <w:t xml:space="preserve"> Технические характеристики шлюза</w:t>
      </w:r>
      <w:r w:rsidR="006322B8">
        <w:rPr>
          <w:szCs w:val="24"/>
          <w:lang w:val="en-US"/>
        </w:rPr>
        <w:t>.</w:t>
      </w:r>
    </w:p>
    <w:tbl>
      <w:tblPr>
        <w:tblStyle w:val="a9"/>
        <w:tblW w:w="4589" w:type="pct"/>
        <w:jc w:val="center"/>
        <w:tblLook w:val="04A0" w:firstRow="1" w:lastRow="0" w:firstColumn="1" w:lastColumn="0" w:noHBand="0" w:noVBand="1"/>
      </w:tblPr>
      <w:tblGrid>
        <w:gridCol w:w="4464"/>
        <w:gridCol w:w="2085"/>
      </w:tblGrid>
      <w:tr w:rsidR="001B50EF" w:rsidRPr="00B25243" w14:paraId="1BFB8E96" w14:textId="77777777" w:rsidTr="00F52A70">
        <w:trPr>
          <w:trHeight w:val="266"/>
          <w:tblHeader/>
          <w:jc w:val="center"/>
        </w:trPr>
        <w:tc>
          <w:tcPr>
            <w:tcW w:w="3408" w:type="pct"/>
          </w:tcPr>
          <w:p w14:paraId="6B001E92" w14:textId="77777777" w:rsidR="001B50EF" w:rsidRPr="00B25243" w:rsidRDefault="001B50EF" w:rsidP="00E7296D">
            <w:pPr>
              <w:contextualSpacing/>
              <w:jc w:val="center"/>
            </w:pPr>
            <w:r w:rsidRPr="00B25243">
              <w:lastRenderedPageBreak/>
              <w:t>Параметр</w:t>
            </w:r>
          </w:p>
        </w:tc>
        <w:tc>
          <w:tcPr>
            <w:tcW w:w="1591" w:type="pct"/>
          </w:tcPr>
          <w:p w14:paraId="7EA1B076" w14:textId="77777777" w:rsidR="001B50EF" w:rsidRPr="00B25243" w:rsidRDefault="001B50EF" w:rsidP="00E7296D">
            <w:pPr>
              <w:contextualSpacing/>
              <w:jc w:val="center"/>
            </w:pPr>
            <w:r w:rsidRPr="00B25243">
              <w:t>Значение</w:t>
            </w:r>
          </w:p>
        </w:tc>
      </w:tr>
      <w:tr w:rsidR="001B50EF" w:rsidRPr="00B25243" w14:paraId="0D1AC8A0" w14:textId="77777777" w:rsidTr="00F52A70">
        <w:trPr>
          <w:trHeight w:val="535"/>
          <w:jc w:val="center"/>
        </w:trPr>
        <w:tc>
          <w:tcPr>
            <w:tcW w:w="3408" w:type="pct"/>
          </w:tcPr>
          <w:p w14:paraId="02E4E43D" w14:textId="583DEE9B" w:rsidR="001B50EF" w:rsidRPr="00B25243" w:rsidRDefault="001B50EF" w:rsidP="00E7296D">
            <w:pPr>
              <w:contextualSpacing/>
            </w:pPr>
            <w:r w:rsidRPr="00B25243">
              <w:t xml:space="preserve">Рабочий диапазон напряжений </w:t>
            </w:r>
            <w:r w:rsidR="00E7296D">
              <w:t xml:space="preserve">питающей сети переменного тока, </w:t>
            </w:r>
            <w:r w:rsidRPr="00B25243">
              <w:t>В</w:t>
            </w:r>
          </w:p>
        </w:tc>
        <w:tc>
          <w:tcPr>
            <w:tcW w:w="1591" w:type="pct"/>
            <w:vAlign w:val="center"/>
          </w:tcPr>
          <w:p w14:paraId="2214A56B" w14:textId="77777777" w:rsidR="001B50EF" w:rsidRPr="00B25243" w:rsidRDefault="001B50EF" w:rsidP="00E7296D">
            <w:pPr>
              <w:contextualSpacing/>
              <w:jc w:val="center"/>
            </w:pPr>
            <w:r w:rsidRPr="00B25243">
              <w:t>184 – 276</w:t>
            </w:r>
          </w:p>
        </w:tc>
      </w:tr>
      <w:tr w:rsidR="001B50EF" w:rsidRPr="00B25243" w14:paraId="6A6E2C94" w14:textId="77777777" w:rsidTr="00F52A70">
        <w:trPr>
          <w:trHeight w:val="524"/>
          <w:jc w:val="center"/>
        </w:trPr>
        <w:tc>
          <w:tcPr>
            <w:tcW w:w="3408" w:type="pct"/>
          </w:tcPr>
          <w:p w14:paraId="578F68EE" w14:textId="77777777" w:rsidR="001B50EF" w:rsidRPr="00B25243" w:rsidRDefault="001B50EF" w:rsidP="00E7296D">
            <w:pPr>
              <w:contextualSpacing/>
            </w:pPr>
            <w:r w:rsidRPr="00B25243">
              <w:t>Рабочий диапазон напряжений резервного источника питания, В</w:t>
            </w:r>
          </w:p>
        </w:tc>
        <w:tc>
          <w:tcPr>
            <w:tcW w:w="1591" w:type="pct"/>
            <w:vAlign w:val="center"/>
          </w:tcPr>
          <w:p w14:paraId="33B96541" w14:textId="77777777" w:rsidR="001B50EF" w:rsidRPr="00B25243" w:rsidRDefault="001B50EF" w:rsidP="00E7296D">
            <w:pPr>
              <w:contextualSpacing/>
              <w:jc w:val="center"/>
            </w:pPr>
            <w:r w:rsidRPr="00B25243">
              <w:t>9 – 36</w:t>
            </w:r>
          </w:p>
        </w:tc>
      </w:tr>
      <w:tr w:rsidR="001B50EF" w:rsidRPr="00B25243" w14:paraId="6FA6BA6F" w14:textId="77777777" w:rsidTr="00F52A70">
        <w:trPr>
          <w:trHeight w:val="299"/>
          <w:jc w:val="center"/>
        </w:trPr>
        <w:tc>
          <w:tcPr>
            <w:tcW w:w="3408" w:type="pct"/>
          </w:tcPr>
          <w:p w14:paraId="1FB10BED" w14:textId="65EC9209" w:rsidR="001B50EF" w:rsidRPr="00B25243" w:rsidRDefault="001B50EF" w:rsidP="00E7296D">
            <w:pPr>
              <w:contextualSpacing/>
            </w:pPr>
            <w:r w:rsidRPr="00B25243">
              <w:t>Потребляемая мощность, не более</w:t>
            </w:r>
            <w:r w:rsidR="00BE458A">
              <w:t>, ВА</w:t>
            </w:r>
          </w:p>
        </w:tc>
        <w:tc>
          <w:tcPr>
            <w:tcW w:w="1591" w:type="pct"/>
            <w:vAlign w:val="center"/>
          </w:tcPr>
          <w:p w14:paraId="662334A0" w14:textId="77777777" w:rsidR="001B50EF" w:rsidRPr="00B25243" w:rsidRDefault="001B50EF" w:rsidP="00E7296D">
            <w:pPr>
              <w:contextualSpacing/>
              <w:jc w:val="center"/>
              <w:rPr>
                <w:lang w:val="en-US"/>
              </w:rPr>
            </w:pPr>
            <w:r w:rsidRPr="00B25243">
              <w:t>12</w:t>
            </w:r>
          </w:p>
        </w:tc>
      </w:tr>
      <w:tr w:rsidR="001B50EF" w:rsidRPr="00B25243" w14:paraId="659601FC" w14:textId="77777777" w:rsidTr="00F52A70">
        <w:trPr>
          <w:trHeight w:val="524"/>
          <w:jc w:val="center"/>
        </w:trPr>
        <w:tc>
          <w:tcPr>
            <w:tcW w:w="3408" w:type="pct"/>
          </w:tcPr>
          <w:p w14:paraId="6A4B2C22" w14:textId="77777777" w:rsidR="001B50EF" w:rsidRPr="00B25243" w:rsidRDefault="001B50EF" w:rsidP="00E7296D">
            <w:pPr>
              <w:contextualSpacing/>
            </w:pPr>
            <w:r w:rsidRPr="00B25243">
              <w:t>Потребляемая мощность от резервного источника питания, не более, Вт</w:t>
            </w:r>
          </w:p>
        </w:tc>
        <w:tc>
          <w:tcPr>
            <w:tcW w:w="1591" w:type="pct"/>
            <w:vAlign w:val="center"/>
          </w:tcPr>
          <w:p w14:paraId="60E8FF46" w14:textId="77777777" w:rsidR="001B50EF" w:rsidRPr="00B25243" w:rsidRDefault="001B50EF" w:rsidP="00E7296D">
            <w:pPr>
              <w:contextualSpacing/>
              <w:jc w:val="center"/>
              <w:rPr>
                <w:lang w:val="en-US"/>
              </w:rPr>
            </w:pPr>
            <w:r w:rsidRPr="00B25243">
              <w:t>8</w:t>
            </w:r>
          </w:p>
        </w:tc>
      </w:tr>
      <w:tr w:rsidR="001B50EF" w:rsidRPr="00B25243" w14:paraId="54344BD5" w14:textId="77777777" w:rsidTr="00F52A70">
        <w:trPr>
          <w:trHeight w:val="524"/>
          <w:jc w:val="center"/>
        </w:trPr>
        <w:tc>
          <w:tcPr>
            <w:tcW w:w="3408" w:type="pct"/>
          </w:tcPr>
          <w:p w14:paraId="46D70D6B" w14:textId="77777777" w:rsidR="001B50EF" w:rsidRPr="00B25243" w:rsidRDefault="001B50EF" w:rsidP="00E7296D">
            <w:pPr>
              <w:contextualSpacing/>
            </w:pPr>
            <w:r w:rsidRPr="00B25243">
              <w:t>Рабочий диапазон частоты переменного напряжения питания, Гц</w:t>
            </w:r>
          </w:p>
        </w:tc>
        <w:tc>
          <w:tcPr>
            <w:tcW w:w="1591" w:type="pct"/>
          </w:tcPr>
          <w:p w14:paraId="432A98CA" w14:textId="7F4F499C" w:rsidR="001B50EF" w:rsidRPr="00B25243" w:rsidRDefault="001B50EF" w:rsidP="00E7296D">
            <w:pPr>
              <w:contextualSpacing/>
              <w:jc w:val="center"/>
            </w:pPr>
            <w:r w:rsidRPr="00B25243">
              <w:t>47,5 – 52,5</w:t>
            </w:r>
            <w:r w:rsidR="00845196">
              <w:br/>
            </w:r>
            <w:r w:rsidRPr="00B25243">
              <w:t xml:space="preserve"> </w:t>
            </w:r>
          </w:p>
        </w:tc>
      </w:tr>
      <w:tr w:rsidR="001B50EF" w:rsidRPr="00B25243" w14:paraId="4E0A3E3F" w14:textId="77777777" w:rsidTr="00F52A70">
        <w:trPr>
          <w:cantSplit/>
          <w:trHeight w:val="266"/>
          <w:jc w:val="center"/>
        </w:trPr>
        <w:tc>
          <w:tcPr>
            <w:tcW w:w="5000" w:type="pct"/>
            <w:gridSpan w:val="2"/>
          </w:tcPr>
          <w:p w14:paraId="754E0B09" w14:textId="77777777" w:rsidR="001B50EF" w:rsidRPr="00845196" w:rsidRDefault="001B50EF" w:rsidP="00E7296D">
            <w:pPr>
              <w:contextualSpacing/>
              <w:jc w:val="center"/>
            </w:pPr>
            <w:r w:rsidRPr="00845196">
              <w:t xml:space="preserve">Интерфейс </w:t>
            </w:r>
            <w:r w:rsidRPr="00B25243">
              <w:rPr>
                <w:lang w:val="en-US"/>
              </w:rPr>
              <w:t>PLC</w:t>
            </w:r>
            <w:r w:rsidRPr="00B25243">
              <w:t>-</w:t>
            </w:r>
            <w:r w:rsidRPr="00B25243">
              <w:rPr>
                <w:lang w:val="en-US"/>
              </w:rPr>
              <w:t>RF</w:t>
            </w:r>
          </w:p>
        </w:tc>
      </w:tr>
      <w:tr w:rsidR="001B50EF" w:rsidRPr="00B25243" w14:paraId="752B40E2" w14:textId="77777777" w:rsidTr="00F52A70">
        <w:trPr>
          <w:cantSplit/>
          <w:trHeight w:val="524"/>
          <w:jc w:val="center"/>
        </w:trPr>
        <w:tc>
          <w:tcPr>
            <w:tcW w:w="3408" w:type="pct"/>
          </w:tcPr>
          <w:p w14:paraId="7A02D8F7" w14:textId="58D72561" w:rsidR="001B50EF" w:rsidRPr="00845196" w:rsidRDefault="001B50EF" w:rsidP="00E7296D">
            <w:pPr>
              <w:contextualSpacing/>
            </w:pPr>
            <w:r w:rsidRPr="00B25243">
              <w:t>Стандарт передачи данных</w:t>
            </w:r>
            <w:r w:rsidR="0039612F" w:rsidRPr="00845196">
              <w:t>:</w:t>
            </w:r>
          </w:p>
        </w:tc>
        <w:tc>
          <w:tcPr>
            <w:tcW w:w="1591" w:type="pct"/>
          </w:tcPr>
          <w:p w14:paraId="5A4A7304" w14:textId="77777777" w:rsidR="001B50EF" w:rsidRPr="00845196" w:rsidRDefault="001B50EF" w:rsidP="00E7296D">
            <w:pPr>
              <w:contextualSpacing/>
              <w:jc w:val="center"/>
            </w:pPr>
            <w:r w:rsidRPr="00B25243">
              <w:rPr>
                <w:lang w:val="en-US"/>
              </w:rPr>
              <w:t>PLC</w:t>
            </w:r>
            <w:r w:rsidRPr="00845196">
              <w:t xml:space="preserve"> </w:t>
            </w:r>
            <w:r w:rsidRPr="00B25243">
              <w:rPr>
                <w:lang w:val="en-US"/>
              </w:rPr>
              <w:t>G</w:t>
            </w:r>
            <w:r w:rsidRPr="00845196">
              <w:t xml:space="preserve">3, </w:t>
            </w:r>
            <w:r w:rsidRPr="00B25243">
              <w:t>IEEE 802.15.4</w:t>
            </w:r>
            <w:r w:rsidRPr="00B25243">
              <w:rPr>
                <w:lang w:val="en-US"/>
              </w:rPr>
              <w:t>g</w:t>
            </w:r>
          </w:p>
        </w:tc>
      </w:tr>
      <w:tr w:rsidR="001B50EF" w:rsidRPr="00B25243" w14:paraId="28E9A09D" w14:textId="77777777" w:rsidTr="00F52A70">
        <w:trPr>
          <w:cantSplit/>
          <w:trHeight w:val="524"/>
          <w:jc w:val="center"/>
        </w:trPr>
        <w:tc>
          <w:tcPr>
            <w:tcW w:w="3408" w:type="pct"/>
          </w:tcPr>
          <w:p w14:paraId="1765158A" w14:textId="048378DD" w:rsidR="001B50EF" w:rsidRPr="00EE6ACB" w:rsidRDefault="001B50EF" w:rsidP="00E7296D">
            <w:pPr>
              <w:contextualSpacing/>
            </w:pPr>
            <w:r w:rsidRPr="00B25243">
              <w:t xml:space="preserve">Диапазон рабочих частот </w:t>
            </w:r>
            <w:r w:rsidRPr="00B25243">
              <w:rPr>
                <w:lang w:val="en-US"/>
              </w:rPr>
              <w:t>PLC</w:t>
            </w:r>
            <w:r w:rsidR="00EE6ACB">
              <w:t xml:space="preserve">, </w:t>
            </w:r>
            <w:r w:rsidR="00EE6ACB" w:rsidRPr="00B25243">
              <w:t>кГц</w:t>
            </w:r>
          </w:p>
          <w:p w14:paraId="1BF8174B" w14:textId="2A8DF7CE" w:rsidR="001B50EF" w:rsidRPr="00EE6ACB" w:rsidRDefault="001B50EF" w:rsidP="00E7296D">
            <w:pPr>
              <w:contextualSpacing/>
            </w:pPr>
            <w:r w:rsidRPr="00B25243">
              <w:t xml:space="preserve">Диапазон рабочих частот </w:t>
            </w:r>
            <w:r w:rsidRPr="00B25243">
              <w:rPr>
                <w:lang w:val="en-US"/>
              </w:rPr>
              <w:t>RF</w:t>
            </w:r>
            <w:r w:rsidR="00EE6ACB">
              <w:t xml:space="preserve">, </w:t>
            </w:r>
            <w:r w:rsidR="00E57E22">
              <w:t>МГц</w:t>
            </w:r>
          </w:p>
        </w:tc>
        <w:tc>
          <w:tcPr>
            <w:tcW w:w="1591" w:type="pct"/>
          </w:tcPr>
          <w:p w14:paraId="17A248A7" w14:textId="376976EC" w:rsidR="001B50EF" w:rsidRPr="00B25243" w:rsidRDefault="001B50EF" w:rsidP="00E7296D">
            <w:pPr>
              <w:contextualSpacing/>
              <w:jc w:val="center"/>
            </w:pPr>
            <w:r w:rsidRPr="00B25243">
              <w:t xml:space="preserve">Cenelec-A: 35-90 </w:t>
            </w:r>
          </w:p>
          <w:p w14:paraId="47C9EF2E" w14:textId="4363F9D8" w:rsidR="001B50EF" w:rsidRPr="00B25243" w:rsidRDefault="001B50EF" w:rsidP="00E7296D">
            <w:pPr>
              <w:contextualSpacing/>
              <w:jc w:val="center"/>
            </w:pPr>
            <w:r w:rsidRPr="00B25243">
              <w:t xml:space="preserve">868-870 </w:t>
            </w:r>
          </w:p>
        </w:tc>
      </w:tr>
      <w:tr w:rsidR="001B50EF" w:rsidRPr="00B25243" w14:paraId="4695341C" w14:textId="77777777" w:rsidTr="00F52A70">
        <w:trPr>
          <w:cantSplit/>
          <w:trHeight w:val="266"/>
          <w:jc w:val="center"/>
        </w:trPr>
        <w:tc>
          <w:tcPr>
            <w:tcW w:w="3408" w:type="pct"/>
          </w:tcPr>
          <w:p w14:paraId="25C365E7" w14:textId="7080CD4D" w:rsidR="001B50EF" w:rsidRPr="0039612F" w:rsidRDefault="001B50EF" w:rsidP="00E7296D">
            <w:pPr>
              <w:contextualSpacing/>
              <w:rPr>
                <w:lang w:val="en-US"/>
              </w:rPr>
            </w:pPr>
            <w:r w:rsidRPr="00B25243">
              <w:t>Максимальное</w:t>
            </w:r>
            <w:r w:rsidRPr="00B25243">
              <w:rPr>
                <w:lang w:val="en-US"/>
              </w:rPr>
              <w:t xml:space="preserve"> количество узлов</w:t>
            </w:r>
            <w:r w:rsidRPr="00B25243">
              <w:t xml:space="preserve"> сети</w:t>
            </w:r>
            <w:r w:rsidR="0039612F">
              <w:rPr>
                <w:lang w:val="en-US"/>
              </w:rPr>
              <w:t>:</w:t>
            </w:r>
          </w:p>
        </w:tc>
        <w:tc>
          <w:tcPr>
            <w:tcW w:w="1591" w:type="pct"/>
          </w:tcPr>
          <w:p w14:paraId="5429119A" w14:textId="77777777" w:rsidR="001B50EF" w:rsidRPr="00B25243" w:rsidRDefault="001B50EF" w:rsidP="00E7296D">
            <w:pPr>
              <w:contextualSpacing/>
              <w:jc w:val="center"/>
              <w:rPr>
                <w:lang w:val="en-US"/>
              </w:rPr>
            </w:pPr>
            <w:r w:rsidRPr="00B25243">
              <w:t>2</w:t>
            </w:r>
            <w:r w:rsidRPr="00B25243">
              <w:rPr>
                <w:lang w:val="en-US"/>
              </w:rPr>
              <w:t>00</w:t>
            </w:r>
          </w:p>
        </w:tc>
      </w:tr>
      <w:tr w:rsidR="001B50EF" w:rsidRPr="00B25243" w14:paraId="579BC8BC" w14:textId="77777777" w:rsidTr="00F52A70">
        <w:trPr>
          <w:cantSplit/>
          <w:trHeight w:val="266"/>
          <w:jc w:val="center"/>
        </w:trPr>
        <w:tc>
          <w:tcPr>
            <w:tcW w:w="5000" w:type="pct"/>
            <w:gridSpan w:val="2"/>
          </w:tcPr>
          <w:p w14:paraId="64FCF6FA" w14:textId="77777777" w:rsidR="001B50EF" w:rsidRPr="00B25243" w:rsidRDefault="001B50EF" w:rsidP="00E7296D">
            <w:pPr>
              <w:contextualSpacing/>
              <w:jc w:val="center"/>
              <w:rPr>
                <w:color w:val="FF0000"/>
                <w:lang w:val="en-US"/>
              </w:rPr>
            </w:pPr>
            <w:r w:rsidRPr="00B25243">
              <w:rPr>
                <w:lang w:val="en-US"/>
              </w:rPr>
              <w:t>Интерфейс Ethernet</w:t>
            </w:r>
          </w:p>
        </w:tc>
      </w:tr>
      <w:tr w:rsidR="001B50EF" w:rsidRPr="00B25243" w14:paraId="09B3B378" w14:textId="77777777" w:rsidTr="00F52A70">
        <w:trPr>
          <w:cantSplit/>
          <w:trHeight w:val="524"/>
          <w:jc w:val="center"/>
        </w:trPr>
        <w:tc>
          <w:tcPr>
            <w:tcW w:w="3408" w:type="pct"/>
          </w:tcPr>
          <w:p w14:paraId="0E70AE10" w14:textId="0BB7F75E" w:rsidR="001B50EF" w:rsidRPr="00036B45" w:rsidRDefault="001B50EF" w:rsidP="00E7296D">
            <w:pPr>
              <w:contextualSpacing/>
            </w:pPr>
            <w:r w:rsidRPr="00B25243">
              <w:t>Пропускная способность</w:t>
            </w:r>
            <w:r w:rsidR="00036B45">
              <w:t xml:space="preserve"> в соответствии со станд</w:t>
            </w:r>
            <w:r w:rsidR="0039612F">
              <w:t>а</w:t>
            </w:r>
            <w:r w:rsidR="00036B45">
              <w:t>ртами</w:t>
            </w:r>
            <w:r w:rsidR="00036B45" w:rsidRPr="00036B45">
              <w:t>:</w:t>
            </w:r>
          </w:p>
        </w:tc>
        <w:tc>
          <w:tcPr>
            <w:tcW w:w="1591" w:type="pct"/>
          </w:tcPr>
          <w:p w14:paraId="13D26685" w14:textId="77777777" w:rsidR="001B50EF" w:rsidRPr="00B25243" w:rsidRDefault="001B50EF" w:rsidP="00E7296D">
            <w:pPr>
              <w:contextualSpacing/>
              <w:jc w:val="center"/>
            </w:pPr>
            <w:r w:rsidRPr="00B25243">
              <w:t>10</w:t>
            </w:r>
            <w:r w:rsidRPr="00B25243">
              <w:rPr>
                <w:lang w:val="en-US"/>
              </w:rPr>
              <w:t>BASE</w:t>
            </w:r>
            <w:r w:rsidRPr="00B25243">
              <w:t>-</w:t>
            </w:r>
            <w:r w:rsidRPr="00B25243">
              <w:rPr>
                <w:lang w:val="en-US"/>
              </w:rPr>
              <w:t>T</w:t>
            </w:r>
            <w:r w:rsidRPr="00B25243">
              <w:br/>
              <w:t>100</w:t>
            </w:r>
            <w:r w:rsidRPr="00B25243">
              <w:rPr>
                <w:lang w:val="en-US"/>
              </w:rPr>
              <w:t>BASE</w:t>
            </w:r>
            <w:r w:rsidRPr="00B25243">
              <w:t>-</w:t>
            </w:r>
            <w:r w:rsidRPr="00B25243">
              <w:rPr>
                <w:lang w:val="en-US"/>
              </w:rPr>
              <w:t>TX</w:t>
            </w:r>
          </w:p>
        </w:tc>
      </w:tr>
      <w:tr w:rsidR="001B50EF" w:rsidRPr="00B25243" w14:paraId="71F29C7F" w14:textId="77777777" w:rsidTr="00F52A70">
        <w:trPr>
          <w:cantSplit/>
          <w:trHeight w:val="256"/>
          <w:jc w:val="center"/>
        </w:trPr>
        <w:tc>
          <w:tcPr>
            <w:tcW w:w="3408" w:type="pct"/>
          </w:tcPr>
          <w:p w14:paraId="4DF8AA15" w14:textId="77777777" w:rsidR="001B50EF" w:rsidRPr="00B25243" w:rsidRDefault="001B50EF" w:rsidP="00E7296D">
            <w:pPr>
              <w:contextualSpacing/>
            </w:pPr>
            <w:r w:rsidRPr="00B25243">
              <w:t xml:space="preserve">Автоопределение </w:t>
            </w:r>
            <w:r w:rsidRPr="00B25243">
              <w:rPr>
                <w:lang w:val="en-US"/>
              </w:rPr>
              <w:t>MDI</w:t>
            </w:r>
            <w:r w:rsidRPr="00B25243">
              <w:t>/</w:t>
            </w:r>
            <w:r w:rsidRPr="00B25243">
              <w:rPr>
                <w:lang w:val="en-US"/>
              </w:rPr>
              <w:t>MDI</w:t>
            </w:r>
            <w:r w:rsidRPr="00B25243">
              <w:t>-</w:t>
            </w:r>
            <w:r w:rsidRPr="00B25243">
              <w:rPr>
                <w:lang w:val="en-US"/>
              </w:rPr>
              <w:t>X</w:t>
            </w:r>
            <w:r w:rsidRPr="00B25243">
              <w:t>:</w:t>
            </w:r>
          </w:p>
        </w:tc>
        <w:tc>
          <w:tcPr>
            <w:tcW w:w="1591" w:type="pct"/>
          </w:tcPr>
          <w:p w14:paraId="57A1B6E7" w14:textId="77777777" w:rsidR="001B50EF" w:rsidRPr="00B25243" w:rsidRDefault="001B50EF" w:rsidP="00E7296D">
            <w:pPr>
              <w:contextualSpacing/>
              <w:jc w:val="center"/>
            </w:pPr>
            <w:r w:rsidRPr="00B25243">
              <w:t>нет</w:t>
            </w:r>
          </w:p>
        </w:tc>
      </w:tr>
      <w:tr w:rsidR="001B50EF" w:rsidRPr="00B25243" w14:paraId="305B965B" w14:textId="77777777" w:rsidTr="00F52A70">
        <w:trPr>
          <w:cantSplit/>
          <w:trHeight w:val="266"/>
          <w:jc w:val="center"/>
        </w:trPr>
        <w:tc>
          <w:tcPr>
            <w:tcW w:w="5000" w:type="pct"/>
            <w:gridSpan w:val="2"/>
          </w:tcPr>
          <w:p w14:paraId="036AB983" w14:textId="77777777" w:rsidR="001B50EF" w:rsidRPr="00B25243" w:rsidRDefault="001B50EF" w:rsidP="00E7296D">
            <w:pPr>
              <w:contextualSpacing/>
              <w:jc w:val="center"/>
            </w:pPr>
            <w:r w:rsidRPr="00B25243">
              <w:t xml:space="preserve">Интерфейс </w:t>
            </w:r>
            <w:r w:rsidRPr="00B25243">
              <w:rPr>
                <w:lang w:val="en-US"/>
              </w:rPr>
              <w:t>RS</w:t>
            </w:r>
            <w:r>
              <w:t>-</w:t>
            </w:r>
            <w:r w:rsidRPr="00B25243">
              <w:t>485</w:t>
            </w:r>
          </w:p>
        </w:tc>
      </w:tr>
      <w:tr w:rsidR="001B50EF" w:rsidRPr="00B25243" w14:paraId="00BA9731" w14:textId="77777777" w:rsidTr="00F52A70">
        <w:trPr>
          <w:cantSplit/>
          <w:trHeight w:val="524"/>
          <w:jc w:val="center"/>
        </w:trPr>
        <w:tc>
          <w:tcPr>
            <w:tcW w:w="3408" w:type="pct"/>
          </w:tcPr>
          <w:p w14:paraId="1A2EBD10" w14:textId="2A80C203" w:rsidR="001B50EF" w:rsidRDefault="001B50EF" w:rsidP="00E7296D">
            <w:pPr>
              <w:contextualSpacing/>
            </w:pPr>
            <w:r w:rsidRPr="00B25243">
              <w:t xml:space="preserve">Максимальная скорость обмена, </w:t>
            </w:r>
            <w:r w:rsidR="00AF58FF">
              <w:t>бод</w:t>
            </w:r>
            <w:r>
              <w:t>/с</w:t>
            </w:r>
          </w:p>
          <w:p w14:paraId="44A3EAA3" w14:textId="04A98EE2" w:rsidR="008B4012" w:rsidRPr="00B25243" w:rsidRDefault="008B4012" w:rsidP="00E7296D">
            <w:pPr>
              <w:contextualSpacing/>
            </w:pPr>
            <w:r>
              <w:t>Ре</w:t>
            </w:r>
            <w:r w:rsidR="00AF58FF">
              <w:t>комендуемая скорость обмена, бод</w:t>
            </w:r>
            <w:r>
              <w:t>/с</w:t>
            </w:r>
          </w:p>
        </w:tc>
        <w:tc>
          <w:tcPr>
            <w:tcW w:w="1591" w:type="pct"/>
          </w:tcPr>
          <w:p w14:paraId="232FD7A9" w14:textId="77777777" w:rsidR="001B50EF" w:rsidRDefault="001B50EF" w:rsidP="00D452A2">
            <w:pPr>
              <w:contextualSpacing/>
              <w:jc w:val="center"/>
            </w:pPr>
            <w:r>
              <w:t>1152</w:t>
            </w:r>
            <w:r w:rsidR="008B4012">
              <w:t>00</w:t>
            </w:r>
            <w:r w:rsidRPr="00B25243">
              <w:t xml:space="preserve"> </w:t>
            </w:r>
          </w:p>
          <w:p w14:paraId="5F6D574A" w14:textId="5995F7CB" w:rsidR="008B4012" w:rsidRPr="00B25243" w:rsidRDefault="008B4012" w:rsidP="00D452A2">
            <w:pPr>
              <w:contextualSpacing/>
              <w:jc w:val="center"/>
            </w:pPr>
            <w:r>
              <w:t>9600</w:t>
            </w:r>
          </w:p>
        </w:tc>
      </w:tr>
      <w:tr w:rsidR="001B50EF" w:rsidRPr="00B25243" w14:paraId="651178BC" w14:textId="77777777" w:rsidTr="00F52A70">
        <w:trPr>
          <w:cantSplit/>
          <w:trHeight w:val="266"/>
          <w:jc w:val="center"/>
        </w:trPr>
        <w:tc>
          <w:tcPr>
            <w:tcW w:w="3408" w:type="pct"/>
          </w:tcPr>
          <w:p w14:paraId="1146D618" w14:textId="2A6E1129" w:rsidR="001B50EF" w:rsidRPr="00B25243" w:rsidRDefault="001B50EF" w:rsidP="00E7296D">
            <w:pPr>
              <w:contextualSpacing/>
            </w:pPr>
            <w:r w:rsidRPr="00B25243">
              <w:t>Ма</w:t>
            </w:r>
            <w:r w:rsidR="00F65E0C">
              <w:t>ксимальная длина линии связи, м</w:t>
            </w:r>
          </w:p>
        </w:tc>
        <w:tc>
          <w:tcPr>
            <w:tcW w:w="1591" w:type="pct"/>
          </w:tcPr>
          <w:p w14:paraId="65901F66" w14:textId="77777777" w:rsidR="001B50EF" w:rsidRPr="00B25243" w:rsidRDefault="001B50EF" w:rsidP="00E7296D">
            <w:pPr>
              <w:contextualSpacing/>
              <w:jc w:val="center"/>
              <w:rPr>
                <w:lang w:val="en-US"/>
              </w:rPr>
            </w:pPr>
            <w:r w:rsidRPr="00B25243">
              <w:t xml:space="preserve">1200 </w:t>
            </w:r>
          </w:p>
        </w:tc>
      </w:tr>
      <w:tr w:rsidR="001B50EF" w:rsidRPr="00B25243" w14:paraId="5DC1161C" w14:textId="77777777" w:rsidTr="00F52A70">
        <w:trPr>
          <w:cantSplit/>
          <w:trHeight w:val="266"/>
          <w:jc w:val="center"/>
        </w:trPr>
        <w:tc>
          <w:tcPr>
            <w:tcW w:w="5000" w:type="pct"/>
            <w:gridSpan w:val="2"/>
          </w:tcPr>
          <w:p w14:paraId="6A51C35F" w14:textId="77777777" w:rsidR="001B50EF" w:rsidRPr="00B25243" w:rsidRDefault="001B50EF" w:rsidP="00E7296D">
            <w:pPr>
              <w:contextualSpacing/>
              <w:jc w:val="center"/>
              <w:rPr>
                <w:lang w:val="en-US"/>
              </w:rPr>
            </w:pPr>
            <w:r w:rsidRPr="00B25243">
              <w:rPr>
                <w:lang w:val="en-US"/>
              </w:rPr>
              <w:t>Общие параметры</w:t>
            </w:r>
          </w:p>
        </w:tc>
      </w:tr>
      <w:tr w:rsidR="001B50EF" w:rsidRPr="00B25243" w14:paraId="3FB89CAA" w14:textId="77777777" w:rsidTr="00F52A70">
        <w:trPr>
          <w:cantSplit/>
          <w:trHeight w:val="524"/>
          <w:jc w:val="center"/>
        </w:trPr>
        <w:tc>
          <w:tcPr>
            <w:tcW w:w="3408" w:type="pct"/>
          </w:tcPr>
          <w:p w14:paraId="34E068F8" w14:textId="77777777" w:rsidR="001B50EF" w:rsidRPr="00F65E0C" w:rsidRDefault="001B50EF" w:rsidP="00E7296D">
            <w:pPr>
              <w:contextualSpacing/>
            </w:pPr>
            <w:r w:rsidRPr="00F65E0C">
              <w:t>Габаритные размеры</w:t>
            </w:r>
            <w:r w:rsidR="0039612F">
              <w:t xml:space="preserve"> </w:t>
            </w:r>
            <w:r w:rsidR="0039612F">
              <w:rPr>
                <w:lang w:val="en-US"/>
              </w:rPr>
              <w:t>K</w:t>
            </w:r>
            <w:r w:rsidR="0039612F" w:rsidRPr="00F65E0C">
              <w:t>1</w:t>
            </w:r>
            <w:r w:rsidRPr="00F65E0C">
              <w:t>, мм</w:t>
            </w:r>
          </w:p>
          <w:p w14:paraId="537A2103" w14:textId="48719CC4" w:rsidR="0039612F" w:rsidRPr="00F65E0C" w:rsidRDefault="00CC46AE" w:rsidP="00E7296D">
            <w:pPr>
              <w:contextualSpacing/>
            </w:pPr>
            <w:r w:rsidRPr="00F65E0C">
              <w:t>Габаритные размеры</w:t>
            </w:r>
            <w:r>
              <w:t xml:space="preserve"> </w:t>
            </w:r>
            <w:r>
              <w:rPr>
                <w:lang w:val="en-US"/>
              </w:rPr>
              <w:t>K</w:t>
            </w:r>
            <w:r w:rsidRPr="00F65E0C">
              <w:t>2, мм</w:t>
            </w:r>
          </w:p>
        </w:tc>
        <w:tc>
          <w:tcPr>
            <w:tcW w:w="1591" w:type="pct"/>
          </w:tcPr>
          <w:p w14:paraId="18300462" w14:textId="77777777" w:rsidR="00CC46AE" w:rsidRDefault="001B50EF" w:rsidP="00E7296D">
            <w:pPr>
              <w:contextualSpacing/>
              <w:jc w:val="center"/>
            </w:pPr>
            <w:r w:rsidRPr="00B25243">
              <w:t>200</w:t>
            </w:r>
            <w:r w:rsidRPr="00B25243">
              <w:rPr>
                <w:lang w:val="en-US"/>
              </w:rPr>
              <w:t>x</w:t>
            </w:r>
            <w:r w:rsidRPr="00B25243">
              <w:t>204,5</w:t>
            </w:r>
            <w:r w:rsidRPr="00B25243">
              <w:rPr>
                <w:lang w:val="en-US"/>
              </w:rPr>
              <w:t>x</w:t>
            </w:r>
            <w:r w:rsidR="00CC46AE">
              <w:t>103;</w:t>
            </w:r>
          </w:p>
          <w:p w14:paraId="0F515F10" w14:textId="24D19AE5" w:rsidR="001B50EF" w:rsidRPr="00B25243" w:rsidRDefault="001B50EF" w:rsidP="00E7296D">
            <w:pPr>
              <w:contextualSpacing/>
              <w:jc w:val="center"/>
            </w:pPr>
            <w:r w:rsidRPr="00B25243">
              <w:t>159</w:t>
            </w:r>
            <w:r>
              <w:t>,5</w:t>
            </w:r>
            <w:r w:rsidRPr="00B25243">
              <w:rPr>
                <w:lang w:val="en-US"/>
              </w:rPr>
              <w:t>x</w:t>
            </w:r>
            <w:r w:rsidRPr="00B25243">
              <w:t>108</w:t>
            </w:r>
            <w:r w:rsidRPr="00B25243">
              <w:rPr>
                <w:lang w:val="en-US"/>
              </w:rPr>
              <w:t>x</w:t>
            </w:r>
            <w:r w:rsidRPr="00B25243">
              <w:t>61</w:t>
            </w:r>
          </w:p>
        </w:tc>
      </w:tr>
      <w:tr w:rsidR="001B50EF" w:rsidRPr="00B25243" w14:paraId="285DAA10" w14:textId="77777777" w:rsidTr="00F52A70">
        <w:trPr>
          <w:cantSplit/>
          <w:trHeight w:val="524"/>
          <w:jc w:val="center"/>
        </w:trPr>
        <w:tc>
          <w:tcPr>
            <w:tcW w:w="3408" w:type="pct"/>
          </w:tcPr>
          <w:p w14:paraId="2B578A91" w14:textId="099E9682" w:rsidR="001B50EF" w:rsidRPr="00F65E0C" w:rsidRDefault="001B50EF" w:rsidP="00E7296D">
            <w:pPr>
              <w:contextualSpacing/>
            </w:pPr>
            <w:r w:rsidRPr="00B25243">
              <w:t>Материал корпуса</w:t>
            </w:r>
            <w:r w:rsidR="00CC46AE" w:rsidRPr="00CC46AE">
              <w:t xml:space="preserve"> </w:t>
            </w:r>
            <w:r w:rsidR="00CC46AE">
              <w:rPr>
                <w:lang w:val="en-US"/>
              </w:rPr>
              <w:t>K</w:t>
            </w:r>
            <w:r w:rsidR="00CC46AE" w:rsidRPr="00CC46AE">
              <w:t>1</w:t>
            </w:r>
            <w:r w:rsidR="00CC46AE" w:rsidRPr="00F65E0C">
              <w:t>:</w:t>
            </w:r>
          </w:p>
          <w:p w14:paraId="285EF3E9" w14:textId="18EB1B47" w:rsidR="00CC46AE" w:rsidRPr="00CC46AE" w:rsidRDefault="00CC46AE" w:rsidP="00E7296D">
            <w:pPr>
              <w:contextualSpacing/>
            </w:pPr>
            <w:r>
              <w:t>Материал корпуса К2</w:t>
            </w:r>
            <w:r w:rsidRPr="00F65E0C">
              <w:t>:</w:t>
            </w:r>
            <w:r w:rsidRPr="00CC46AE">
              <w:t xml:space="preserve">            </w:t>
            </w:r>
          </w:p>
        </w:tc>
        <w:tc>
          <w:tcPr>
            <w:tcW w:w="1591" w:type="pct"/>
          </w:tcPr>
          <w:p w14:paraId="5DBFF66D" w14:textId="242CB82C" w:rsidR="001B50EF" w:rsidRPr="00CC46AE" w:rsidRDefault="001B50EF" w:rsidP="00E7296D">
            <w:pPr>
              <w:contextualSpacing/>
              <w:jc w:val="center"/>
            </w:pPr>
            <w:r w:rsidRPr="00B25243">
              <w:t xml:space="preserve"> пластик UL-94 HB; </w:t>
            </w:r>
            <w:r w:rsidR="00CC46AE" w:rsidRPr="00CC46AE">
              <w:t xml:space="preserve"> </w:t>
            </w:r>
            <w:r w:rsidRPr="00B25243">
              <w:t xml:space="preserve">пластик </w:t>
            </w:r>
            <w:r w:rsidRPr="00B25243">
              <w:rPr>
                <w:lang w:val="en-US"/>
              </w:rPr>
              <w:t>UL</w:t>
            </w:r>
            <w:r w:rsidRPr="00B25243">
              <w:t xml:space="preserve">-94 </w:t>
            </w:r>
            <w:r w:rsidRPr="00B25243">
              <w:rPr>
                <w:lang w:val="en-US"/>
              </w:rPr>
              <w:t>V</w:t>
            </w:r>
            <w:r w:rsidRPr="00B25243">
              <w:t>0</w:t>
            </w:r>
            <w:r w:rsidR="00CC46AE" w:rsidRPr="00CC46AE">
              <w:t>;</w:t>
            </w:r>
          </w:p>
        </w:tc>
      </w:tr>
      <w:tr w:rsidR="001B50EF" w:rsidRPr="00B25243" w14:paraId="029E3619" w14:textId="77777777" w:rsidTr="00F52A70">
        <w:trPr>
          <w:cantSplit/>
          <w:trHeight w:val="790"/>
          <w:jc w:val="center"/>
        </w:trPr>
        <w:tc>
          <w:tcPr>
            <w:tcW w:w="3408" w:type="pct"/>
          </w:tcPr>
          <w:p w14:paraId="1744F72B" w14:textId="554A60D8" w:rsidR="001B50EF" w:rsidRPr="00F65E0C" w:rsidRDefault="001B50EF" w:rsidP="00E7296D">
            <w:pPr>
              <w:contextualSpacing/>
            </w:pPr>
            <w:r w:rsidRPr="00B25243">
              <w:lastRenderedPageBreak/>
              <w:t>Степень защиты корпуса</w:t>
            </w:r>
            <w:r w:rsidR="00CC46AE" w:rsidRPr="00CC46AE">
              <w:t xml:space="preserve"> </w:t>
            </w:r>
            <w:r w:rsidR="00CC46AE">
              <w:rPr>
                <w:lang w:val="en-US"/>
              </w:rPr>
              <w:t>K</w:t>
            </w:r>
            <w:r w:rsidR="00CC46AE" w:rsidRPr="00CC46AE">
              <w:t>1</w:t>
            </w:r>
            <w:r w:rsidR="00CC46AE" w:rsidRPr="00F65E0C">
              <w:t>:</w:t>
            </w:r>
          </w:p>
          <w:p w14:paraId="65CF6217" w14:textId="4A3CA6FD" w:rsidR="00CC46AE" w:rsidRPr="00F65E0C" w:rsidRDefault="00CC46AE" w:rsidP="00E7296D">
            <w:pPr>
              <w:contextualSpacing/>
            </w:pPr>
            <w:r w:rsidRPr="00B25243">
              <w:t>Степень защиты корпуса</w:t>
            </w:r>
            <w:r w:rsidRPr="00CC46AE">
              <w:t xml:space="preserve"> </w:t>
            </w:r>
            <w:r>
              <w:rPr>
                <w:lang w:val="en-US"/>
              </w:rPr>
              <w:t>K</w:t>
            </w:r>
            <w:r w:rsidRPr="00F65E0C">
              <w:t>2:</w:t>
            </w:r>
          </w:p>
          <w:p w14:paraId="2C51E1F5" w14:textId="50563BE7" w:rsidR="00CC46AE" w:rsidRPr="00CC46AE" w:rsidRDefault="00CC46AE" w:rsidP="00E7296D">
            <w:pPr>
              <w:contextualSpacing/>
            </w:pPr>
          </w:p>
        </w:tc>
        <w:tc>
          <w:tcPr>
            <w:tcW w:w="1591" w:type="pct"/>
          </w:tcPr>
          <w:p w14:paraId="5C564C0B" w14:textId="10397D27" w:rsidR="001B50EF" w:rsidRPr="00B25243" w:rsidRDefault="001B50EF" w:rsidP="00E7296D">
            <w:pPr>
              <w:contextualSpacing/>
              <w:jc w:val="center"/>
            </w:pPr>
            <w:r w:rsidRPr="00B25243">
              <w:rPr>
                <w:lang w:val="en-US"/>
              </w:rPr>
              <w:t>IP</w:t>
            </w:r>
            <w:r w:rsidRPr="00B25243">
              <w:t>54;</w:t>
            </w:r>
          </w:p>
          <w:p w14:paraId="75B02C3E" w14:textId="092D0E34" w:rsidR="001B50EF" w:rsidRPr="00CC46AE" w:rsidRDefault="001B50EF" w:rsidP="00E7296D">
            <w:pPr>
              <w:contextualSpacing/>
              <w:jc w:val="center"/>
              <w:rPr>
                <w:lang w:val="en-US"/>
              </w:rPr>
            </w:pPr>
            <w:r w:rsidRPr="00B25243">
              <w:t>требования не предъявляются</w:t>
            </w:r>
            <w:r w:rsidR="00CC46AE">
              <w:rPr>
                <w:lang w:val="en-US"/>
              </w:rPr>
              <w:t>;</w:t>
            </w:r>
          </w:p>
        </w:tc>
      </w:tr>
      <w:tr w:rsidR="00CC46AE" w:rsidRPr="00B25243" w14:paraId="5D848B26" w14:textId="77777777" w:rsidTr="00F52A70">
        <w:trPr>
          <w:cantSplit/>
          <w:trHeight w:val="524"/>
          <w:jc w:val="center"/>
        </w:trPr>
        <w:tc>
          <w:tcPr>
            <w:tcW w:w="3408" w:type="pct"/>
          </w:tcPr>
          <w:p w14:paraId="538D94FC" w14:textId="77777777" w:rsidR="00CC46AE" w:rsidRDefault="00CC46AE" w:rsidP="00E7296D">
            <w:pPr>
              <w:contextualSpacing/>
            </w:pPr>
            <w:r w:rsidRPr="00B25243">
              <w:t>Рабочий диапазон температур</w:t>
            </w:r>
            <w:r w:rsidRPr="00CC46AE">
              <w:t xml:space="preserve"> </w:t>
            </w:r>
            <w:r>
              <w:rPr>
                <w:lang w:val="en-US"/>
              </w:rPr>
              <w:t>K</w:t>
            </w:r>
            <w:r w:rsidRPr="00CC46AE">
              <w:t>1</w:t>
            </w:r>
            <w:r w:rsidRPr="00B25243">
              <w:t xml:space="preserve">, </w:t>
            </w:r>
            <w:r w:rsidRPr="00B25243">
              <w:rPr>
                <w:vertAlign w:val="superscript"/>
              </w:rPr>
              <w:t>о</w:t>
            </w:r>
            <w:r w:rsidRPr="00B25243">
              <w:t>С</w:t>
            </w:r>
          </w:p>
          <w:p w14:paraId="0A8DFC08" w14:textId="05B5028A" w:rsidR="00CC46AE" w:rsidRPr="00CC46AE" w:rsidRDefault="00CC46AE" w:rsidP="00E7296D">
            <w:pPr>
              <w:contextualSpacing/>
            </w:pPr>
            <w:r>
              <w:t xml:space="preserve">Рабочий диапазон температур </w:t>
            </w:r>
            <w:r>
              <w:rPr>
                <w:lang w:val="en-US"/>
              </w:rPr>
              <w:t>K</w:t>
            </w:r>
            <w:r w:rsidRPr="00CC46AE">
              <w:t xml:space="preserve">2, </w:t>
            </w:r>
            <w:r w:rsidRPr="00B25243">
              <w:rPr>
                <w:vertAlign w:val="superscript"/>
              </w:rPr>
              <w:t>о</w:t>
            </w:r>
            <w:r w:rsidRPr="00B25243">
              <w:t>С</w:t>
            </w:r>
          </w:p>
        </w:tc>
        <w:tc>
          <w:tcPr>
            <w:tcW w:w="1591" w:type="pct"/>
          </w:tcPr>
          <w:p w14:paraId="040A7310" w14:textId="4F333B74" w:rsidR="00CC46AE" w:rsidRPr="00B25243" w:rsidRDefault="00CC46AE" w:rsidP="00E7296D">
            <w:pPr>
              <w:contextualSpacing/>
              <w:jc w:val="center"/>
            </w:pPr>
            <w:r w:rsidRPr="00B25243">
              <w:t>-40</w:t>
            </w:r>
            <w:r>
              <w:t>…</w:t>
            </w:r>
            <w:r w:rsidRPr="00B25243">
              <w:t>+70;</w:t>
            </w:r>
          </w:p>
          <w:p w14:paraId="1FECE11B" w14:textId="08908B14" w:rsidR="00CC46AE" w:rsidRPr="00B25243" w:rsidRDefault="00CC46AE" w:rsidP="00E7296D">
            <w:pPr>
              <w:contextualSpacing/>
              <w:jc w:val="center"/>
            </w:pPr>
            <w:r>
              <w:t>-10…+50;</w:t>
            </w:r>
          </w:p>
        </w:tc>
      </w:tr>
      <w:tr w:rsidR="00CC46AE" w:rsidRPr="00B25243" w14:paraId="1313247D" w14:textId="77777777" w:rsidTr="00F52A70">
        <w:trPr>
          <w:cantSplit/>
          <w:trHeight w:val="266"/>
          <w:jc w:val="center"/>
        </w:trPr>
        <w:tc>
          <w:tcPr>
            <w:tcW w:w="3408" w:type="pct"/>
          </w:tcPr>
          <w:p w14:paraId="40DB088C" w14:textId="77777777" w:rsidR="00CC46AE" w:rsidRPr="00B25243" w:rsidRDefault="00CC46AE" w:rsidP="00E7296D">
            <w:pPr>
              <w:contextualSpacing/>
            </w:pPr>
            <w:r w:rsidRPr="00B25243">
              <w:t>Масса, не более, кг</w:t>
            </w:r>
          </w:p>
        </w:tc>
        <w:tc>
          <w:tcPr>
            <w:tcW w:w="1591" w:type="pct"/>
          </w:tcPr>
          <w:p w14:paraId="2DE3B13C" w14:textId="77777777" w:rsidR="00CC46AE" w:rsidRPr="00B25243" w:rsidRDefault="00CC46AE" w:rsidP="00E7296D">
            <w:pPr>
              <w:contextualSpacing/>
              <w:jc w:val="center"/>
            </w:pPr>
            <w:r w:rsidRPr="00B25243">
              <w:t xml:space="preserve">0,8 </w:t>
            </w:r>
          </w:p>
        </w:tc>
      </w:tr>
      <w:tr w:rsidR="00CC46AE" w:rsidRPr="00B25243" w14:paraId="79ECAA60" w14:textId="77777777" w:rsidTr="00F52A70">
        <w:trPr>
          <w:cantSplit/>
          <w:trHeight w:val="266"/>
          <w:jc w:val="center"/>
        </w:trPr>
        <w:tc>
          <w:tcPr>
            <w:tcW w:w="3408" w:type="pct"/>
          </w:tcPr>
          <w:p w14:paraId="606B9325" w14:textId="77777777" w:rsidR="00CC46AE" w:rsidRPr="00B25243" w:rsidRDefault="00CC46AE" w:rsidP="00E7296D">
            <w:pPr>
              <w:contextualSpacing/>
            </w:pPr>
            <w:r w:rsidRPr="00B25243">
              <w:t>Средний срок службы, лет</w:t>
            </w:r>
          </w:p>
        </w:tc>
        <w:tc>
          <w:tcPr>
            <w:tcW w:w="1591" w:type="pct"/>
          </w:tcPr>
          <w:p w14:paraId="19F8D413" w14:textId="77777777" w:rsidR="00CC46AE" w:rsidRPr="00B25243" w:rsidRDefault="00CC46AE" w:rsidP="00E7296D">
            <w:pPr>
              <w:contextualSpacing/>
              <w:jc w:val="center"/>
            </w:pPr>
            <w:r w:rsidRPr="00B25243">
              <w:t xml:space="preserve">18 </w:t>
            </w:r>
          </w:p>
        </w:tc>
      </w:tr>
    </w:tbl>
    <w:p w14:paraId="66F44A26" w14:textId="5EE065AD" w:rsidR="006B2257" w:rsidRPr="00B25243" w:rsidRDefault="001B50EF" w:rsidP="00825159">
      <w:pPr>
        <w:pStyle w:val="a7"/>
        <w:spacing w:line="240" w:lineRule="auto"/>
        <w:ind w:left="600" w:right="200"/>
        <w:contextualSpacing/>
        <w:rPr>
          <w:szCs w:val="24"/>
        </w:rPr>
      </w:pPr>
      <w:r w:rsidRPr="00B25243">
        <w:rPr>
          <w:szCs w:val="24"/>
        </w:rPr>
        <w:t>К эксплуатации шлюза допускаются лица, имеющие специальную подготовку, изучившие настоящее руководство и прошедшие инструктаж по технике безопасности на рабочем месте.</w:t>
      </w:r>
    </w:p>
    <w:p w14:paraId="4DFA0E2B" w14:textId="44A2CA78" w:rsidR="001B50EF" w:rsidRDefault="009B6B08" w:rsidP="009B6B08">
      <w:pPr>
        <w:pStyle w:val="2"/>
        <w:spacing w:before="120"/>
        <w:ind w:left="1667" w:right="198" w:hanging="357"/>
        <w:contextualSpacing/>
      </w:pPr>
      <w:bookmarkStart w:id="10" w:name="_Toc204349560"/>
      <w:r>
        <w:t xml:space="preserve"> </w:t>
      </w:r>
      <w:r w:rsidR="001B50EF">
        <w:t>Устройство</w:t>
      </w:r>
      <w:r w:rsidR="006325F6">
        <w:t xml:space="preserve"> и работа</w:t>
      </w:r>
      <w:bookmarkEnd w:id="10"/>
    </w:p>
    <w:p w14:paraId="48B17BCD" w14:textId="401AE5A7" w:rsidR="00E640F5" w:rsidRDefault="00E640F5" w:rsidP="00DF0A05">
      <w:pPr>
        <w:pStyle w:val="a7"/>
        <w:spacing w:line="240" w:lineRule="auto"/>
        <w:ind w:left="600" w:right="200"/>
        <w:contextualSpacing/>
        <w:rPr>
          <w:szCs w:val="24"/>
        </w:rPr>
      </w:pPr>
      <w:r>
        <w:rPr>
          <w:szCs w:val="24"/>
        </w:rPr>
        <w:t xml:space="preserve">Внешний вид и габаритные размеры для обоих исполнений приведены на рисунках А1, А2, А3, А4 </w:t>
      </w:r>
      <w:r w:rsidR="00AF0A32">
        <w:rPr>
          <w:szCs w:val="24"/>
        </w:rPr>
        <w:br/>
      </w:r>
      <w:r w:rsidRPr="005B090B">
        <w:rPr>
          <w:szCs w:val="24"/>
        </w:rPr>
        <w:t>(</w:t>
      </w:r>
      <w:r>
        <w:rPr>
          <w:szCs w:val="24"/>
        </w:rPr>
        <w:t>см. Приложение А).</w:t>
      </w:r>
    </w:p>
    <w:p w14:paraId="17778BD3" w14:textId="47699A99" w:rsidR="001B50EF" w:rsidRPr="00B25243" w:rsidRDefault="001B50EF" w:rsidP="00DF0A05">
      <w:pPr>
        <w:pStyle w:val="a7"/>
        <w:spacing w:line="240" w:lineRule="auto"/>
        <w:ind w:left="600" w:right="200"/>
        <w:contextualSpacing/>
        <w:rPr>
          <w:szCs w:val="24"/>
        </w:rPr>
      </w:pPr>
      <w:r w:rsidRPr="00B25243">
        <w:rPr>
          <w:szCs w:val="24"/>
        </w:rPr>
        <w:t xml:space="preserve">Шлюз состоит из электронного </w:t>
      </w:r>
      <w:r w:rsidR="004E3358">
        <w:rPr>
          <w:szCs w:val="24"/>
        </w:rPr>
        <w:t>блока</w:t>
      </w:r>
      <w:r w:rsidRPr="00B25243">
        <w:rPr>
          <w:szCs w:val="24"/>
        </w:rPr>
        <w:t xml:space="preserve">, закреплённого в корпусе. Электронный </w:t>
      </w:r>
      <w:r w:rsidR="004E3358">
        <w:rPr>
          <w:szCs w:val="24"/>
        </w:rPr>
        <w:t>блок</w:t>
      </w:r>
      <w:r w:rsidRPr="00B25243">
        <w:rPr>
          <w:szCs w:val="24"/>
        </w:rPr>
        <w:t xml:space="preserve"> включает в себя: системную плату, плату с микроконтроллером, приёмопередатчик </w:t>
      </w:r>
      <w:r w:rsidR="00CF6EBD">
        <w:rPr>
          <w:szCs w:val="24"/>
        </w:rPr>
        <w:br/>
      </w:r>
      <w:r w:rsidRPr="00B25243">
        <w:rPr>
          <w:szCs w:val="24"/>
        </w:rPr>
        <w:t>PLC-</w:t>
      </w:r>
      <w:r w:rsidRPr="00B25243">
        <w:rPr>
          <w:szCs w:val="24"/>
          <w:lang w:val="en-US"/>
        </w:rPr>
        <w:t>RF</w:t>
      </w:r>
      <w:r w:rsidRPr="00B25243">
        <w:rPr>
          <w:szCs w:val="24"/>
        </w:rPr>
        <w:t>. В зависимости от исполнения, модуль может содержать один из вариантов GSM-модема.</w:t>
      </w:r>
    </w:p>
    <w:p w14:paraId="73623EAE" w14:textId="5D774AC5" w:rsidR="001B50EF" w:rsidRPr="00085858" w:rsidRDefault="001B50EF" w:rsidP="00DF0A05">
      <w:pPr>
        <w:pStyle w:val="a7"/>
        <w:spacing w:line="240" w:lineRule="auto"/>
        <w:ind w:left="600" w:right="200"/>
        <w:contextualSpacing/>
        <w:rPr>
          <w:szCs w:val="24"/>
        </w:rPr>
      </w:pPr>
      <w:r>
        <w:rPr>
          <w:szCs w:val="24"/>
        </w:rPr>
        <w:t>На лицевой панели шлюза расположена светодиодная индикация, позволяющая осуществлять визуальный контроль режимов работы шлюза.</w:t>
      </w:r>
      <w:r w:rsidR="00085858">
        <w:rPr>
          <w:szCs w:val="24"/>
        </w:rPr>
        <w:t xml:space="preserve"> Лицевая панель для исполнения </w:t>
      </w:r>
      <w:r w:rsidR="00085858">
        <w:rPr>
          <w:szCs w:val="24"/>
          <w:lang w:val="en-US"/>
        </w:rPr>
        <w:t>K</w:t>
      </w:r>
      <w:r w:rsidR="00085858" w:rsidRPr="00085858">
        <w:rPr>
          <w:szCs w:val="24"/>
        </w:rPr>
        <w:t xml:space="preserve">1 </w:t>
      </w:r>
      <w:r w:rsidR="00E7296D">
        <w:rPr>
          <w:szCs w:val="24"/>
        </w:rPr>
        <w:t xml:space="preserve">приведена на </w:t>
      </w:r>
      <w:r w:rsidR="00085858">
        <w:rPr>
          <w:szCs w:val="24"/>
        </w:rPr>
        <w:t>рисунке 1, а для исполнения К2 приведена на рисунке 2.</w:t>
      </w:r>
    </w:p>
    <w:p w14:paraId="40F356DC" w14:textId="77777777" w:rsidR="00DE1317" w:rsidRDefault="000934F1" w:rsidP="00DE1317">
      <w:pPr>
        <w:kinsoku w:val="0"/>
        <w:overflowPunct w:val="0"/>
        <w:autoSpaceDE w:val="0"/>
        <w:autoSpaceDN w:val="0"/>
        <w:adjustRightInd w:val="0"/>
        <w:ind w:firstLine="709"/>
        <w:jc w:val="center"/>
        <w:rPr>
          <w:szCs w:val="24"/>
        </w:rPr>
      </w:pPr>
      <w:r>
        <w:rPr>
          <w:noProof/>
          <w:lang w:eastAsia="ru-RU"/>
        </w:rPr>
        <w:lastRenderedPageBreak/>
        <w:drawing>
          <wp:inline distT="0" distB="0" distL="0" distR="0" wp14:anchorId="6591C450" wp14:editId="66CD22BC">
            <wp:extent cx="3729162" cy="2106930"/>
            <wp:effectExtent l="0" t="0" r="508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861817" cy="2181878"/>
                    </a:xfrm>
                    <a:prstGeom prst="rect">
                      <a:avLst/>
                    </a:prstGeom>
                  </pic:spPr>
                </pic:pic>
              </a:graphicData>
            </a:graphic>
          </wp:inline>
        </w:drawing>
      </w:r>
      <w:r w:rsidR="00DE1317" w:rsidRPr="00DE1317">
        <w:rPr>
          <w:szCs w:val="24"/>
        </w:rPr>
        <w:t xml:space="preserve"> </w:t>
      </w:r>
    </w:p>
    <w:p w14:paraId="3745208D" w14:textId="64E6270E" w:rsidR="001B50EF" w:rsidRPr="00DE1317" w:rsidRDefault="00EF5B4D" w:rsidP="00DE1317">
      <w:pPr>
        <w:kinsoku w:val="0"/>
        <w:overflowPunct w:val="0"/>
        <w:autoSpaceDE w:val="0"/>
        <w:autoSpaceDN w:val="0"/>
        <w:adjustRightInd w:val="0"/>
        <w:ind w:firstLine="709"/>
        <w:jc w:val="center"/>
        <w:rPr>
          <w:sz w:val="20"/>
        </w:rPr>
      </w:pPr>
      <w:r>
        <w:rPr>
          <w:szCs w:val="24"/>
        </w:rPr>
        <w:t>Рисунок 1</w:t>
      </w:r>
      <w:r w:rsidR="00B12B1D">
        <w:rPr>
          <w:szCs w:val="24"/>
        </w:rPr>
        <w:t xml:space="preserve"> </w:t>
      </w:r>
      <w:r w:rsidR="00B12B1D">
        <w:t>—</w:t>
      </w:r>
      <w:r w:rsidR="001B50EF" w:rsidRPr="00B25243">
        <w:rPr>
          <w:szCs w:val="24"/>
        </w:rPr>
        <w:t xml:space="preserve"> Шлюз НЕВА </w:t>
      </w:r>
      <w:r w:rsidR="001B50EF" w:rsidRPr="00B25243">
        <w:rPr>
          <w:szCs w:val="24"/>
          <w:lang w:val="en-US"/>
        </w:rPr>
        <w:t>V</w:t>
      </w:r>
      <w:r w:rsidR="001B50EF" w:rsidRPr="00B25243">
        <w:rPr>
          <w:szCs w:val="24"/>
        </w:rPr>
        <w:t>03-К1-С2/</w:t>
      </w:r>
      <w:r w:rsidR="001B50EF" w:rsidRPr="00B25243">
        <w:rPr>
          <w:szCs w:val="24"/>
          <w:lang w:val="en-US"/>
        </w:rPr>
        <w:t>B</w:t>
      </w:r>
      <w:r w:rsidR="00DE1317">
        <w:rPr>
          <w:szCs w:val="24"/>
        </w:rPr>
        <w:t>.</w:t>
      </w:r>
      <w:r w:rsidR="00DE1317" w:rsidRPr="00DE1317">
        <w:rPr>
          <w:szCs w:val="24"/>
        </w:rPr>
        <w:t xml:space="preserve"> </w:t>
      </w:r>
      <w:r w:rsidR="001B50EF" w:rsidRPr="00B25243">
        <w:rPr>
          <w:szCs w:val="24"/>
        </w:rPr>
        <w:t>Лицевая панель.</w:t>
      </w:r>
    </w:p>
    <w:p w14:paraId="4A10F798" w14:textId="71F23E30" w:rsidR="0058237D" w:rsidRDefault="000934F1" w:rsidP="000A1424">
      <w:pPr>
        <w:suppressAutoHyphens/>
        <w:ind w:left="57" w:right="198" w:firstLine="709"/>
        <w:jc w:val="center"/>
      </w:pPr>
      <w:r>
        <w:rPr>
          <w:noProof/>
          <w:lang w:eastAsia="ru-RU"/>
        </w:rPr>
        <w:drawing>
          <wp:inline distT="0" distB="0" distL="0" distR="0" wp14:anchorId="74D7A2FB" wp14:editId="144D41F5">
            <wp:extent cx="3680329" cy="1501775"/>
            <wp:effectExtent l="0" t="0" r="0" b="317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866574" cy="1577773"/>
                    </a:xfrm>
                    <a:prstGeom prst="rect">
                      <a:avLst/>
                    </a:prstGeom>
                  </pic:spPr>
                </pic:pic>
              </a:graphicData>
            </a:graphic>
          </wp:inline>
        </w:drawing>
      </w:r>
    </w:p>
    <w:p w14:paraId="748B00CF" w14:textId="17E7DF0D" w:rsidR="00485B8A" w:rsidRDefault="00EF5B4D" w:rsidP="00DE1317">
      <w:pPr>
        <w:pStyle w:val="a7"/>
        <w:spacing w:line="240" w:lineRule="auto"/>
        <w:contextualSpacing/>
        <w:jc w:val="center"/>
        <w:rPr>
          <w:szCs w:val="24"/>
        </w:rPr>
      </w:pPr>
      <w:r>
        <w:rPr>
          <w:szCs w:val="24"/>
        </w:rPr>
        <w:t>Рисунок 2</w:t>
      </w:r>
      <w:r w:rsidR="00B12B1D">
        <w:rPr>
          <w:szCs w:val="24"/>
        </w:rPr>
        <w:t xml:space="preserve"> </w:t>
      </w:r>
      <w:r w:rsidR="00B12B1D">
        <w:t>—</w:t>
      </w:r>
      <w:r w:rsidR="001B50EF" w:rsidRPr="00B25243">
        <w:rPr>
          <w:szCs w:val="24"/>
        </w:rPr>
        <w:t xml:space="preserve"> Шлюз НЕВА </w:t>
      </w:r>
      <w:r w:rsidR="001B50EF" w:rsidRPr="00B25243">
        <w:rPr>
          <w:szCs w:val="24"/>
          <w:lang w:val="en-US"/>
        </w:rPr>
        <w:t>V</w:t>
      </w:r>
      <w:r w:rsidR="001B50EF" w:rsidRPr="00B25243">
        <w:rPr>
          <w:szCs w:val="24"/>
        </w:rPr>
        <w:t>03-К2-С2/</w:t>
      </w:r>
      <w:r w:rsidR="001B50EF" w:rsidRPr="00B25243">
        <w:rPr>
          <w:szCs w:val="24"/>
          <w:lang w:val="en-US"/>
        </w:rPr>
        <w:t>B</w:t>
      </w:r>
      <w:r w:rsidR="00DE1317">
        <w:rPr>
          <w:szCs w:val="24"/>
        </w:rPr>
        <w:t xml:space="preserve">. </w:t>
      </w:r>
      <w:r w:rsidR="00E7296D">
        <w:rPr>
          <w:szCs w:val="24"/>
        </w:rPr>
        <w:t xml:space="preserve">Лицевая </w:t>
      </w:r>
      <w:r w:rsidR="001B50EF" w:rsidRPr="00B25243">
        <w:rPr>
          <w:szCs w:val="24"/>
        </w:rPr>
        <w:t>панель.</w:t>
      </w:r>
    </w:p>
    <w:p w14:paraId="5C565852" w14:textId="2D4A5246" w:rsidR="000A1424" w:rsidRDefault="00E640F5" w:rsidP="000A1424">
      <w:pPr>
        <w:pStyle w:val="a7"/>
        <w:spacing w:before="400" w:line="240" w:lineRule="auto"/>
        <w:ind w:left="601" w:right="198"/>
        <w:contextualSpacing/>
        <w:jc w:val="left"/>
        <w:rPr>
          <w:szCs w:val="24"/>
        </w:rPr>
      </w:pPr>
      <w:r>
        <w:rPr>
          <w:szCs w:val="24"/>
        </w:rPr>
        <w:t>Режимы работы световой индикации приведены в та</w:t>
      </w:r>
      <w:r w:rsidR="0058237D">
        <w:rPr>
          <w:szCs w:val="24"/>
        </w:rPr>
        <w:t>б</w:t>
      </w:r>
      <w:r>
        <w:rPr>
          <w:szCs w:val="24"/>
        </w:rPr>
        <w:t>лице 1.3.</w:t>
      </w:r>
    </w:p>
    <w:p w14:paraId="166E221E" w14:textId="17717BB5" w:rsidR="001B50EF" w:rsidRDefault="00B742D1" w:rsidP="008B2D65">
      <w:pPr>
        <w:pStyle w:val="a7"/>
        <w:spacing w:line="240" w:lineRule="auto"/>
        <w:ind w:left="567" w:right="567"/>
        <w:contextualSpacing/>
        <w:jc w:val="left"/>
        <w:rPr>
          <w:szCs w:val="24"/>
        </w:rPr>
      </w:pPr>
      <w:r>
        <w:rPr>
          <w:szCs w:val="24"/>
        </w:rPr>
        <w:t>Таблица 1.</w:t>
      </w:r>
      <w:r w:rsidR="00A14ABE" w:rsidRPr="00B66119">
        <w:rPr>
          <w:szCs w:val="24"/>
        </w:rPr>
        <w:t>3</w:t>
      </w:r>
      <w:r w:rsidR="00667AA1" w:rsidRPr="00B66119">
        <w:rPr>
          <w:szCs w:val="24"/>
        </w:rPr>
        <w:t xml:space="preserve"> </w:t>
      </w:r>
      <w:r w:rsidR="00667AA1">
        <w:t>—</w:t>
      </w:r>
      <w:r w:rsidR="00A14ABE" w:rsidRPr="00B66119">
        <w:rPr>
          <w:szCs w:val="24"/>
        </w:rPr>
        <w:t xml:space="preserve"> </w:t>
      </w:r>
      <w:r w:rsidR="001B50EF" w:rsidRPr="00B25243">
        <w:rPr>
          <w:szCs w:val="24"/>
        </w:rPr>
        <w:t>Режимы световой индикации</w:t>
      </w:r>
      <w:bookmarkStart w:id="11" w:name="_Toc70004215"/>
      <w:r w:rsidRPr="00B66119">
        <w:rPr>
          <w:szCs w:val="24"/>
        </w:rPr>
        <w:t>.</w:t>
      </w:r>
    </w:p>
    <w:tbl>
      <w:tblPr>
        <w:tblStyle w:val="a9"/>
        <w:tblW w:w="7087" w:type="dxa"/>
        <w:tblInd w:w="421" w:type="dxa"/>
        <w:tblLook w:val="04A0" w:firstRow="1" w:lastRow="0" w:firstColumn="1" w:lastColumn="0" w:noHBand="0" w:noVBand="1"/>
      </w:tblPr>
      <w:tblGrid>
        <w:gridCol w:w="1559"/>
        <w:gridCol w:w="2835"/>
        <w:gridCol w:w="2693"/>
      </w:tblGrid>
      <w:tr w:rsidR="00C53731" w14:paraId="5AF631AF" w14:textId="77777777" w:rsidTr="00C53731">
        <w:trPr>
          <w:trHeight w:val="60"/>
        </w:trPr>
        <w:tc>
          <w:tcPr>
            <w:tcW w:w="1559" w:type="dxa"/>
          </w:tcPr>
          <w:p w14:paraId="2A4FB4C9" w14:textId="16488E48" w:rsidR="00C53731" w:rsidRPr="00C53731" w:rsidRDefault="00C53731" w:rsidP="00C53731">
            <w:pPr>
              <w:jc w:val="center"/>
            </w:pPr>
            <w:r>
              <w:rPr>
                <w:bCs/>
                <w:color w:val="000000"/>
              </w:rPr>
              <w:t>Индик</w:t>
            </w:r>
            <w:r w:rsidRPr="00905C02">
              <w:rPr>
                <w:bCs/>
                <w:color w:val="000000"/>
              </w:rPr>
              <w:t>атор</w:t>
            </w:r>
          </w:p>
        </w:tc>
        <w:tc>
          <w:tcPr>
            <w:tcW w:w="2835" w:type="dxa"/>
          </w:tcPr>
          <w:p w14:paraId="1B04D552" w14:textId="16C3192F" w:rsidR="00C53731" w:rsidRDefault="00C53731" w:rsidP="00C53731">
            <w:pPr>
              <w:pStyle w:val="a7"/>
              <w:spacing w:line="240" w:lineRule="auto"/>
              <w:ind w:firstLine="0"/>
              <w:contextualSpacing/>
              <w:jc w:val="center"/>
              <w:rPr>
                <w:szCs w:val="24"/>
              </w:rPr>
            </w:pPr>
            <w:r w:rsidRPr="00905C02">
              <w:rPr>
                <w:color w:val="000000"/>
              </w:rPr>
              <w:t>Режим работы</w:t>
            </w:r>
          </w:p>
        </w:tc>
        <w:tc>
          <w:tcPr>
            <w:tcW w:w="2693" w:type="dxa"/>
          </w:tcPr>
          <w:p w14:paraId="237858DF" w14:textId="4E08AB68" w:rsidR="00C53731" w:rsidRDefault="00C53731" w:rsidP="00C53731">
            <w:pPr>
              <w:pStyle w:val="a7"/>
              <w:spacing w:line="240" w:lineRule="auto"/>
              <w:ind w:firstLine="0"/>
              <w:contextualSpacing/>
              <w:jc w:val="center"/>
              <w:rPr>
                <w:szCs w:val="24"/>
              </w:rPr>
            </w:pPr>
            <w:r w:rsidRPr="00905C02">
              <w:rPr>
                <w:color w:val="000000"/>
              </w:rPr>
              <w:t>Расшифровка</w:t>
            </w:r>
          </w:p>
        </w:tc>
      </w:tr>
      <w:tr w:rsidR="00C53731" w14:paraId="127A58B2" w14:textId="77777777" w:rsidTr="00C53731">
        <w:tc>
          <w:tcPr>
            <w:tcW w:w="1559" w:type="dxa"/>
            <w:vMerge w:val="restart"/>
          </w:tcPr>
          <w:p w14:paraId="38BC7403" w14:textId="5C93E125" w:rsidR="00C53731" w:rsidRDefault="00C53731" w:rsidP="00C53731">
            <w:pPr>
              <w:pStyle w:val="a7"/>
              <w:spacing w:line="240" w:lineRule="auto"/>
              <w:ind w:firstLine="0"/>
              <w:contextualSpacing/>
              <w:jc w:val="right"/>
              <w:rPr>
                <w:bCs/>
                <w:color w:val="000000"/>
              </w:rPr>
            </w:pPr>
          </w:p>
          <w:p w14:paraId="30313098" w14:textId="77777777" w:rsidR="00C53731" w:rsidRDefault="00C53731" w:rsidP="00C53731">
            <w:pPr>
              <w:pStyle w:val="a7"/>
              <w:spacing w:line="240" w:lineRule="auto"/>
              <w:ind w:firstLine="0"/>
              <w:contextualSpacing/>
              <w:jc w:val="right"/>
              <w:rPr>
                <w:bCs/>
                <w:color w:val="000000"/>
              </w:rPr>
            </w:pPr>
          </w:p>
          <w:p w14:paraId="31DCFC23" w14:textId="26143FA9" w:rsidR="00C53731" w:rsidRDefault="00C53731" w:rsidP="00C53731">
            <w:pPr>
              <w:pStyle w:val="a7"/>
              <w:spacing w:line="240" w:lineRule="auto"/>
              <w:ind w:firstLine="0"/>
              <w:contextualSpacing/>
              <w:jc w:val="center"/>
              <w:rPr>
                <w:szCs w:val="24"/>
              </w:rPr>
            </w:pPr>
            <w:r w:rsidRPr="00D51EC8">
              <w:rPr>
                <w:bCs/>
                <w:color w:val="000000"/>
              </w:rPr>
              <w:t>«УПР»</w:t>
            </w:r>
          </w:p>
        </w:tc>
        <w:tc>
          <w:tcPr>
            <w:tcW w:w="2835" w:type="dxa"/>
          </w:tcPr>
          <w:p w14:paraId="5E1C6DA7" w14:textId="77777777" w:rsidR="00C53731" w:rsidRDefault="00C53731" w:rsidP="00C53731">
            <w:pPr>
              <w:pStyle w:val="a7"/>
              <w:spacing w:line="240" w:lineRule="auto"/>
              <w:ind w:firstLine="0"/>
              <w:contextualSpacing/>
              <w:jc w:val="left"/>
              <w:rPr>
                <w:color w:val="000000"/>
              </w:rPr>
            </w:pPr>
            <w:r w:rsidRPr="00D51EC8">
              <w:rPr>
                <w:color w:val="000000"/>
              </w:rPr>
              <w:t>не горит</w:t>
            </w:r>
          </w:p>
          <w:p w14:paraId="05C1A455" w14:textId="74438A45" w:rsidR="00C53731" w:rsidRDefault="00C53731" w:rsidP="00C53731">
            <w:pPr>
              <w:pStyle w:val="a7"/>
              <w:spacing w:line="240" w:lineRule="auto"/>
              <w:ind w:firstLine="0"/>
              <w:contextualSpacing/>
              <w:jc w:val="left"/>
              <w:rPr>
                <w:szCs w:val="24"/>
              </w:rPr>
            </w:pPr>
          </w:p>
        </w:tc>
        <w:tc>
          <w:tcPr>
            <w:tcW w:w="2693" w:type="dxa"/>
          </w:tcPr>
          <w:p w14:paraId="70CA0DA5" w14:textId="60AD8CE2" w:rsidR="00C53731" w:rsidRPr="00C53731" w:rsidRDefault="00C53731" w:rsidP="00C53731">
            <w:pPr>
              <w:pStyle w:val="a7"/>
              <w:spacing w:line="240" w:lineRule="auto"/>
              <w:ind w:firstLine="0"/>
              <w:contextualSpacing/>
              <w:jc w:val="left"/>
              <w:rPr>
                <w:szCs w:val="24"/>
              </w:rPr>
            </w:pPr>
            <w:r>
              <w:rPr>
                <w:szCs w:val="24"/>
              </w:rPr>
              <w:t xml:space="preserve">Связь по каналу </w:t>
            </w:r>
            <w:r>
              <w:rPr>
                <w:szCs w:val="24"/>
                <w:lang w:val="en-US"/>
              </w:rPr>
              <w:t>GSM</w:t>
            </w:r>
            <w:r w:rsidRPr="00C53731">
              <w:rPr>
                <w:szCs w:val="24"/>
              </w:rPr>
              <w:t xml:space="preserve"> </w:t>
            </w:r>
            <w:r>
              <w:rPr>
                <w:szCs w:val="24"/>
              </w:rPr>
              <w:t>остутствует</w:t>
            </w:r>
          </w:p>
        </w:tc>
      </w:tr>
      <w:tr w:rsidR="00C53731" w14:paraId="2D74FEB6" w14:textId="77777777" w:rsidTr="002506CB">
        <w:trPr>
          <w:trHeight w:val="270"/>
        </w:trPr>
        <w:tc>
          <w:tcPr>
            <w:tcW w:w="1559" w:type="dxa"/>
            <w:vMerge/>
          </w:tcPr>
          <w:p w14:paraId="447D5FFE" w14:textId="77777777" w:rsidR="00C53731" w:rsidRDefault="00C53731" w:rsidP="00C53731">
            <w:pPr>
              <w:pStyle w:val="a7"/>
              <w:spacing w:line="240" w:lineRule="auto"/>
              <w:ind w:firstLine="0"/>
              <w:contextualSpacing/>
              <w:jc w:val="left"/>
              <w:rPr>
                <w:szCs w:val="24"/>
              </w:rPr>
            </w:pPr>
          </w:p>
        </w:tc>
        <w:tc>
          <w:tcPr>
            <w:tcW w:w="2835" w:type="dxa"/>
            <w:vAlign w:val="center"/>
          </w:tcPr>
          <w:p w14:paraId="18D8749C" w14:textId="0CD2F59F" w:rsidR="00C53731" w:rsidRDefault="00C53731" w:rsidP="00C53731">
            <w:pPr>
              <w:pStyle w:val="a7"/>
              <w:spacing w:line="240" w:lineRule="auto"/>
              <w:ind w:firstLine="0"/>
              <w:contextualSpacing/>
              <w:jc w:val="left"/>
              <w:rPr>
                <w:szCs w:val="24"/>
              </w:rPr>
            </w:pPr>
            <w:r w:rsidRPr="00D51EC8">
              <w:rPr>
                <w:color w:val="000000"/>
              </w:rPr>
              <w:t>импульсный (1 импульс)</w:t>
            </w:r>
          </w:p>
        </w:tc>
        <w:tc>
          <w:tcPr>
            <w:tcW w:w="2693" w:type="dxa"/>
            <w:vAlign w:val="center"/>
          </w:tcPr>
          <w:p w14:paraId="42FE3646" w14:textId="3229E904" w:rsidR="00C53731" w:rsidRDefault="00C53731" w:rsidP="00C53731">
            <w:pPr>
              <w:pStyle w:val="a7"/>
              <w:spacing w:line="240" w:lineRule="auto"/>
              <w:ind w:firstLine="0"/>
              <w:contextualSpacing/>
              <w:jc w:val="left"/>
              <w:rPr>
                <w:szCs w:val="24"/>
              </w:rPr>
            </w:pPr>
            <w:r w:rsidRPr="00905C02">
              <w:rPr>
                <w:color w:val="000000"/>
              </w:rPr>
              <w:t>готовность интерфейса GSM</w:t>
            </w:r>
          </w:p>
        </w:tc>
      </w:tr>
      <w:tr w:rsidR="00C53731" w14:paraId="552011C7" w14:textId="77777777" w:rsidTr="00C53731">
        <w:tc>
          <w:tcPr>
            <w:tcW w:w="1559" w:type="dxa"/>
            <w:vMerge/>
          </w:tcPr>
          <w:p w14:paraId="756F6D21" w14:textId="77777777" w:rsidR="00C53731" w:rsidRDefault="00C53731" w:rsidP="00C53731">
            <w:pPr>
              <w:pStyle w:val="a7"/>
              <w:spacing w:line="240" w:lineRule="auto"/>
              <w:ind w:firstLine="0"/>
              <w:contextualSpacing/>
              <w:jc w:val="left"/>
              <w:rPr>
                <w:szCs w:val="24"/>
              </w:rPr>
            </w:pPr>
          </w:p>
        </w:tc>
        <w:tc>
          <w:tcPr>
            <w:tcW w:w="2835" w:type="dxa"/>
          </w:tcPr>
          <w:p w14:paraId="4EBA86B2" w14:textId="059D67AA" w:rsidR="00C53731" w:rsidRDefault="00C53731" w:rsidP="002506CB">
            <w:pPr>
              <w:pStyle w:val="a7"/>
              <w:spacing w:line="240" w:lineRule="auto"/>
              <w:ind w:firstLine="0"/>
              <w:contextualSpacing/>
              <w:jc w:val="left"/>
              <w:rPr>
                <w:szCs w:val="24"/>
              </w:rPr>
            </w:pPr>
            <w:r w:rsidRPr="00D51EC8">
              <w:rPr>
                <w:color w:val="000000"/>
              </w:rPr>
              <w:t>прерывистый (редкий)</w:t>
            </w:r>
          </w:p>
        </w:tc>
        <w:tc>
          <w:tcPr>
            <w:tcW w:w="2693" w:type="dxa"/>
          </w:tcPr>
          <w:p w14:paraId="64CE304E" w14:textId="5FDAC142" w:rsidR="00C53731" w:rsidRDefault="00C53731" w:rsidP="00C53731">
            <w:pPr>
              <w:pStyle w:val="a7"/>
              <w:spacing w:line="240" w:lineRule="auto"/>
              <w:ind w:firstLine="0"/>
              <w:contextualSpacing/>
              <w:jc w:val="left"/>
              <w:rPr>
                <w:szCs w:val="24"/>
              </w:rPr>
            </w:pPr>
            <w:r w:rsidRPr="00905C02">
              <w:rPr>
                <w:color w:val="000000"/>
              </w:rPr>
              <w:t xml:space="preserve">не установлена </w:t>
            </w:r>
            <w:r w:rsidRPr="00905C02">
              <w:rPr>
                <w:color w:val="000000"/>
                <w:lang w:val="en-US"/>
              </w:rPr>
              <w:t>SIM-</w:t>
            </w:r>
            <w:r w:rsidRPr="00905C02">
              <w:rPr>
                <w:color w:val="000000"/>
              </w:rPr>
              <w:t>карта</w:t>
            </w:r>
          </w:p>
        </w:tc>
      </w:tr>
      <w:tr w:rsidR="00C53731" w14:paraId="3E2FE6D6" w14:textId="77777777" w:rsidTr="00C53731">
        <w:tc>
          <w:tcPr>
            <w:tcW w:w="1559" w:type="dxa"/>
            <w:vMerge/>
          </w:tcPr>
          <w:p w14:paraId="46BC41C3" w14:textId="77777777" w:rsidR="00C53731" w:rsidRDefault="00C53731" w:rsidP="00C53731">
            <w:pPr>
              <w:pStyle w:val="a7"/>
              <w:spacing w:line="240" w:lineRule="auto"/>
              <w:ind w:firstLine="0"/>
              <w:contextualSpacing/>
              <w:jc w:val="left"/>
              <w:rPr>
                <w:szCs w:val="24"/>
              </w:rPr>
            </w:pPr>
          </w:p>
        </w:tc>
        <w:tc>
          <w:tcPr>
            <w:tcW w:w="2835" w:type="dxa"/>
          </w:tcPr>
          <w:p w14:paraId="3F33B4ED" w14:textId="7779B0EC" w:rsidR="00C53731" w:rsidRDefault="00C53731" w:rsidP="00C53731">
            <w:pPr>
              <w:pStyle w:val="a7"/>
              <w:spacing w:line="240" w:lineRule="auto"/>
              <w:ind w:firstLine="0"/>
              <w:contextualSpacing/>
              <w:jc w:val="left"/>
              <w:rPr>
                <w:szCs w:val="24"/>
              </w:rPr>
            </w:pPr>
            <w:r w:rsidRPr="00D51EC8">
              <w:rPr>
                <w:color w:val="000000"/>
              </w:rPr>
              <w:t>горит непрерывно</w:t>
            </w:r>
          </w:p>
        </w:tc>
        <w:tc>
          <w:tcPr>
            <w:tcW w:w="2693" w:type="dxa"/>
          </w:tcPr>
          <w:p w14:paraId="3DB0AED5" w14:textId="7258D10F" w:rsidR="00C53731" w:rsidRDefault="00C53731" w:rsidP="00C53731">
            <w:pPr>
              <w:pStyle w:val="a7"/>
              <w:spacing w:line="240" w:lineRule="auto"/>
              <w:ind w:firstLine="0"/>
              <w:contextualSpacing/>
              <w:jc w:val="left"/>
              <w:rPr>
                <w:szCs w:val="24"/>
              </w:rPr>
            </w:pPr>
            <w:r w:rsidRPr="00905C02">
              <w:rPr>
                <w:color w:val="000000"/>
              </w:rPr>
              <w:t>ошибка</w:t>
            </w:r>
          </w:p>
        </w:tc>
      </w:tr>
      <w:tr w:rsidR="00C53731" w14:paraId="188EDF4E" w14:textId="77777777" w:rsidTr="00C53731">
        <w:tc>
          <w:tcPr>
            <w:tcW w:w="1559" w:type="dxa"/>
            <w:vMerge w:val="restart"/>
          </w:tcPr>
          <w:p w14:paraId="0EF6AF20" w14:textId="77777777" w:rsidR="00C53731" w:rsidRDefault="00C53731" w:rsidP="00C53731">
            <w:pPr>
              <w:pStyle w:val="a7"/>
              <w:spacing w:line="240" w:lineRule="auto"/>
              <w:ind w:firstLine="0"/>
              <w:contextualSpacing/>
              <w:jc w:val="left"/>
              <w:rPr>
                <w:szCs w:val="24"/>
              </w:rPr>
            </w:pPr>
          </w:p>
          <w:p w14:paraId="78AF4256" w14:textId="77777777" w:rsidR="00C53731" w:rsidRDefault="00C53731" w:rsidP="00C53731">
            <w:pPr>
              <w:jc w:val="center"/>
              <w:rPr>
                <w:bCs/>
                <w:color w:val="000000"/>
              </w:rPr>
            </w:pPr>
            <w:r w:rsidRPr="00905C02">
              <w:rPr>
                <w:bCs/>
                <w:color w:val="000000"/>
              </w:rPr>
              <w:t>«КПУ»</w:t>
            </w:r>
          </w:p>
          <w:p w14:paraId="2C4BC642" w14:textId="24A9538B" w:rsidR="00C53731" w:rsidRDefault="00C53731" w:rsidP="00C53731">
            <w:pPr>
              <w:pStyle w:val="a7"/>
              <w:spacing w:line="240" w:lineRule="auto"/>
              <w:ind w:firstLine="0"/>
              <w:contextualSpacing/>
              <w:jc w:val="left"/>
              <w:rPr>
                <w:szCs w:val="24"/>
              </w:rPr>
            </w:pPr>
          </w:p>
        </w:tc>
        <w:tc>
          <w:tcPr>
            <w:tcW w:w="2835" w:type="dxa"/>
          </w:tcPr>
          <w:p w14:paraId="72019449" w14:textId="12211608" w:rsidR="00C53731" w:rsidRDefault="00C53731" w:rsidP="00C53731">
            <w:pPr>
              <w:pStyle w:val="a7"/>
              <w:spacing w:line="240" w:lineRule="auto"/>
              <w:ind w:firstLine="0"/>
              <w:contextualSpacing/>
              <w:jc w:val="center"/>
              <w:rPr>
                <w:szCs w:val="24"/>
              </w:rPr>
            </w:pPr>
            <w:r w:rsidRPr="00905C02">
              <w:rPr>
                <w:color w:val="000000"/>
              </w:rPr>
              <w:t>импульсный  (1 импульс)</w:t>
            </w:r>
          </w:p>
        </w:tc>
        <w:tc>
          <w:tcPr>
            <w:tcW w:w="2693" w:type="dxa"/>
            <w:vAlign w:val="center"/>
          </w:tcPr>
          <w:p w14:paraId="41A2AB35" w14:textId="1EAB385C" w:rsidR="00C53731" w:rsidRDefault="00C53731" w:rsidP="00C53731">
            <w:pPr>
              <w:pStyle w:val="a7"/>
              <w:spacing w:line="240" w:lineRule="auto"/>
              <w:ind w:firstLine="0"/>
              <w:contextualSpacing/>
              <w:jc w:val="left"/>
              <w:rPr>
                <w:szCs w:val="24"/>
              </w:rPr>
            </w:pPr>
            <w:r w:rsidRPr="00905C02">
              <w:rPr>
                <w:color w:val="000000"/>
              </w:rPr>
              <w:t>рабочий режим</w:t>
            </w:r>
          </w:p>
        </w:tc>
      </w:tr>
      <w:tr w:rsidR="00C53731" w14:paraId="2B6B3736" w14:textId="77777777" w:rsidTr="00C53731">
        <w:tc>
          <w:tcPr>
            <w:tcW w:w="1559" w:type="dxa"/>
            <w:vMerge/>
          </w:tcPr>
          <w:p w14:paraId="73556881" w14:textId="77777777" w:rsidR="00C53731" w:rsidRDefault="00C53731" w:rsidP="00C53731">
            <w:pPr>
              <w:pStyle w:val="a7"/>
              <w:spacing w:line="240" w:lineRule="auto"/>
              <w:ind w:firstLine="0"/>
              <w:contextualSpacing/>
              <w:jc w:val="left"/>
              <w:rPr>
                <w:szCs w:val="24"/>
              </w:rPr>
            </w:pPr>
          </w:p>
        </w:tc>
        <w:tc>
          <w:tcPr>
            <w:tcW w:w="2835" w:type="dxa"/>
          </w:tcPr>
          <w:p w14:paraId="2E970A7C" w14:textId="4613FF2A" w:rsidR="00C53731" w:rsidRDefault="00C53731" w:rsidP="00C53731">
            <w:pPr>
              <w:pStyle w:val="a7"/>
              <w:spacing w:line="240" w:lineRule="auto"/>
              <w:ind w:firstLine="0"/>
              <w:contextualSpacing/>
              <w:jc w:val="left"/>
              <w:rPr>
                <w:szCs w:val="24"/>
              </w:rPr>
            </w:pPr>
            <w:r w:rsidRPr="00905C02">
              <w:rPr>
                <w:color w:val="000000"/>
              </w:rPr>
              <w:t>спорадический</w:t>
            </w:r>
          </w:p>
        </w:tc>
        <w:tc>
          <w:tcPr>
            <w:tcW w:w="2693" w:type="dxa"/>
          </w:tcPr>
          <w:p w14:paraId="737A06FE" w14:textId="74D85B4F" w:rsidR="00C53731" w:rsidRDefault="00C53731" w:rsidP="00C53731">
            <w:pPr>
              <w:pStyle w:val="a7"/>
              <w:spacing w:line="240" w:lineRule="auto"/>
              <w:ind w:firstLine="0"/>
              <w:contextualSpacing/>
              <w:jc w:val="left"/>
              <w:rPr>
                <w:szCs w:val="24"/>
              </w:rPr>
            </w:pPr>
            <w:r w:rsidRPr="00905C02">
              <w:rPr>
                <w:color w:val="000000"/>
              </w:rPr>
              <w:t>обмен данными с ПУ</w:t>
            </w:r>
          </w:p>
        </w:tc>
      </w:tr>
      <w:tr w:rsidR="00C53731" w14:paraId="18F168D8" w14:textId="77777777" w:rsidTr="00C53731">
        <w:tc>
          <w:tcPr>
            <w:tcW w:w="1559" w:type="dxa"/>
            <w:vMerge/>
          </w:tcPr>
          <w:p w14:paraId="047C8E7C" w14:textId="77777777" w:rsidR="00C53731" w:rsidRDefault="00C53731" w:rsidP="00C53731">
            <w:pPr>
              <w:pStyle w:val="a7"/>
              <w:spacing w:line="240" w:lineRule="auto"/>
              <w:ind w:firstLine="0"/>
              <w:contextualSpacing/>
              <w:jc w:val="left"/>
              <w:rPr>
                <w:szCs w:val="24"/>
              </w:rPr>
            </w:pPr>
          </w:p>
        </w:tc>
        <w:tc>
          <w:tcPr>
            <w:tcW w:w="2835" w:type="dxa"/>
          </w:tcPr>
          <w:p w14:paraId="3972CAD1" w14:textId="6FF34CA5" w:rsidR="00C53731" w:rsidRDefault="00C53731" w:rsidP="00C53731">
            <w:pPr>
              <w:pStyle w:val="a7"/>
              <w:spacing w:line="240" w:lineRule="auto"/>
              <w:ind w:firstLine="0"/>
              <w:contextualSpacing/>
              <w:jc w:val="left"/>
              <w:rPr>
                <w:szCs w:val="24"/>
              </w:rPr>
            </w:pPr>
            <w:r w:rsidRPr="00905C02">
              <w:rPr>
                <w:color w:val="000000"/>
              </w:rPr>
              <w:t>прерывистый частый</w:t>
            </w:r>
          </w:p>
        </w:tc>
        <w:tc>
          <w:tcPr>
            <w:tcW w:w="2693" w:type="dxa"/>
          </w:tcPr>
          <w:p w14:paraId="03DB8E5E" w14:textId="78DC3EF4" w:rsidR="00C53731" w:rsidRDefault="00C53731" w:rsidP="00C53731">
            <w:pPr>
              <w:pStyle w:val="a7"/>
              <w:spacing w:line="240" w:lineRule="auto"/>
              <w:ind w:firstLine="0"/>
              <w:contextualSpacing/>
              <w:jc w:val="left"/>
              <w:rPr>
                <w:szCs w:val="24"/>
              </w:rPr>
            </w:pPr>
            <w:r w:rsidRPr="00905C02">
              <w:rPr>
                <w:color w:val="000000"/>
              </w:rPr>
              <w:t xml:space="preserve">ошибка модуля связи </w:t>
            </w:r>
            <w:r w:rsidRPr="00905C02">
              <w:rPr>
                <w:color w:val="000000"/>
                <w:lang w:val="en-US"/>
              </w:rPr>
              <w:t>PLC</w:t>
            </w:r>
            <w:r w:rsidR="00756489">
              <w:rPr>
                <w:color w:val="000000"/>
              </w:rPr>
              <w:t>-</w:t>
            </w:r>
            <w:r w:rsidRPr="00905C02">
              <w:rPr>
                <w:color w:val="000000"/>
                <w:lang w:val="en-US"/>
              </w:rPr>
              <w:t>RF</w:t>
            </w:r>
          </w:p>
        </w:tc>
      </w:tr>
      <w:tr w:rsidR="00C53731" w14:paraId="4C9599CC" w14:textId="77777777" w:rsidTr="00C53731">
        <w:tc>
          <w:tcPr>
            <w:tcW w:w="1559" w:type="dxa"/>
            <w:vMerge w:val="restart"/>
            <w:vAlign w:val="center"/>
          </w:tcPr>
          <w:p w14:paraId="7AA971E9" w14:textId="1A723B43" w:rsidR="00C53731" w:rsidRDefault="00C53731" w:rsidP="00C53731">
            <w:pPr>
              <w:pStyle w:val="a7"/>
              <w:spacing w:line="240" w:lineRule="auto"/>
              <w:ind w:firstLine="0"/>
              <w:contextualSpacing/>
              <w:jc w:val="center"/>
              <w:rPr>
                <w:szCs w:val="24"/>
              </w:rPr>
            </w:pPr>
            <w:r w:rsidRPr="00B25243">
              <w:rPr>
                <w:bCs/>
                <w:color w:val="000000"/>
              </w:rPr>
              <w:t>«ИВК»</w:t>
            </w:r>
          </w:p>
        </w:tc>
        <w:tc>
          <w:tcPr>
            <w:tcW w:w="2835" w:type="dxa"/>
          </w:tcPr>
          <w:p w14:paraId="51840243" w14:textId="42AEC4BC" w:rsidR="00C53731" w:rsidRDefault="00C53731" w:rsidP="00C53731">
            <w:pPr>
              <w:pStyle w:val="a7"/>
              <w:spacing w:line="240" w:lineRule="auto"/>
              <w:ind w:firstLine="0"/>
              <w:contextualSpacing/>
              <w:jc w:val="left"/>
              <w:rPr>
                <w:szCs w:val="24"/>
              </w:rPr>
            </w:pPr>
            <w:r w:rsidRPr="00905C02">
              <w:t>импульсный (1 импульс)</w:t>
            </w:r>
          </w:p>
        </w:tc>
        <w:tc>
          <w:tcPr>
            <w:tcW w:w="2693" w:type="dxa"/>
          </w:tcPr>
          <w:p w14:paraId="50579FAD" w14:textId="773ECA79" w:rsidR="00C53731" w:rsidRDefault="00014722" w:rsidP="00C53731">
            <w:pPr>
              <w:pStyle w:val="a7"/>
              <w:spacing w:line="240" w:lineRule="auto"/>
              <w:ind w:firstLine="0"/>
              <w:contextualSpacing/>
              <w:jc w:val="left"/>
              <w:rPr>
                <w:szCs w:val="24"/>
              </w:rPr>
            </w:pPr>
            <w:r w:rsidRPr="00905C02">
              <w:t>рабочий режим</w:t>
            </w:r>
          </w:p>
        </w:tc>
      </w:tr>
      <w:tr w:rsidR="00C53731" w14:paraId="6FE467B7" w14:textId="77777777" w:rsidTr="00C53731">
        <w:tc>
          <w:tcPr>
            <w:tcW w:w="1559" w:type="dxa"/>
            <w:vMerge/>
          </w:tcPr>
          <w:p w14:paraId="2239FACE" w14:textId="77777777" w:rsidR="00C53731" w:rsidRDefault="00C53731" w:rsidP="00C53731">
            <w:pPr>
              <w:pStyle w:val="a7"/>
              <w:spacing w:line="240" w:lineRule="auto"/>
              <w:ind w:firstLine="0"/>
              <w:contextualSpacing/>
              <w:jc w:val="left"/>
              <w:rPr>
                <w:szCs w:val="24"/>
              </w:rPr>
            </w:pPr>
          </w:p>
        </w:tc>
        <w:tc>
          <w:tcPr>
            <w:tcW w:w="2835" w:type="dxa"/>
          </w:tcPr>
          <w:p w14:paraId="2557868E" w14:textId="42AD4D5C" w:rsidR="00C53731" w:rsidRDefault="00C53731" w:rsidP="00C53731">
            <w:pPr>
              <w:pStyle w:val="a7"/>
              <w:spacing w:line="240" w:lineRule="auto"/>
              <w:ind w:firstLine="0"/>
              <w:contextualSpacing/>
              <w:jc w:val="left"/>
              <w:rPr>
                <w:szCs w:val="24"/>
              </w:rPr>
            </w:pPr>
            <w:r w:rsidRPr="00905C02">
              <w:t>импульсный (2 импульса)</w:t>
            </w:r>
          </w:p>
        </w:tc>
        <w:tc>
          <w:tcPr>
            <w:tcW w:w="2693" w:type="dxa"/>
          </w:tcPr>
          <w:p w14:paraId="29D1C7A2" w14:textId="5AEF39FE" w:rsidR="00C53731" w:rsidRDefault="00014722" w:rsidP="00C53731">
            <w:pPr>
              <w:pStyle w:val="a7"/>
              <w:spacing w:line="240" w:lineRule="auto"/>
              <w:ind w:firstLine="0"/>
              <w:contextualSpacing/>
              <w:jc w:val="left"/>
              <w:rPr>
                <w:szCs w:val="24"/>
              </w:rPr>
            </w:pPr>
            <w:r w:rsidRPr="00905C02">
              <w:t>попытка связи с сервером АСКУЭ</w:t>
            </w:r>
          </w:p>
        </w:tc>
      </w:tr>
      <w:tr w:rsidR="00C53731" w14:paraId="56BE4489" w14:textId="77777777" w:rsidTr="00C53731">
        <w:tc>
          <w:tcPr>
            <w:tcW w:w="1559" w:type="dxa"/>
            <w:vMerge/>
          </w:tcPr>
          <w:p w14:paraId="286BDDD4" w14:textId="77777777" w:rsidR="00C53731" w:rsidRDefault="00C53731" w:rsidP="00C53731">
            <w:pPr>
              <w:pStyle w:val="a7"/>
              <w:spacing w:line="240" w:lineRule="auto"/>
              <w:ind w:firstLine="0"/>
              <w:contextualSpacing/>
              <w:jc w:val="left"/>
              <w:rPr>
                <w:szCs w:val="24"/>
              </w:rPr>
            </w:pPr>
          </w:p>
        </w:tc>
        <w:tc>
          <w:tcPr>
            <w:tcW w:w="2835" w:type="dxa"/>
          </w:tcPr>
          <w:p w14:paraId="4D29DBB7" w14:textId="4751D05F" w:rsidR="00C53731" w:rsidRDefault="00C53731" w:rsidP="00C53731">
            <w:pPr>
              <w:pStyle w:val="a7"/>
              <w:spacing w:line="240" w:lineRule="auto"/>
              <w:ind w:firstLine="0"/>
              <w:contextualSpacing/>
              <w:jc w:val="left"/>
              <w:rPr>
                <w:szCs w:val="24"/>
              </w:rPr>
            </w:pPr>
            <w:r w:rsidRPr="00905C02">
              <w:t>спорадический</w:t>
            </w:r>
          </w:p>
        </w:tc>
        <w:tc>
          <w:tcPr>
            <w:tcW w:w="2693" w:type="dxa"/>
          </w:tcPr>
          <w:p w14:paraId="59DEE32E" w14:textId="4AD971D9" w:rsidR="00C53731" w:rsidRDefault="00014722" w:rsidP="00C53731">
            <w:pPr>
              <w:pStyle w:val="a7"/>
              <w:spacing w:line="240" w:lineRule="auto"/>
              <w:ind w:firstLine="0"/>
              <w:contextualSpacing/>
              <w:jc w:val="left"/>
              <w:rPr>
                <w:szCs w:val="24"/>
              </w:rPr>
            </w:pPr>
            <w:r w:rsidRPr="00905C02">
              <w:t>обмен с АСКУЭ</w:t>
            </w:r>
          </w:p>
        </w:tc>
      </w:tr>
      <w:tr w:rsidR="00C53731" w14:paraId="42CCA667" w14:textId="77777777" w:rsidTr="00C53731">
        <w:tc>
          <w:tcPr>
            <w:tcW w:w="1559" w:type="dxa"/>
            <w:vMerge/>
          </w:tcPr>
          <w:p w14:paraId="16CC2179" w14:textId="77777777" w:rsidR="00C53731" w:rsidRDefault="00C53731" w:rsidP="00C53731">
            <w:pPr>
              <w:pStyle w:val="a7"/>
              <w:spacing w:line="240" w:lineRule="auto"/>
              <w:ind w:firstLine="0"/>
              <w:contextualSpacing/>
              <w:jc w:val="left"/>
              <w:rPr>
                <w:szCs w:val="24"/>
              </w:rPr>
            </w:pPr>
          </w:p>
        </w:tc>
        <w:tc>
          <w:tcPr>
            <w:tcW w:w="2835" w:type="dxa"/>
          </w:tcPr>
          <w:p w14:paraId="302CD43B" w14:textId="0163F494" w:rsidR="00C53731" w:rsidRPr="00905C02" w:rsidRDefault="00C53731" w:rsidP="00C53731">
            <w:pPr>
              <w:pStyle w:val="a7"/>
              <w:spacing w:line="240" w:lineRule="auto"/>
              <w:ind w:firstLine="0"/>
              <w:contextualSpacing/>
              <w:jc w:val="left"/>
            </w:pPr>
            <w:r w:rsidRPr="00905C02">
              <w:t>прерывистый (частый)</w:t>
            </w:r>
          </w:p>
        </w:tc>
        <w:tc>
          <w:tcPr>
            <w:tcW w:w="2693" w:type="dxa"/>
          </w:tcPr>
          <w:p w14:paraId="42D6BAE4" w14:textId="4389FAB9" w:rsidR="00C53731" w:rsidRDefault="00014722" w:rsidP="00C53731">
            <w:pPr>
              <w:pStyle w:val="a7"/>
              <w:spacing w:line="240" w:lineRule="auto"/>
              <w:ind w:firstLine="0"/>
              <w:contextualSpacing/>
              <w:jc w:val="left"/>
              <w:rPr>
                <w:szCs w:val="24"/>
              </w:rPr>
            </w:pPr>
            <w:r w:rsidRPr="00905C02">
              <w:t xml:space="preserve">ошибка – не подключен </w:t>
            </w:r>
            <w:r w:rsidRPr="00905C02">
              <w:rPr>
                <w:lang w:val="en-US"/>
              </w:rPr>
              <w:t>Ethernet</w:t>
            </w:r>
          </w:p>
        </w:tc>
      </w:tr>
      <w:tr w:rsidR="00C53731" w14:paraId="417293DB" w14:textId="77777777" w:rsidTr="00C53731">
        <w:tc>
          <w:tcPr>
            <w:tcW w:w="1559" w:type="dxa"/>
            <w:vMerge/>
          </w:tcPr>
          <w:p w14:paraId="73AB088D" w14:textId="77777777" w:rsidR="00C53731" w:rsidRDefault="00C53731" w:rsidP="00C53731">
            <w:pPr>
              <w:pStyle w:val="a7"/>
              <w:spacing w:line="240" w:lineRule="auto"/>
              <w:ind w:firstLine="0"/>
              <w:contextualSpacing/>
              <w:jc w:val="left"/>
              <w:rPr>
                <w:szCs w:val="24"/>
              </w:rPr>
            </w:pPr>
          </w:p>
        </w:tc>
        <w:tc>
          <w:tcPr>
            <w:tcW w:w="2835" w:type="dxa"/>
          </w:tcPr>
          <w:p w14:paraId="0373ECE2" w14:textId="427E7519" w:rsidR="00C53731" w:rsidRPr="00905C02" w:rsidRDefault="00C53731" w:rsidP="00C53731">
            <w:pPr>
              <w:pStyle w:val="a7"/>
              <w:spacing w:line="240" w:lineRule="auto"/>
              <w:ind w:firstLine="0"/>
              <w:contextualSpacing/>
              <w:jc w:val="left"/>
            </w:pPr>
            <w:r w:rsidRPr="00905C02">
              <w:t>прерывистый (редкий)</w:t>
            </w:r>
          </w:p>
        </w:tc>
        <w:tc>
          <w:tcPr>
            <w:tcW w:w="2693" w:type="dxa"/>
          </w:tcPr>
          <w:p w14:paraId="11533DB2" w14:textId="0A52A1B5" w:rsidR="00C53731" w:rsidRDefault="00014722" w:rsidP="00C53731">
            <w:pPr>
              <w:pStyle w:val="a7"/>
              <w:spacing w:line="240" w:lineRule="auto"/>
              <w:ind w:firstLine="0"/>
              <w:contextualSpacing/>
              <w:jc w:val="left"/>
              <w:rPr>
                <w:szCs w:val="24"/>
              </w:rPr>
            </w:pPr>
            <w:r w:rsidRPr="00905C02">
              <w:t xml:space="preserve">получение </w:t>
            </w:r>
            <w:r w:rsidRPr="00905C02">
              <w:rPr>
                <w:lang w:val="en-US"/>
              </w:rPr>
              <w:t>IP</w:t>
            </w:r>
          </w:p>
        </w:tc>
      </w:tr>
      <w:tr w:rsidR="00014722" w14:paraId="5BECEAF0" w14:textId="77777777" w:rsidTr="004856B6">
        <w:tc>
          <w:tcPr>
            <w:tcW w:w="1559" w:type="dxa"/>
            <w:vMerge w:val="restart"/>
          </w:tcPr>
          <w:p w14:paraId="1CEAAC86" w14:textId="4C8A3D99" w:rsidR="00014722" w:rsidRDefault="00014722" w:rsidP="00014722">
            <w:pPr>
              <w:pStyle w:val="a7"/>
              <w:spacing w:line="240" w:lineRule="auto"/>
              <w:ind w:firstLine="0"/>
              <w:contextualSpacing/>
              <w:jc w:val="center"/>
              <w:rPr>
                <w:szCs w:val="24"/>
              </w:rPr>
            </w:pPr>
            <w:r w:rsidRPr="00B25243">
              <w:rPr>
                <w:bCs/>
                <w:color w:val="000000"/>
              </w:rPr>
              <w:t>«ВКЛ»</w:t>
            </w:r>
          </w:p>
        </w:tc>
        <w:tc>
          <w:tcPr>
            <w:tcW w:w="2835" w:type="dxa"/>
            <w:vAlign w:val="center"/>
          </w:tcPr>
          <w:p w14:paraId="71E94EB8" w14:textId="0F51589C" w:rsidR="00014722" w:rsidRPr="00905C02" w:rsidRDefault="00014722" w:rsidP="00014722">
            <w:pPr>
              <w:pStyle w:val="a7"/>
              <w:spacing w:line="240" w:lineRule="auto"/>
              <w:ind w:firstLine="0"/>
              <w:contextualSpacing/>
              <w:jc w:val="left"/>
            </w:pPr>
            <w:r w:rsidRPr="00905C02">
              <w:rPr>
                <w:color w:val="000000"/>
              </w:rPr>
              <w:t>не горит</w:t>
            </w:r>
          </w:p>
        </w:tc>
        <w:tc>
          <w:tcPr>
            <w:tcW w:w="2693" w:type="dxa"/>
            <w:vAlign w:val="center"/>
          </w:tcPr>
          <w:p w14:paraId="1E7DD1F8" w14:textId="214AA59C" w:rsidR="00014722" w:rsidRDefault="00014722" w:rsidP="00014722">
            <w:pPr>
              <w:pStyle w:val="a7"/>
              <w:spacing w:line="240" w:lineRule="auto"/>
              <w:ind w:firstLine="0"/>
              <w:contextualSpacing/>
              <w:jc w:val="left"/>
              <w:rPr>
                <w:szCs w:val="24"/>
              </w:rPr>
            </w:pPr>
            <w:r w:rsidRPr="00905C02">
              <w:rPr>
                <w:color w:val="000000"/>
              </w:rPr>
              <w:t>нет напряжения питания</w:t>
            </w:r>
          </w:p>
        </w:tc>
      </w:tr>
      <w:tr w:rsidR="00014722" w14:paraId="59ED597D" w14:textId="77777777" w:rsidTr="00C53731">
        <w:tc>
          <w:tcPr>
            <w:tcW w:w="1559" w:type="dxa"/>
            <w:vMerge/>
          </w:tcPr>
          <w:p w14:paraId="4803EDE4" w14:textId="77777777" w:rsidR="00014722" w:rsidRDefault="00014722" w:rsidP="00014722">
            <w:pPr>
              <w:pStyle w:val="a7"/>
              <w:spacing w:line="240" w:lineRule="auto"/>
              <w:ind w:firstLine="0"/>
              <w:contextualSpacing/>
              <w:jc w:val="left"/>
              <w:rPr>
                <w:szCs w:val="24"/>
              </w:rPr>
            </w:pPr>
          </w:p>
        </w:tc>
        <w:tc>
          <w:tcPr>
            <w:tcW w:w="2835" w:type="dxa"/>
          </w:tcPr>
          <w:p w14:paraId="59CA1533" w14:textId="7FA71CC6" w:rsidR="00014722" w:rsidRPr="00905C02" w:rsidRDefault="00014722" w:rsidP="00014722">
            <w:pPr>
              <w:pStyle w:val="a7"/>
              <w:spacing w:line="240" w:lineRule="auto"/>
              <w:ind w:firstLine="0"/>
              <w:contextualSpacing/>
              <w:jc w:val="left"/>
            </w:pPr>
            <w:r w:rsidRPr="00905C02">
              <w:rPr>
                <w:color w:val="000000"/>
              </w:rPr>
              <w:t>горит непрерывно</w:t>
            </w:r>
          </w:p>
        </w:tc>
        <w:tc>
          <w:tcPr>
            <w:tcW w:w="2693" w:type="dxa"/>
          </w:tcPr>
          <w:p w14:paraId="389C2968" w14:textId="498B0D2E" w:rsidR="00014722" w:rsidRDefault="00014722" w:rsidP="00014722">
            <w:pPr>
              <w:pStyle w:val="a7"/>
              <w:spacing w:line="240" w:lineRule="auto"/>
              <w:ind w:firstLine="0"/>
              <w:contextualSpacing/>
              <w:jc w:val="left"/>
              <w:rPr>
                <w:szCs w:val="24"/>
              </w:rPr>
            </w:pPr>
            <w:r w:rsidRPr="00905C02">
              <w:rPr>
                <w:color w:val="000000"/>
              </w:rPr>
              <w:t>есть напряжение питания</w:t>
            </w:r>
          </w:p>
        </w:tc>
      </w:tr>
    </w:tbl>
    <w:p w14:paraId="29F09598" w14:textId="5D32889A" w:rsidR="00B66119" w:rsidRPr="00B66119" w:rsidRDefault="00B66119" w:rsidP="00A5125A">
      <w:pPr>
        <w:pStyle w:val="a7"/>
        <w:spacing w:line="240" w:lineRule="auto"/>
        <w:ind w:right="567" w:firstLine="0"/>
        <w:contextualSpacing/>
        <w:jc w:val="left"/>
        <w:rPr>
          <w:szCs w:val="24"/>
        </w:rPr>
      </w:pPr>
    </w:p>
    <w:p w14:paraId="639B0656" w14:textId="4A766352" w:rsidR="001B50EF" w:rsidRPr="00B57664" w:rsidRDefault="009B6B08" w:rsidP="009B6B08">
      <w:pPr>
        <w:pStyle w:val="2"/>
        <w:spacing w:before="120"/>
        <w:ind w:left="1667" w:right="200" w:hanging="357"/>
        <w:contextualSpacing/>
      </w:pPr>
      <w:bookmarkStart w:id="12" w:name="_Toc169868255"/>
      <w:bookmarkStart w:id="13" w:name="_Toc204349561"/>
      <w:bookmarkEnd w:id="11"/>
      <w:bookmarkEnd w:id="12"/>
      <w:r>
        <w:t xml:space="preserve"> </w:t>
      </w:r>
      <w:r w:rsidR="001B50EF" w:rsidRPr="00B57664">
        <w:t>Принцип работы</w:t>
      </w:r>
      <w:bookmarkEnd w:id="13"/>
    </w:p>
    <w:p w14:paraId="4D4EF1F9" w14:textId="77777777" w:rsidR="001B50EF" w:rsidRPr="006D127D" w:rsidRDefault="001B50EF" w:rsidP="00D6721E">
      <w:pPr>
        <w:pStyle w:val="a7"/>
        <w:spacing w:line="240" w:lineRule="auto"/>
        <w:ind w:left="600" w:right="200"/>
        <w:contextualSpacing/>
        <w:rPr>
          <w:szCs w:val="24"/>
        </w:rPr>
      </w:pPr>
      <w:r w:rsidRPr="00B25243">
        <w:rPr>
          <w:szCs w:val="24"/>
        </w:rPr>
        <w:t>Шлюз организует PLC-RF канал связи:</w:t>
      </w:r>
    </w:p>
    <w:p w14:paraId="68A5CA67" w14:textId="71AA8E73" w:rsidR="001B50EF" w:rsidRPr="00B25243" w:rsidRDefault="001B50EF" w:rsidP="00825159">
      <w:pPr>
        <w:pStyle w:val="a7"/>
        <w:numPr>
          <w:ilvl w:val="0"/>
          <w:numId w:val="2"/>
        </w:numPr>
        <w:spacing w:line="240" w:lineRule="auto"/>
        <w:ind w:left="601" w:right="198" w:firstLine="567"/>
        <w:contextualSpacing/>
        <w:rPr>
          <w:szCs w:val="24"/>
        </w:rPr>
      </w:pPr>
      <w:r w:rsidRPr="00B25243">
        <w:rPr>
          <w:szCs w:val="24"/>
        </w:rPr>
        <w:t xml:space="preserve">PLC </w:t>
      </w:r>
      <w:r w:rsidR="00E75BB4">
        <w:rPr>
          <w:szCs w:val="24"/>
        </w:rPr>
        <w:t xml:space="preserve">канал </w:t>
      </w:r>
      <w:r w:rsidRPr="00B25243">
        <w:rPr>
          <w:szCs w:val="24"/>
        </w:rPr>
        <w:t xml:space="preserve">стандарта G3 </w:t>
      </w:r>
      <w:r w:rsidR="00255912">
        <w:rPr>
          <w:szCs w:val="24"/>
        </w:rPr>
        <w:t xml:space="preserve">в электрических сетях </w:t>
      </w:r>
      <w:r w:rsidR="00F03D94">
        <w:rPr>
          <w:szCs w:val="24"/>
        </w:rPr>
        <w:t>с напряжением до 0,4 кВ</w:t>
      </w:r>
      <w:r w:rsidRPr="00B25243">
        <w:rPr>
          <w:szCs w:val="24"/>
        </w:rPr>
        <w:t>;</w:t>
      </w:r>
    </w:p>
    <w:p w14:paraId="3B52AF4E" w14:textId="73D6DD5E" w:rsidR="001B50EF" w:rsidRPr="00B25243" w:rsidRDefault="001B50EF" w:rsidP="00825159">
      <w:pPr>
        <w:pStyle w:val="a7"/>
        <w:numPr>
          <w:ilvl w:val="0"/>
          <w:numId w:val="2"/>
        </w:numPr>
        <w:spacing w:line="240" w:lineRule="auto"/>
        <w:ind w:left="601" w:right="198" w:firstLine="567"/>
        <w:contextualSpacing/>
        <w:rPr>
          <w:szCs w:val="24"/>
        </w:rPr>
      </w:pPr>
      <w:r w:rsidRPr="00B25243">
        <w:rPr>
          <w:szCs w:val="24"/>
        </w:rPr>
        <w:t xml:space="preserve">RF </w:t>
      </w:r>
      <w:r w:rsidR="00E75BB4">
        <w:rPr>
          <w:szCs w:val="24"/>
        </w:rPr>
        <w:t xml:space="preserve">канал </w:t>
      </w:r>
      <w:r w:rsidRPr="00B25243">
        <w:rPr>
          <w:szCs w:val="24"/>
        </w:rPr>
        <w:t>на базе стандар</w:t>
      </w:r>
      <w:r w:rsidR="0022789C">
        <w:rPr>
          <w:szCs w:val="24"/>
        </w:rPr>
        <w:t xml:space="preserve">та 802.15.4g на частоте </w:t>
      </w:r>
      <w:r w:rsidR="00277744">
        <w:rPr>
          <w:szCs w:val="24"/>
        </w:rPr>
        <w:br/>
      </w:r>
      <w:r w:rsidR="0022789C">
        <w:rPr>
          <w:szCs w:val="24"/>
        </w:rPr>
        <w:t>868 МГц.</w:t>
      </w:r>
    </w:p>
    <w:p w14:paraId="6E1C0DAA" w14:textId="7530C093" w:rsidR="001B50EF" w:rsidRPr="00B25243" w:rsidRDefault="001B50EF" w:rsidP="00D6721E">
      <w:pPr>
        <w:pStyle w:val="a7"/>
        <w:spacing w:line="240" w:lineRule="auto"/>
        <w:ind w:left="600" w:right="200"/>
        <w:contextualSpacing/>
        <w:rPr>
          <w:szCs w:val="24"/>
        </w:rPr>
      </w:pPr>
      <w:r w:rsidRPr="00B25243">
        <w:rPr>
          <w:szCs w:val="24"/>
        </w:rPr>
        <w:lastRenderedPageBreak/>
        <w:t>Для обмена данными между приборами учёта электроэнергии и оборудованием верхнего уровня (УСПД, сервер АСКУЭ, конфигурационная утилита) с использованием транспортного протокола HDLC в режиме «прозрачного канала» п</w:t>
      </w:r>
      <w:r w:rsidR="002959C0">
        <w:rPr>
          <w:szCs w:val="24"/>
        </w:rPr>
        <w:t xml:space="preserve">о интерфейсам Ethernet, RS-485 </w:t>
      </w:r>
      <w:r w:rsidRPr="00B25243">
        <w:rPr>
          <w:szCs w:val="24"/>
        </w:rPr>
        <w:t xml:space="preserve">и </w:t>
      </w:r>
      <w:r w:rsidRPr="00B25243">
        <w:rPr>
          <w:szCs w:val="24"/>
          <w:lang w:val="en-US"/>
        </w:rPr>
        <w:t>GSM</w:t>
      </w:r>
      <w:r w:rsidRPr="00B25243">
        <w:rPr>
          <w:szCs w:val="24"/>
        </w:rPr>
        <w:t xml:space="preserve"> (в зависимости от исполнения).</w:t>
      </w:r>
    </w:p>
    <w:p w14:paraId="454513CA" w14:textId="2F4AF41E" w:rsidR="001B50EF" w:rsidRPr="00B25243" w:rsidRDefault="001B50EF" w:rsidP="00825159">
      <w:pPr>
        <w:pStyle w:val="a7"/>
        <w:spacing w:line="240" w:lineRule="auto"/>
        <w:ind w:left="600" w:right="200"/>
        <w:contextualSpacing/>
        <w:rPr>
          <w:szCs w:val="24"/>
        </w:rPr>
      </w:pPr>
      <w:r w:rsidRPr="00B25243">
        <w:rPr>
          <w:szCs w:val="24"/>
        </w:rPr>
        <w:t xml:space="preserve">Шлюз является корневым узлом в топологии </w:t>
      </w:r>
      <w:r w:rsidR="004D2500">
        <w:rPr>
          <w:szCs w:val="24"/>
        </w:rPr>
        <w:br/>
      </w:r>
      <w:r w:rsidRPr="00B25243">
        <w:rPr>
          <w:szCs w:val="24"/>
        </w:rPr>
        <w:t>PLC-RF сети и выполняет функции управления. Подключающиеся к сети модемы могут стать ретрансляторами и</w:t>
      </w:r>
      <w:r>
        <w:rPr>
          <w:szCs w:val="24"/>
        </w:rPr>
        <w:t>,</w:t>
      </w:r>
      <w:r w:rsidRPr="00B25243">
        <w:rPr>
          <w:szCs w:val="24"/>
        </w:rPr>
        <w:t xml:space="preserve"> </w:t>
      </w:r>
      <w:r>
        <w:rPr>
          <w:szCs w:val="24"/>
        </w:rPr>
        <w:t>таким образом,</w:t>
      </w:r>
      <w:r w:rsidRPr="00B25243">
        <w:rPr>
          <w:szCs w:val="24"/>
        </w:rPr>
        <w:t xml:space="preserve"> расширить зону действия сети, позволив подключ</w:t>
      </w:r>
      <w:r w:rsidR="00843C09">
        <w:rPr>
          <w:szCs w:val="24"/>
        </w:rPr>
        <w:t>а</w:t>
      </w:r>
      <w:r w:rsidRPr="00B25243">
        <w:rPr>
          <w:szCs w:val="24"/>
        </w:rPr>
        <w:t>ться к ней модемам, ранее не имевшим такой возможности.</w:t>
      </w:r>
    </w:p>
    <w:p w14:paraId="06150EEB" w14:textId="5F238F8C" w:rsidR="001B50EF" w:rsidRDefault="009B6B08" w:rsidP="009B6B08">
      <w:pPr>
        <w:pStyle w:val="2"/>
        <w:spacing w:before="120"/>
        <w:ind w:left="1667" w:right="198" w:hanging="357"/>
        <w:contextualSpacing/>
      </w:pPr>
      <w:bookmarkStart w:id="14" w:name="_Toc169868257"/>
      <w:bookmarkStart w:id="15" w:name="_Toc204349562"/>
      <w:bookmarkEnd w:id="14"/>
      <w:r>
        <w:t xml:space="preserve"> </w:t>
      </w:r>
      <w:r w:rsidR="001B50EF">
        <w:t>Условия эксплуатации</w:t>
      </w:r>
      <w:bookmarkEnd w:id="15"/>
    </w:p>
    <w:p w14:paraId="632C58E4" w14:textId="55448844" w:rsidR="002F027D" w:rsidRDefault="002F027D" w:rsidP="000A1424">
      <w:pPr>
        <w:pStyle w:val="3"/>
        <w:spacing w:before="120"/>
        <w:ind w:left="601" w:right="198" w:firstLine="709"/>
        <w:rPr>
          <w:sz w:val="28"/>
          <w:szCs w:val="28"/>
        </w:rPr>
      </w:pPr>
      <w:bookmarkStart w:id="16" w:name="_Toc204349563"/>
      <w:r w:rsidRPr="00012559">
        <w:rPr>
          <w:sz w:val="28"/>
          <w:szCs w:val="28"/>
        </w:rPr>
        <w:t>Условия эксплуатации шлюза</w:t>
      </w:r>
      <w:r>
        <w:rPr>
          <w:sz w:val="28"/>
          <w:szCs w:val="28"/>
        </w:rPr>
        <w:t xml:space="preserve"> </w:t>
      </w:r>
      <w:r w:rsidR="00B101F2">
        <w:rPr>
          <w:sz w:val="28"/>
          <w:szCs w:val="28"/>
        </w:rPr>
        <w:br/>
      </w:r>
      <w:r>
        <w:rPr>
          <w:sz w:val="28"/>
          <w:szCs w:val="28"/>
        </w:rPr>
        <w:t xml:space="preserve">НЕВА </w:t>
      </w:r>
      <w:r>
        <w:rPr>
          <w:sz w:val="28"/>
          <w:szCs w:val="28"/>
          <w:lang w:val="en-US"/>
        </w:rPr>
        <w:t>V</w:t>
      </w:r>
      <w:r w:rsidRPr="005B0151">
        <w:rPr>
          <w:sz w:val="28"/>
          <w:szCs w:val="28"/>
        </w:rPr>
        <w:t>03-</w:t>
      </w:r>
      <w:r w:rsidRPr="00DA34B3">
        <w:rPr>
          <w:sz w:val="28"/>
          <w:szCs w:val="28"/>
        </w:rPr>
        <w:t>К</w:t>
      </w:r>
      <w:r>
        <w:rPr>
          <w:sz w:val="28"/>
          <w:szCs w:val="28"/>
        </w:rPr>
        <w:t>1</w:t>
      </w:r>
      <w:r w:rsidRPr="00012559">
        <w:rPr>
          <w:sz w:val="28"/>
          <w:szCs w:val="28"/>
        </w:rPr>
        <w:t>:</w:t>
      </w:r>
      <w:bookmarkEnd w:id="16"/>
    </w:p>
    <w:p w14:paraId="2D023A50" w14:textId="0D1F451F" w:rsidR="001B50EF" w:rsidRPr="00980BB2" w:rsidRDefault="00825159" w:rsidP="00825159">
      <w:pPr>
        <w:pStyle w:val="a7"/>
        <w:numPr>
          <w:ilvl w:val="0"/>
          <w:numId w:val="2"/>
        </w:numPr>
        <w:spacing w:line="240" w:lineRule="auto"/>
        <w:ind w:left="601" w:right="198" w:firstLine="567"/>
        <w:contextualSpacing/>
        <w:rPr>
          <w:szCs w:val="24"/>
        </w:rPr>
      </w:pPr>
      <w:r>
        <w:rPr>
          <w:szCs w:val="24"/>
        </w:rPr>
        <w:t xml:space="preserve">температура окружающего воздуха </w:t>
      </w:r>
      <w:r w:rsidR="001B50EF" w:rsidRPr="00B25243">
        <w:rPr>
          <w:szCs w:val="24"/>
        </w:rPr>
        <w:t xml:space="preserve">от </w:t>
      </w:r>
      <w:r w:rsidR="001B50EF" w:rsidRPr="00980BB2">
        <w:rPr>
          <w:szCs w:val="24"/>
        </w:rPr>
        <w:t>минус 40 °С до</w:t>
      </w:r>
      <w:r w:rsidR="00980BB2" w:rsidRPr="00980BB2">
        <w:rPr>
          <w:szCs w:val="24"/>
        </w:rPr>
        <w:t xml:space="preserve"> </w:t>
      </w:r>
      <w:r w:rsidR="001B50EF" w:rsidRPr="00980BB2">
        <w:rPr>
          <w:szCs w:val="24"/>
        </w:rPr>
        <w:t xml:space="preserve">плюс 70 °С; </w:t>
      </w:r>
    </w:p>
    <w:p w14:paraId="5FBF4ECF" w14:textId="2701B33B" w:rsidR="001B50EF" w:rsidRPr="00567613" w:rsidRDefault="001B50EF" w:rsidP="00567613">
      <w:pPr>
        <w:pStyle w:val="a7"/>
        <w:numPr>
          <w:ilvl w:val="0"/>
          <w:numId w:val="2"/>
        </w:numPr>
        <w:spacing w:line="240" w:lineRule="auto"/>
        <w:ind w:left="601" w:right="198" w:firstLine="567"/>
        <w:contextualSpacing/>
        <w:rPr>
          <w:szCs w:val="24"/>
        </w:rPr>
      </w:pPr>
      <w:r w:rsidRPr="00B25243">
        <w:rPr>
          <w:szCs w:val="24"/>
        </w:rPr>
        <w:t xml:space="preserve">относительная влажность воздуха не более 90 % </w:t>
      </w:r>
      <w:r w:rsidRPr="00567613">
        <w:rPr>
          <w:szCs w:val="24"/>
        </w:rPr>
        <w:t xml:space="preserve">(при </w:t>
      </w:r>
      <w:r w:rsidR="00211381" w:rsidRPr="00567613">
        <w:rPr>
          <w:szCs w:val="24"/>
        </w:rPr>
        <w:t xml:space="preserve">плюс </w:t>
      </w:r>
      <w:r w:rsidRPr="00567613">
        <w:rPr>
          <w:szCs w:val="24"/>
        </w:rPr>
        <w:t>30 °С без конденсации влаги);</w:t>
      </w:r>
    </w:p>
    <w:p w14:paraId="493F55EE" w14:textId="72318990" w:rsidR="001B50EF" w:rsidRPr="00980BB2" w:rsidRDefault="001B50EF" w:rsidP="00567613">
      <w:pPr>
        <w:pStyle w:val="a7"/>
        <w:numPr>
          <w:ilvl w:val="0"/>
          <w:numId w:val="2"/>
        </w:numPr>
        <w:spacing w:line="240" w:lineRule="auto"/>
        <w:ind w:left="601" w:right="198" w:firstLine="567"/>
        <w:contextualSpacing/>
        <w:rPr>
          <w:szCs w:val="24"/>
        </w:rPr>
      </w:pPr>
      <w:r w:rsidRPr="00B25243">
        <w:rPr>
          <w:szCs w:val="24"/>
        </w:rPr>
        <w:t xml:space="preserve">атмосферное давление </w:t>
      </w:r>
      <w:r w:rsidR="00F65E0C">
        <w:rPr>
          <w:szCs w:val="24"/>
        </w:rPr>
        <w:t>от 84 до</w:t>
      </w:r>
      <w:r w:rsidRPr="00B25243">
        <w:rPr>
          <w:szCs w:val="24"/>
        </w:rPr>
        <w:t xml:space="preserve"> 107 кПа или </w:t>
      </w:r>
      <w:r w:rsidR="00F65E0C">
        <w:rPr>
          <w:szCs w:val="24"/>
        </w:rPr>
        <w:t>от 630 до</w:t>
      </w:r>
      <w:r w:rsidRPr="003452CE">
        <w:rPr>
          <w:szCs w:val="24"/>
        </w:rPr>
        <w:t xml:space="preserve"> </w:t>
      </w:r>
      <w:r w:rsidRPr="00980BB2">
        <w:rPr>
          <w:szCs w:val="24"/>
        </w:rPr>
        <w:t>795 мм рт. ст.;</w:t>
      </w:r>
    </w:p>
    <w:p w14:paraId="1DD07988" w14:textId="77777777" w:rsidR="001B50EF" w:rsidRPr="00B25243" w:rsidRDefault="001B50EF" w:rsidP="00567613">
      <w:pPr>
        <w:pStyle w:val="a7"/>
        <w:numPr>
          <w:ilvl w:val="0"/>
          <w:numId w:val="2"/>
        </w:numPr>
        <w:spacing w:line="240" w:lineRule="auto"/>
        <w:ind w:left="600" w:right="200" w:firstLine="567"/>
        <w:contextualSpacing/>
        <w:rPr>
          <w:szCs w:val="24"/>
        </w:rPr>
      </w:pPr>
      <w:r w:rsidRPr="00B25243">
        <w:rPr>
          <w:szCs w:val="24"/>
        </w:rPr>
        <w:t>закрытые взрывобезопасные помещения без агрессивных паров и газов.</w:t>
      </w:r>
    </w:p>
    <w:p w14:paraId="61D329BA" w14:textId="409BDCAC" w:rsidR="001B50EF" w:rsidRPr="00B25243" w:rsidRDefault="001B50EF" w:rsidP="00567613">
      <w:pPr>
        <w:pStyle w:val="a7"/>
        <w:spacing w:line="240" w:lineRule="auto"/>
        <w:ind w:left="600" w:right="200"/>
        <w:contextualSpacing/>
        <w:rPr>
          <w:szCs w:val="24"/>
        </w:rPr>
      </w:pPr>
      <w:r w:rsidRPr="00B25243">
        <w:rPr>
          <w:szCs w:val="24"/>
        </w:rPr>
        <w:t>По устойчивости к климатическим воздействиям при эксплуатации шлюз соответствует группе 5 климатического исполнения по ГОСТ 22261.</w:t>
      </w:r>
    </w:p>
    <w:p w14:paraId="7CF49DCE" w14:textId="412C74B7" w:rsidR="001B50EF" w:rsidRDefault="001B50EF" w:rsidP="00F72BF4">
      <w:pPr>
        <w:pStyle w:val="3"/>
        <w:spacing w:before="120"/>
        <w:ind w:left="567" w:right="567" w:firstLine="709"/>
        <w:rPr>
          <w:sz w:val="28"/>
          <w:szCs w:val="28"/>
        </w:rPr>
      </w:pPr>
      <w:bookmarkStart w:id="17" w:name="_Toc203574898"/>
      <w:bookmarkStart w:id="18" w:name="_Toc203640591"/>
      <w:bookmarkStart w:id="19" w:name="_Toc204349564"/>
      <w:r w:rsidRPr="00012559">
        <w:rPr>
          <w:sz w:val="28"/>
          <w:szCs w:val="28"/>
        </w:rPr>
        <w:lastRenderedPageBreak/>
        <w:t>Условия эксплуатации шлюза</w:t>
      </w:r>
      <w:r>
        <w:rPr>
          <w:sz w:val="28"/>
          <w:szCs w:val="28"/>
        </w:rPr>
        <w:t xml:space="preserve"> </w:t>
      </w:r>
      <w:r w:rsidR="00B101F2">
        <w:rPr>
          <w:sz w:val="28"/>
          <w:szCs w:val="28"/>
        </w:rPr>
        <w:br/>
      </w:r>
      <w:r>
        <w:rPr>
          <w:sz w:val="28"/>
          <w:szCs w:val="28"/>
        </w:rPr>
        <w:t xml:space="preserve">НЕВА </w:t>
      </w:r>
      <w:r>
        <w:rPr>
          <w:sz w:val="28"/>
          <w:szCs w:val="28"/>
          <w:lang w:val="en-US"/>
        </w:rPr>
        <w:t>V</w:t>
      </w:r>
      <w:r w:rsidRPr="005B0151">
        <w:rPr>
          <w:sz w:val="28"/>
          <w:szCs w:val="28"/>
        </w:rPr>
        <w:t>03-</w:t>
      </w:r>
      <w:r w:rsidRPr="00DA34B3">
        <w:rPr>
          <w:sz w:val="28"/>
          <w:szCs w:val="28"/>
        </w:rPr>
        <w:t>К</w:t>
      </w:r>
      <w:r>
        <w:rPr>
          <w:sz w:val="28"/>
          <w:szCs w:val="28"/>
        </w:rPr>
        <w:t>2</w:t>
      </w:r>
      <w:r w:rsidRPr="00012559">
        <w:rPr>
          <w:sz w:val="28"/>
          <w:szCs w:val="28"/>
        </w:rPr>
        <w:t>:</w:t>
      </w:r>
      <w:bookmarkEnd w:id="17"/>
      <w:bookmarkEnd w:id="18"/>
      <w:bookmarkEnd w:id="19"/>
    </w:p>
    <w:p w14:paraId="55FC2357" w14:textId="46F0CB89" w:rsidR="001B50EF" w:rsidRPr="00980BB2" w:rsidRDefault="001B50EF" w:rsidP="00567613">
      <w:pPr>
        <w:pStyle w:val="a7"/>
        <w:numPr>
          <w:ilvl w:val="0"/>
          <w:numId w:val="2"/>
        </w:numPr>
        <w:spacing w:line="240" w:lineRule="auto"/>
        <w:ind w:left="600" w:right="200" w:firstLine="567"/>
        <w:contextualSpacing/>
        <w:rPr>
          <w:szCs w:val="24"/>
        </w:rPr>
      </w:pPr>
      <w:r w:rsidRPr="00B25243">
        <w:rPr>
          <w:szCs w:val="24"/>
        </w:rPr>
        <w:t xml:space="preserve">температура окружающего воздуха от минус </w:t>
      </w:r>
      <w:r>
        <w:rPr>
          <w:szCs w:val="24"/>
        </w:rPr>
        <w:t>1</w:t>
      </w:r>
      <w:r w:rsidRPr="00B25243">
        <w:rPr>
          <w:szCs w:val="24"/>
        </w:rPr>
        <w:t xml:space="preserve">0 °С до </w:t>
      </w:r>
      <w:r w:rsidRPr="00980BB2">
        <w:rPr>
          <w:szCs w:val="24"/>
        </w:rPr>
        <w:t xml:space="preserve">плюс 50 °С; </w:t>
      </w:r>
    </w:p>
    <w:p w14:paraId="10EBFA41" w14:textId="7F138A7F" w:rsidR="001B50EF" w:rsidRPr="00567613" w:rsidRDefault="001B50EF" w:rsidP="00567613">
      <w:pPr>
        <w:pStyle w:val="a7"/>
        <w:numPr>
          <w:ilvl w:val="0"/>
          <w:numId w:val="2"/>
        </w:numPr>
        <w:spacing w:line="240" w:lineRule="auto"/>
        <w:ind w:left="601" w:right="198" w:firstLine="567"/>
        <w:contextualSpacing/>
        <w:rPr>
          <w:szCs w:val="24"/>
        </w:rPr>
      </w:pPr>
      <w:r w:rsidRPr="00B25243">
        <w:rPr>
          <w:szCs w:val="24"/>
        </w:rPr>
        <w:t xml:space="preserve">относительная влажность воздуха не более 90 % </w:t>
      </w:r>
      <w:r w:rsidRPr="00567613">
        <w:rPr>
          <w:szCs w:val="24"/>
        </w:rPr>
        <w:t xml:space="preserve">(при </w:t>
      </w:r>
      <w:r w:rsidR="000A7649" w:rsidRPr="00567613">
        <w:rPr>
          <w:szCs w:val="24"/>
        </w:rPr>
        <w:t xml:space="preserve">плюс </w:t>
      </w:r>
      <w:r w:rsidRPr="00567613">
        <w:rPr>
          <w:szCs w:val="24"/>
        </w:rPr>
        <w:t>30 °С без конденсации влаги);</w:t>
      </w:r>
    </w:p>
    <w:p w14:paraId="47EC415E" w14:textId="39400A3B" w:rsidR="001B50EF" w:rsidRPr="00980BB2" w:rsidRDefault="001B50EF" w:rsidP="00567613">
      <w:pPr>
        <w:pStyle w:val="a7"/>
        <w:numPr>
          <w:ilvl w:val="0"/>
          <w:numId w:val="2"/>
        </w:numPr>
        <w:spacing w:line="240" w:lineRule="auto"/>
        <w:ind w:left="600" w:right="200" w:firstLine="567"/>
        <w:contextualSpacing/>
        <w:jc w:val="left"/>
        <w:rPr>
          <w:szCs w:val="24"/>
        </w:rPr>
      </w:pPr>
      <w:r w:rsidRPr="00B25243">
        <w:rPr>
          <w:szCs w:val="24"/>
        </w:rPr>
        <w:t xml:space="preserve">атмосферное давление </w:t>
      </w:r>
      <w:r w:rsidR="000A7649">
        <w:rPr>
          <w:szCs w:val="24"/>
        </w:rPr>
        <w:t>от 8</w:t>
      </w:r>
      <w:r w:rsidR="00DB1968" w:rsidRPr="00550A95">
        <w:rPr>
          <w:szCs w:val="24"/>
        </w:rPr>
        <w:t>4</w:t>
      </w:r>
      <w:r w:rsidR="000A7649">
        <w:rPr>
          <w:szCs w:val="24"/>
        </w:rPr>
        <w:t xml:space="preserve"> до</w:t>
      </w:r>
      <w:r w:rsidRPr="00B25243">
        <w:rPr>
          <w:szCs w:val="24"/>
        </w:rPr>
        <w:t xml:space="preserve"> 10</w:t>
      </w:r>
      <w:r w:rsidRPr="002D3810">
        <w:rPr>
          <w:szCs w:val="24"/>
        </w:rPr>
        <w:t>7</w:t>
      </w:r>
      <w:r w:rsidRPr="00B25243">
        <w:rPr>
          <w:szCs w:val="24"/>
        </w:rPr>
        <w:t xml:space="preserve"> кПа или </w:t>
      </w:r>
      <w:r w:rsidR="00567613">
        <w:rPr>
          <w:szCs w:val="24"/>
        </w:rPr>
        <w:t xml:space="preserve">от </w:t>
      </w:r>
      <w:r w:rsidR="000A7649">
        <w:rPr>
          <w:szCs w:val="24"/>
        </w:rPr>
        <w:t>630 до</w:t>
      </w:r>
      <w:r w:rsidRPr="002D3810">
        <w:rPr>
          <w:szCs w:val="24"/>
        </w:rPr>
        <w:t xml:space="preserve"> </w:t>
      </w:r>
      <w:r w:rsidRPr="00980BB2">
        <w:rPr>
          <w:szCs w:val="24"/>
        </w:rPr>
        <w:t>795 мм рт. ст.;</w:t>
      </w:r>
    </w:p>
    <w:p w14:paraId="4D947E00" w14:textId="77777777" w:rsidR="001B50EF" w:rsidRPr="00B25243" w:rsidRDefault="001B50EF" w:rsidP="002B5307">
      <w:pPr>
        <w:pStyle w:val="a7"/>
        <w:numPr>
          <w:ilvl w:val="0"/>
          <w:numId w:val="2"/>
        </w:numPr>
        <w:spacing w:line="240" w:lineRule="auto"/>
        <w:ind w:left="600" w:right="200" w:firstLine="567"/>
        <w:contextualSpacing/>
        <w:rPr>
          <w:szCs w:val="24"/>
        </w:rPr>
      </w:pPr>
      <w:r w:rsidRPr="00B25243">
        <w:rPr>
          <w:szCs w:val="24"/>
        </w:rPr>
        <w:t>закрытые взрывобезопасные помещения без агрессивных паров и газов.</w:t>
      </w:r>
    </w:p>
    <w:p w14:paraId="54B2B172" w14:textId="77777777" w:rsidR="001B50EF" w:rsidRPr="00B25243" w:rsidRDefault="001B50EF" w:rsidP="002B5307">
      <w:pPr>
        <w:pStyle w:val="a7"/>
        <w:spacing w:line="240" w:lineRule="auto"/>
        <w:ind w:left="600" w:right="200"/>
        <w:contextualSpacing/>
        <w:rPr>
          <w:szCs w:val="24"/>
        </w:rPr>
      </w:pPr>
      <w:r w:rsidRPr="00B25243">
        <w:rPr>
          <w:szCs w:val="24"/>
        </w:rPr>
        <w:t>По устойчивости к механическим воздействиям при эксплуатации шлюз соответствует группе исполнения M38 в соответствии с ГОСТ 30631.</w:t>
      </w:r>
    </w:p>
    <w:p w14:paraId="63CCF273" w14:textId="199F30CD" w:rsidR="001B50EF" w:rsidRPr="001A7A6A" w:rsidRDefault="001B50EF" w:rsidP="002B5307">
      <w:pPr>
        <w:pStyle w:val="a7"/>
        <w:spacing w:line="240" w:lineRule="auto"/>
        <w:ind w:left="600" w:right="200"/>
        <w:contextualSpacing/>
        <w:rPr>
          <w:szCs w:val="24"/>
        </w:rPr>
      </w:pPr>
      <w:r w:rsidRPr="00B25243">
        <w:rPr>
          <w:szCs w:val="24"/>
        </w:rPr>
        <w:t>По устойчивости к климатическим воздействиям при эксплуатации шлюз соответствует группе 4 климатическо</w:t>
      </w:r>
      <w:r w:rsidR="001A7A6A">
        <w:rPr>
          <w:szCs w:val="24"/>
        </w:rPr>
        <w:t>го исполнения по ГОСТ 22261.</w:t>
      </w:r>
    </w:p>
    <w:p w14:paraId="487E01F0" w14:textId="6DF9FCCB" w:rsidR="001B50EF" w:rsidRPr="002D3810" w:rsidRDefault="00A84666" w:rsidP="00A84666">
      <w:pPr>
        <w:pStyle w:val="2"/>
        <w:spacing w:before="120"/>
        <w:ind w:left="1667" w:right="198" w:hanging="357"/>
        <w:contextualSpacing/>
        <w:rPr>
          <w:szCs w:val="28"/>
        </w:rPr>
      </w:pPr>
      <w:bookmarkStart w:id="20" w:name="_Toc169868259"/>
      <w:bookmarkStart w:id="21" w:name="_Toc204349565"/>
      <w:bookmarkEnd w:id="20"/>
      <w:r>
        <w:rPr>
          <w:szCs w:val="28"/>
        </w:rPr>
        <w:t xml:space="preserve"> </w:t>
      </w:r>
      <w:r w:rsidR="001B50EF" w:rsidRPr="002D3810">
        <w:rPr>
          <w:szCs w:val="28"/>
        </w:rPr>
        <w:t>Требования безопасности</w:t>
      </w:r>
      <w:bookmarkEnd w:id="21"/>
    </w:p>
    <w:p w14:paraId="251D3E10" w14:textId="77777777" w:rsidR="001B50EF" w:rsidRPr="00B25243" w:rsidRDefault="001B50EF" w:rsidP="002B5307">
      <w:pPr>
        <w:pStyle w:val="a7"/>
        <w:spacing w:line="240" w:lineRule="auto"/>
        <w:ind w:left="600" w:right="200"/>
        <w:contextualSpacing/>
        <w:rPr>
          <w:szCs w:val="24"/>
        </w:rPr>
      </w:pPr>
      <w:r w:rsidRPr="00B25243">
        <w:rPr>
          <w:szCs w:val="24"/>
        </w:rPr>
        <w:t>По безопасности эксплуатации шлюз удовлетворяет требованиям ТР ТС 004</w:t>
      </w:r>
      <w:r>
        <w:rPr>
          <w:szCs w:val="24"/>
        </w:rPr>
        <w:t>/2011</w:t>
      </w:r>
      <w:r w:rsidRPr="00B25243">
        <w:rPr>
          <w:szCs w:val="24"/>
        </w:rPr>
        <w:t>.</w:t>
      </w:r>
    </w:p>
    <w:p w14:paraId="2DCE5FF9" w14:textId="1E713298" w:rsidR="001B50EF" w:rsidRPr="00B25243" w:rsidRDefault="001B50EF" w:rsidP="002B5307">
      <w:pPr>
        <w:pStyle w:val="a7"/>
        <w:spacing w:line="240" w:lineRule="auto"/>
        <w:ind w:left="600" w:right="200"/>
        <w:contextualSpacing/>
        <w:rPr>
          <w:szCs w:val="24"/>
        </w:rPr>
      </w:pPr>
      <w:r w:rsidRPr="00B25243">
        <w:rPr>
          <w:szCs w:val="24"/>
        </w:rPr>
        <w:t>Шлюз удовлетворяет требованиям ТР ТС 020/2011 "Электромагнитная совм</w:t>
      </w:r>
      <w:r w:rsidR="00A76493">
        <w:rPr>
          <w:szCs w:val="24"/>
        </w:rPr>
        <w:t xml:space="preserve">естимость технических средств", </w:t>
      </w:r>
      <w:r w:rsidRPr="00B25243">
        <w:rPr>
          <w:szCs w:val="24"/>
        </w:rPr>
        <w:t>ГОСТ 30805.22, ГОСТ 30804.3.2, ГОСТ 30804.3.3, а также требованиям ТУ 26.30.11-006-67505146.</w:t>
      </w:r>
    </w:p>
    <w:p w14:paraId="6144A534" w14:textId="77777777" w:rsidR="001B50EF" w:rsidRPr="00B25243" w:rsidRDefault="001B50EF" w:rsidP="002B5307">
      <w:pPr>
        <w:pStyle w:val="a7"/>
        <w:spacing w:line="240" w:lineRule="auto"/>
        <w:ind w:left="600" w:right="200"/>
        <w:contextualSpacing/>
        <w:rPr>
          <w:szCs w:val="24"/>
        </w:rPr>
      </w:pPr>
      <w:r w:rsidRPr="00B25243">
        <w:rPr>
          <w:szCs w:val="24"/>
        </w:rPr>
        <w:t>Во время эксплуатации и технического обслуживания следует соблюдать требования ГОСТ 12.3.019, «Правил эксплуатации электроустановок потребителей» и «Правил охраны труда при эксплуатации электроустановок потребителей».</w:t>
      </w:r>
    </w:p>
    <w:p w14:paraId="21829C40" w14:textId="1EC897CC" w:rsidR="001B50EF" w:rsidRPr="00B25243" w:rsidRDefault="001B50EF" w:rsidP="002B5307">
      <w:pPr>
        <w:pStyle w:val="a7"/>
        <w:spacing w:line="240" w:lineRule="auto"/>
        <w:ind w:left="600" w:right="200"/>
        <w:contextualSpacing/>
        <w:rPr>
          <w:szCs w:val="24"/>
        </w:rPr>
      </w:pPr>
      <w:r w:rsidRPr="00B25243">
        <w:rPr>
          <w:szCs w:val="24"/>
        </w:rPr>
        <w:lastRenderedPageBreak/>
        <w:t xml:space="preserve">Шлюз в исполнении K2 монтируется на DIN-рейку в шкафах, предназначенных для монтажа электрооборудования, что соответствует требованию стандарта </w:t>
      </w:r>
      <w:r w:rsidR="00F72BF4">
        <w:rPr>
          <w:szCs w:val="24"/>
        </w:rPr>
        <w:br/>
      </w:r>
      <w:r w:rsidRPr="00B25243">
        <w:rPr>
          <w:szCs w:val="24"/>
        </w:rPr>
        <w:t>ГОСТ IEC 60950-1. Доступ внутрь шкафа должен быть ограничен.</w:t>
      </w:r>
    </w:p>
    <w:p w14:paraId="2AB10D5B" w14:textId="77777777" w:rsidR="001B50EF" w:rsidRPr="00B25243" w:rsidRDefault="001B50EF" w:rsidP="002B5307">
      <w:pPr>
        <w:pStyle w:val="a7"/>
        <w:spacing w:line="240" w:lineRule="auto"/>
        <w:ind w:left="600" w:right="200"/>
        <w:contextualSpacing/>
        <w:rPr>
          <w:szCs w:val="24"/>
        </w:rPr>
      </w:pPr>
      <w:r w:rsidRPr="00B25243">
        <w:rPr>
          <w:szCs w:val="24"/>
        </w:rPr>
        <w:t>Любые подключения к шлюзу и работы по его техническому обслуживанию следует производить только при отключенном питании самого шлюза и подключенных к нему устройств.</w:t>
      </w:r>
    </w:p>
    <w:p w14:paraId="655A282F" w14:textId="77777777" w:rsidR="001B50EF" w:rsidRPr="00B25243" w:rsidRDefault="001B50EF" w:rsidP="002B5307">
      <w:pPr>
        <w:pStyle w:val="a7"/>
        <w:spacing w:line="240" w:lineRule="auto"/>
        <w:ind w:left="600" w:right="200"/>
        <w:contextualSpacing/>
        <w:rPr>
          <w:szCs w:val="24"/>
        </w:rPr>
      </w:pPr>
      <w:r w:rsidRPr="00B25243">
        <w:rPr>
          <w:szCs w:val="24"/>
        </w:rPr>
        <w:t>Не допускается попадание влаги на контакты выходных разъемов и внутренние элементы шлюза.</w:t>
      </w:r>
    </w:p>
    <w:p w14:paraId="4EC481E5" w14:textId="77777777" w:rsidR="001B50EF" w:rsidRPr="00B25243" w:rsidRDefault="001B50EF" w:rsidP="002B5307">
      <w:pPr>
        <w:pStyle w:val="a7"/>
        <w:spacing w:line="240" w:lineRule="auto"/>
        <w:ind w:left="600" w:right="200"/>
        <w:contextualSpacing/>
        <w:rPr>
          <w:szCs w:val="24"/>
        </w:rPr>
      </w:pPr>
      <w:r w:rsidRPr="00B25243">
        <w:rPr>
          <w:szCs w:val="24"/>
        </w:rPr>
        <w:t>Запрещается использование шлюза при наличии в атмосфере кислот, щелочей, масел и иных агрессивных веществ.</w:t>
      </w:r>
    </w:p>
    <w:p w14:paraId="63B7FA77" w14:textId="71F4ABC6" w:rsidR="001B50EF" w:rsidRPr="00B25243" w:rsidRDefault="001B50EF" w:rsidP="002B5307">
      <w:pPr>
        <w:pStyle w:val="a7"/>
        <w:spacing w:line="240" w:lineRule="auto"/>
        <w:ind w:left="600" w:right="200"/>
        <w:contextualSpacing/>
        <w:rPr>
          <w:szCs w:val="24"/>
        </w:rPr>
      </w:pPr>
      <w:r w:rsidRPr="00B25243">
        <w:rPr>
          <w:szCs w:val="24"/>
        </w:rPr>
        <w:t xml:space="preserve">Шлюз обеспечивает защиту от контакта с цепями, включащих незаземленные участки, в </w:t>
      </w:r>
      <w:r>
        <w:rPr>
          <w:szCs w:val="24"/>
        </w:rPr>
        <w:t>которых напряжение превышает 42</w:t>
      </w:r>
      <w:r w:rsidR="00AA3A5B">
        <w:rPr>
          <w:szCs w:val="24"/>
        </w:rPr>
        <w:t>,4</w:t>
      </w:r>
      <w:r w:rsidR="00277744">
        <w:rPr>
          <w:szCs w:val="24"/>
        </w:rPr>
        <w:t xml:space="preserve"> </w:t>
      </w:r>
      <w:r>
        <w:rPr>
          <w:szCs w:val="24"/>
        </w:rPr>
        <w:t>В</w:t>
      </w:r>
      <w:r w:rsidRPr="00B25243">
        <w:rPr>
          <w:szCs w:val="24"/>
        </w:rPr>
        <w:t xml:space="preserve"> пикового значения переменного тока или </w:t>
      </w:r>
      <w:r w:rsidR="002B5307">
        <w:rPr>
          <w:szCs w:val="24"/>
        </w:rPr>
        <w:br/>
      </w:r>
      <w:r w:rsidRPr="00B25243">
        <w:rPr>
          <w:szCs w:val="24"/>
        </w:rPr>
        <w:t>60 В постоянного тока в соответствии с ГОСТ IEC 60950-1.</w:t>
      </w:r>
    </w:p>
    <w:p w14:paraId="2410A3FD" w14:textId="4BEA4458" w:rsidR="001B50EF" w:rsidRPr="00B25243" w:rsidRDefault="001B50EF" w:rsidP="002B5307">
      <w:pPr>
        <w:pStyle w:val="a7"/>
        <w:spacing w:line="240" w:lineRule="auto"/>
        <w:ind w:left="600" w:right="200"/>
        <w:contextualSpacing/>
        <w:rPr>
          <w:szCs w:val="24"/>
        </w:rPr>
      </w:pPr>
      <w:r w:rsidRPr="00B25243">
        <w:rPr>
          <w:szCs w:val="24"/>
        </w:rPr>
        <w:t>Корпус шлюза обеспечивает безопасность от распространения огня и не поддерживает горение при тепловой перегрузке находящихся под напряжением частей при контакте с ними в соответствии с ГОСТ 12.1.004.</w:t>
      </w:r>
    </w:p>
    <w:p w14:paraId="391AC698" w14:textId="3CA2D39E" w:rsidR="00A10025" w:rsidRPr="00DA34B3" w:rsidRDefault="001B50EF" w:rsidP="002B5307">
      <w:pPr>
        <w:pStyle w:val="a7"/>
        <w:spacing w:line="240" w:lineRule="auto"/>
        <w:ind w:left="600" w:right="200"/>
        <w:contextualSpacing/>
        <w:rPr>
          <w:sz w:val="28"/>
          <w:szCs w:val="28"/>
        </w:rPr>
      </w:pPr>
      <w:r w:rsidRPr="00B25243">
        <w:rPr>
          <w:szCs w:val="24"/>
        </w:rPr>
        <w:t>Не устанавливать шлюз вблизи отопительных приборов</w:t>
      </w:r>
      <w:r w:rsidR="009540B8">
        <w:rPr>
          <w:sz w:val="28"/>
          <w:szCs w:val="28"/>
        </w:rPr>
        <w:t>.</w:t>
      </w:r>
    </w:p>
    <w:p w14:paraId="38AEEF0E" w14:textId="40657BEB" w:rsidR="001B50EF" w:rsidRPr="003A4E80" w:rsidRDefault="00980BB2" w:rsidP="00A84666">
      <w:pPr>
        <w:pStyle w:val="2"/>
        <w:spacing w:before="120"/>
        <w:ind w:left="1667" w:right="567" w:hanging="357"/>
        <w:contextualSpacing/>
      </w:pPr>
      <w:bookmarkStart w:id="22" w:name="_Toc169868261"/>
      <w:bookmarkEnd w:id="22"/>
      <w:r>
        <w:t xml:space="preserve"> </w:t>
      </w:r>
      <w:bookmarkStart w:id="23" w:name="_Toc204349566"/>
      <w:r w:rsidR="001B50EF">
        <w:t>Маркировка и пломбирование</w:t>
      </w:r>
      <w:bookmarkEnd w:id="23"/>
    </w:p>
    <w:p w14:paraId="2A15CF71" w14:textId="77777777" w:rsidR="001B50EF" w:rsidRPr="00B25243" w:rsidRDefault="001B50EF" w:rsidP="00CD1F72">
      <w:pPr>
        <w:pStyle w:val="a7"/>
        <w:spacing w:line="240" w:lineRule="auto"/>
        <w:ind w:left="600" w:right="200"/>
        <w:contextualSpacing/>
        <w:rPr>
          <w:szCs w:val="24"/>
        </w:rPr>
      </w:pPr>
      <w:r w:rsidRPr="00B25243">
        <w:rPr>
          <w:szCs w:val="24"/>
        </w:rPr>
        <w:t>На корпус прибора нанесены:</w:t>
      </w:r>
    </w:p>
    <w:p w14:paraId="21C3F659" w14:textId="77777777" w:rsidR="001B50EF" w:rsidRPr="00B25243" w:rsidRDefault="001B50EF" w:rsidP="00CD1F72">
      <w:pPr>
        <w:pStyle w:val="a7"/>
        <w:numPr>
          <w:ilvl w:val="0"/>
          <w:numId w:val="2"/>
        </w:numPr>
        <w:spacing w:line="240" w:lineRule="auto"/>
        <w:ind w:left="601" w:right="198" w:firstLine="567"/>
        <w:contextualSpacing/>
        <w:rPr>
          <w:szCs w:val="24"/>
        </w:rPr>
      </w:pPr>
      <w:r w:rsidRPr="00B25243">
        <w:rPr>
          <w:szCs w:val="24"/>
        </w:rPr>
        <w:t>товарный знак предприятия-изготовителя;</w:t>
      </w:r>
    </w:p>
    <w:p w14:paraId="75CE7511" w14:textId="77777777" w:rsidR="001B50EF" w:rsidRPr="00B25243" w:rsidRDefault="001B50EF" w:rsidP="00CD1F72">
      <w:pPr>
        <w:pStyle w:val="a7"/>
        <w:numPr>
          <w:ilvl w:val="0"/>
          <w:numId w:val="2"/>
        </w:numPr>
        <w:spacing w:line="240" w:lineRule="auto"/>
        <w:ind w:left="601" w:right="198" w:firstLine="567"/>
        <w:contextualSpacing/>
        <w:rPr>
          <w:szCs w:val="24"/>
        </w:rPr>
      </w:pPr>
      <w:r>
        <w:rPr>
          <w:szCs w:val="24"/>
        </w:rPr>
        <w:t xml:space="preserve">условное </w:t>
      </w:r>
      <w:r w:rsidRPr="00B25243">
        <w:rPr>
          <w:szCs w:val="24"/>
        </w:rPr>
        <w:t>обозначение изделия;</w:t>
      </w:r>
    </w:p>
    <w:p w14:paraId="0C6E0AFC" w14:textId="77777777" w:rsidR="001B50EF" w:rsidRPr="00B25243" w:rsidRDefault="001B50EF" w:rsidP="00CD1F72">
      <w:pPr>
        <w:pStyle w:val="a7"/>
        <w:numPr>
          <w:ilvl w:val="0"/>
          <w:numId w:val="2"/>
        </w:numPr>
        <w:spacing w:line="240" w:lineRule="auto"/>
        <w:ind w:left="601" w:right="198" w:firstLine="567"/>
        <w:contextualSpacing/>
        <w:rPr>
          <w:szCs w:val="24"/>
        </w:rPr>
      </w:pPr>
      <w:r w:rsidRPr="00B25243">
        <w:rPr>
          <w:szCs w:val="24"/>
        </w:rPr>
        <w:lastRenderedPageBreak/>
        <w:t>надпись: “Сделано в России”;</w:t>
      </w:r>
    </w:p>
    <w:p w14:paraId="74A8181F" w14:textId="77777777" w:rsidR="001B50EF" w:rsidRPr="00B25243" w:rsidRDefault="001B50EF" w:rsidP="00CD1F72">
      <w:pPr>
        <w:pStyle w:val="a7"/>
        <w:numPr>
          <w:ilvl w:val="0"/>
          <w:numId w:val="2"/>
        </w:numPr>
        <w:spacing w:line="240" w:lineRule="auto"/>
        <w:ind w:left="601" w:right="198" w:firstLine="567"/>
        <w:contextualSpacing/>
        <w:rPr>
          <w:szCs w:val="24"/>
        </w:rPr>
      </w:pPr>
      <w:r w:rsidRPr="00B25243">
        <w:rPr>
          <w:szCs w:val="24"/>
        </w:rPr>
        <w:t>год изготовления;</w:t>
      </w:r>
    </w:p>
    <w:p w14:paraId="6FB24E67" w14:textId="77777777" w:rsidR="001B50EF" w:rsidRPr="00B25243" w:rsidRDefault="001B50EF" w:rsidP="00CD1F72">
      <w:pPr>
        <w:pStyle w:val="a7"/>
        <w:numPr>
          <w:ilvl w:val="0"/>
          <w:numId w:val="2"/>
        </w:numPr>
        <w:spacing w:line="240" w:lineRule="auto"/>
        <w:ind w:left="601" w:right="198" w:firstLine="567"/>
        <w:contextualSpacing/>
        <w:rPr>
          <w:szCs w:val="24"/>
        </w:rPr>
      </w:pPr>
      <w:r w:rsidRPr="00B25243">
        <w:rPr>
          <w:szCs w:val="24"/>
        </w:rPr>
        <w:t>серийный номер изделия;</w:t>
      </w:r>
    </w:p>
    <w:p w14:paraId="2676AA0C" w14:textId="77777777" w:rsidR="001B50EF" w:rsidRPr="00B25243" w:rsidRDefault="001B50EF" w:rsidP="00CD1F72">
      <w:pPr>
        <w:pStyle w:val="a7"/>
        <w:numPr>
          <w:ilvl w:val="0"/>
          <w:numId w:val="2"/>
        </w:numPr>
        <w:spacing w:line="240" w:lineRule="auto"/>
        <w:ind w:left="601" w:right="198" w:firstLine="567"/>
        <w:contextualSpacing/>
        <w:rPr>
          <w:szCs w:val="24"/>
        </w:rPr>
      </w:pPr>
      <w:r w:rsidRPr="00B25243">
        <w:rPr>
          <w:szCs w:val="24"/>
        </w:rPr>
        <w:t>знак соответствия требованиям ТР ТС (ЕАЭС);</w:t>
      </w:r>
    </w:p>
    <w:p w14:paraId="3166661A" w14:textId="77777777" w:rsidR="001B50EF" w:rsidRDefault="001B50EF" w:rsidP="00CD1F72">
      <w:pPr>
        <w:pStyle w:val="a7"/>
        <w:numPr>
          <w:ilvl w:val="0"/>
          <w:numId w:val="2"/>
        </w:numPr>
        <w:spacing w:line="240" w:lineRule="auto"/>
        <w:ind w:left="601" w:right="198" w:firstLine="567"/>
        <w:contextualSpacing/>
        <w:rPr>
          <w:szCs w:val="24"/>
        </w:rPr>
      </w:pPr>
      <w:r w:rsidRPr="005E3DE1">
        <w:rPr>
          <w:szCs w:val="24"/>
        </w:rPr>
        <w:t>параметры питающей сети (напряжение, частота);</w:t>
      </w:r>
    </w:p>
    <w:p w14:paraId="4067C1D2" w14:textId="77777777" w:rsidR="001B50EF" w:rsidRPr="00053F76" w:rsidRDefault="001B50EF" w:rsidP="00CD1F72">
      <w:pPr>
        <w:pStyle w:val="a7"/>
        <w:numPr>
          <w:ilvl w:val="0"/>
          <w:numId w:val="2"/>
        </w:numPr>
        <w:spacing w:line="240" w:lineRule="auto"/>
        <w:ind w:left="601" w:right="198" w:firstLine="567"/>
        <w:contextualSpacing/>
        <w:rPr>
          <w:szCs w:val="24"/>
        </w:rPr>
      </w:pPr>
      <w:r w:rsidRPr="00B25243">
        <w:rPr>
          <w:szCs w:val="24"/>
        </w:rPr>
        <w:t>испытательное напряжение изоляции;</w:t>
      </w:r>
    </w:p>
    <w:p w14:paraId="67836EFA" w14:textId="77777777" w:rsidR="001B50EF" w:rsidRDefault="001B50EF" w:rsidP="00CD1F72">
      <w:pPr>
        <w:pStyle w:val="a7"/>
        <w:numPr>
          <w:ilvl w:val="0"/>
          <w:numId w:val="2"/>
        </w:numPr>
        <w:spacing w:line="240" w:lineRule="auto"/>
        <w:ind w:left="601" w:right="198" w:firstLine="567"/>
        <w:contextualSpacing/>
        <w:rPr>
          <w:szCs w:val="24"/>
        </w:rPr>
      </w:pPr>
      <w:r w:rsidRPr="005A4B4C">
        <w:rPr>
          <w:szCs w:val="24"/>
        </w:rPr>
        <w:t>степень защиты шлюза (IP);</w:t>
      </w:r>
    </w:p>
    <w:p w14:paraId="384556EB" w14:textId="77777777" w:rsidR="001B50EF" w:rsidRPr="005A4B4C" w:rsidRDefault="001B50EF" w:rsidP="00CD1F72">
      <w:pPr>
        <w:pStyle w:val="a7"/>
        <w:numPr>
          <w:ilvl w:val="0"/>
          <w:numId w:val="2"/>
        </w:numPr>
        <w:spacing w:line="240" w:lineRule="auto"/>
        <w:ind w:left="601" w:right="198" w:firstLine="567"/>
        <w:contextualSpacing/>
        <w:rPr>
          <w:szCs w:val="24"/>
        </w:rPr>
      </w:pPr>
      <w:r>
        <w:rPr>
          <w:szCs w:val="24"/>
        </w:rPr>
        <w:t>п</w:t>
      </w:r>
      <w:r w:rsidRPr="005A4B4C">
        <w:rPr>
          <w:szCs w:val="24"/>
        </w:rPr>
        <w:t>одключение сети питания 230 В</w:t>
      </w:r>
      <w:r>
        <w:rPr>
          <w:szCs w:val="24"/>
          <w:lang w:val="en-US"/>
        </w:rPr>
        <w:t>;</w:t>
      </w:r>
    </w:p>
    <w:p w14:paraId="381C5693" w14:textId="77777777" w:rsidR="003A755D" w:rsidRDefault="001B50EF" w:rsidP="00CD1F72">
      <w:pPr>
        <w:pStyle w:val="a7"/>
        <w:numPr>
          <w:ilvl w:val="0"/>
          <w:numId w:val="2"/>
        </w:numPr>
        <w:spacing w:line="240" w:lineRule="auto"/>
        <w:ind w:left="601" w:right="198" w:firstLine="567"/>
        <w:contextualSpacing/>
        <w:rPr>
          <w:szCs w:val="24"/>
        </w:rPr>
      </w:pPr>
      <w:r w:rsidRPr="00B25243">
        <w:rPr>
          <w:szCs w:val="24"/>
        </w:rPr>
        <w:t>штрих-код</w:t>
      </w:r>
      <w:r w:rsidR="003D0C23" w:rsidRPr="003D0C23">
        <w:rPr>
          <w:szCs w:val="24"/>
        </w:rPr>
        <w:t xml:space="preserve"> (</w:t>
      </w:r>
      <w:r w:rsidR="003D0C23">
        <w:rPr>
          <w:szCs w:val="24"/>
        </w:rPr>
        <w:t>серийный номер)</w:t>
      </w:r>
      <w:r w:rsidRPr="00B25243">
        <w:rPr>
          <w:szCs w:val="24"/>
        </w:rPr>
        <w:t>;</w:t>
      </w:r>
    </w:p>
    <w:p w14:paraId="03B6A0E8" w14:textId="17CE1889" w:rsidR="001B50EF" w:rsidRPr="00980BB2" w:rsidRDefault="001B50EF" w:rsidP="00CD1F72">
      <w:pPr>
        <w:pStyle w:val="a7"/>
        <w:numPr>
          <w:ilvl w:val="0"/>
          <w:numId w:val="2"/>
        </w:numPr>
        <w:spacing w:line="240" w:lineRule="auto"/>
        <w:ind w:left="601" w:right="198" w:firstLine="567"/>
        <w:contextualSpacing/>
        <w:rPr>
          <w:szCs w:val="24"/>
        </w:rPr>
      </w:pPr>
      <w:r w:rsidRPr="003A755D">
        <w:rPr>
          <w:szCs w:val="24"/>
        </w:rPr>
        <w:t>QR-код</w:t>
      </w:r>
      <w:r w:rsidR="003D0C23" w:rsidRPr="003A755D">
        <w:rPr>
          <w:szCs w:val="24"/>
        </w:rPr>
        <w:t xml:space="preserve"> (</w:t>
      </w:r>
      <w:r w:rsidR="003D0C23" w:rsidRPr="003A755D">
        <w:rPr>
          <w:szCs w:val="24"/>
          <w:lang w:val="en-US"/>
        </w:rPr>
        <w:t>MAC</w:t>
      </w:r>
      <w:r w:rsidR="003D0C23" w:rsidRPr="003A755D">
        <w:rPr>
          <w:szCs w:val="24"/>
        </w:rPr>
        <w:t xml:space="preserve">-адрес </w:t>
      </w:r>
      <w:r w:rsidR="003D0C23" w:rsidRPr="003A755D">
        <w:rPr>
          <w:szCs w:val="24"/>
          <w:lang w:val="en-US"/>
        </w:rPr>
        <w:t>Ethernet</w:t>
      </w:r>
      <w:r w:rsidR="003D0C23" w:rsidRPr="003A755D">
        <w:rPr>
          <w:szCs w:val="24"/>
        </w:rPr>
        <w:t xml:space="preserve"> инт</w:t>
      </w:r>
      <w:r w:rsidR="00593116">
        <w:rPr>
          <w:szCs w:val="24"/>
        </w:rPr>
        <w:t>е</w:t>
      </w:r>
      <w:r w:rsidR="003D0C23" w:rsidRPr="003A755D">
        <w:rPr>
          <w:szCs w:val="24"/>
        </w:rPr>
        <w:t xml:space="preserve">рфейса, </w:t>
      </w:r>
      <w:r w:rsidR="003D0C23" w:rsidRPr="003A755D">
        <w:rPr>
          <w:szCs w:val="24"/>
          <w:lang w:val="en-US"/>
        </w:rPr>
        <w:t>EUI</w:t>
      </w:r>
      <w:r w:rsidR="00980BB2">
        <w:rPr>
          <w:szCs w:val="24"/>
        </w:rPr>
        <w:t xml:space="preserve">64 </w:t>
      </w:r>
      <w:r w:rsidR="00F405E7">
        <w:rPr>
          <w:szCs w:val="24"/>
        </w:rPr>
        <w:br/>
      </w:r>
      <w:r w:rsidR="003D0C23" w:rsidRPr="003A755D">
        <w:rPr>
          <w:szCs w:val="24"/>
          <w:lang w:val="en-US"/>
        </w:rPr>
        <w:t>PLC</w:t>
      </w:r>
      <w:r w:rsidR="003D0C23" w:rsidRPr="003A755D">
        <w:rPr>
          <w:szCs w:val="24"/>
        </w:rPr>
        <w:t>-</w:t>
      </w:r>
      <w:r w:rsidR="00980BB2">
        <w:rPr>
          <w:szCs w:val="24"/>
          <w:lang w:val="en-US"/>
        </w:rPr>
        <w:t>RF</w:t>
      </w:r>
      <w:r w:rsidR="00980BB2" w:rsidRPr="00980BB2">
        <w:rPr>
          <w:szCs w:val="24"/>
        </w:rPr>
        <w:t xml:space="preserve"> </w:t>
      </w:r>
      <w:r w:rsidR="003D0C23" w:rsidRPr="00980BB2">
        <w:rPr>
          <w:szCs w:val="24"/>
        </w:rPr>
        <w:t xml:space="preserve">интерфейса, </w:t>
      </w:r>
      <w:r w:rsidR="003D0C23" w:rsidRPr="00980BB2">
        <w:rPr>
          <w:szCs w:val="24"/>
          <w:lang w:val="en-US"/>
        </w:rPr>
        <w:t>IMEI</w:t>
      </w:r>
      <w:r w:rsidR="003D0C23" w:rsidRPr="00980BB2">
        <w:rPr>
          <w:szCs w:val="24"/>
        </w:rPr>
        <w:t xml:space="preserve"> </w:t>
      </w:r>
      <w:r w:rsidR="003D0C23" w:rsidRPr="00980BB2">
        <w:rPr>
          <w:szCs w:val="24"/>
          <w:lang w:val="en-US"/>
        </w:rPr>
        <w:t>GSM</w:t>
      </w:r>
      <w:r w:rsidR="003D0C23" w:rsidRPr="00980BB2">
        <w:rPr>
          <w:szCs w:val="24"/>
        </w:rPr>
        <w:t xml:space="preserve"> модема)</w:t>
      </w:r>
      <w:r w:rsidR="0022789C" w:rsidRPr="00980BB2">
        <w:rPr>
          <w:szCs w:val="24"/>
        </w:rPr>
        <w:t>.</w:t>
      </w:r>
      <w:r w:rsidRPr="00980BB2">
        <w:rPr>
          <w:szCs w:val="24"/>
        </w:rPr>
        <w:t xml:space="preserve"> </w:t>
      </w:r>
    </w:p>
    <w:p w14:paraId="10478CBF" w14:textId="77777777" w:rsidR="001B50EF" w:rsidRPr="00B25243" w:rsidRDefault="001B50EF" w:rsidP="00CD1F72">
      <w:pPr>
        <w:pStyle w:val="a7"/>
        <w:spacing w:line="240" w:lineRule="auto"/>
        <w:ind w:left="601" w:right="198" w:firstLine="567"/>
        <w:contextualSpacing/>
        <w:rPr>
          <w:szCs w:val="24"/>
        </w:rPr>
      </w:pPr>
      <w:r w:rsidRPr="00B25243">
        <w:rPr>
          <w:szCs w:val="24"/>
        </w:rPr>
        <w:t>Маркировка на упаковке содержит:</w:t>
      </w:r>
    </w:p>
    <w:p w14:paraId="23EF3229" w14:textId="77777777" w:rsidR="001B50EF" w:rsidRPr="00B25243" w:rsidRDefault="001B50EF" w:rsidP="00CD1F72">
      <w:pPr>
        <w:pStyle w:val="a7"/>
        <w:numPr>
          <w:ilvl w:val="0"/>
          <w:numId w:val="2"/>
        </w:numPr>
        <w:spacing w:line="240" w:lineRule="auto"/>
        <w:ind w:left="601" w:right="198" w:firstLine="567"/>
        <w:contextualSpacing/>
        <w:rPr>
          <w:szCs w:val="24"/>
        </w:rPr>
      </w:pPr>
      <w:r w:rsidRPr="00B25243">
        <w:rPr>
          <w:szCs w:val="24"/>
        </w:rPr>
        <w:t>товарный знак предприятия-поставщика;</w:t>
      </w:r>
    </w:p>
    <w:p w14:paraId="2A642045" w14:textId="77777777" w:rsidR="001B50EF" w:rsidRDefault="001B50EF" w:rsidP="00CD1F72">
      <w:pPr>
        <w:pStyle w:val="a7"/>
        <w:numPr>
          <w:ilvl w:val="0"/>
          <w:numId w:val="2"/>
        </w:numPr>
        <w:spacing w:line="240" w:lineRule="auto"/>
        <w:ind w:left="601" w:right="198" w:firstLine="567"/>
        <w:contextualSpacing/>
        <w:rPr>
          <w:szCs w:val="24"/>
        </w:rPr>
      </w:pPr>
      <w:r w:rsidRPr="00B25243">
        <w:rPr>
          <w:szCs w:val="24"/>
        </w:rPr>
        <w:t>адрес предприятия-изготовителя;</w:t>
      </w:r>
    </w:p>
    <w:p w14:paraId="73BA96D6" w14:textId="363F25CF" w:rsidR="001B50EF" w:rsidRPr="00980BB2" w:rsidRDefault="001B50EF" w:rsidP="00CD1F72">
      <w:pPr>
        <w:pStyle w:val="a7"/>
        <w:numPr>
          <w:ilvl w:val="0"/>
          <w:numId w:val="2"/>
        </w:numPr>
        <w:spacing w:line="240" w:lineRule="auto"/>
        <w:ind w:left="601" w:right="198" w:firstLine="567"/>
        <w:contextualSpacing/>
        <w:rPr>
          <w:szCs w:val="24"/>
        </w:rPr>
      </w:pPr>
      <w:r w:rsidRPr="009D4D4F">
        <w:rPr>
          <w:bCs/>
          <w:spacing w:val="6"/>
          <w:szCs w:val="32"/>
          <w:lang w:val="x-none" w:eastAsia="x-none"/>
        </w:rPr>
        <w:t xml:space="preserve">знак </w:t>
      </w:r>
      <w:r>
        <w:rPr>
          <w:bCs/>
          <w:spacing w:val="6"/>
          <w:szCs w:val="32"/>
          <w:lang w:val="x-none" w:eastAsia="x-none"/>
        </w:rPr>
        <w:t>двойного квадрата</w:t>
      </w:r>
      <w:r>
        <w:rPr>
          <w:bCs/>
          <w:spacing w:val="6"/>
          <w:szCs w:val="32"/>
          <w:lang w:eastAsia="x-none"/>
        </w:rPr>
        <w:t>,</w:t>
      </w:r>
      <w:r>
        <w:rPr>
          <w:bCs/>
          <w:spacing w:val="6"/>
          <w:szCs w:val="32"/>
          <w:lang w:val="x-none" w:eastAsia="x-none"/>
        </w:rPr>
        <w:t xml:space="preserve"> </w:t>
      </w:r>
      <w:r w:rsidRPr="009D4D4F">
        <w:rPr>
          <w:bCs/>
          <w:spacing w:val="6"/>
          <w:szCs w:val="32"/>
          <w:lang w:val="x-none" w:eastAsia="x-none"/>
        </w:rPr>
        <w:t xml:space="preserve">обозначающего класс </w:t>
      </w:r>
      <w:r w:rsidRPr="00980BB2">
        <w:rPr>
          <w:bCs/>
          <w:spacing w:val="6"/>
          <w:szCs w:val="32"/>
          <w:lang w:val="x-none" w:eastAsia="x-none"/>
        </w:rPr>
        <w:t>защиты II</w:t>
      </w:r>
      <w:r w:rsidRPr="00980BB2">
        <w:rPr>
          <w:szCs w:val="24"/>
        </w:rPr>
        <w:t xml:space="preserve"> для варианта исполнения </w:t>
      </w:r>
      <w:r w:rsidRPr="00980BB2">
        <w:rPr>
          <w:szCs w:val="24"/>
          <w:lang w:val="en-US"/>
        </w:rPr>
        <w:t>K</w:t>
      </w:r>
      <w:r w:rsidRPr="00980BB2">
        <w:rPr>
          <w:szCs w:val="24"/>
        </w:rPr>
        <w:t>1;</w:t>
      </w:r>
    </w:p>
    <w:p w14:paraId="5839805C" w14:textId="77777777" w:rsidR="001B50EF" w:rsidRPr="00B25243" w:rsidRDefault="001B50EF" w:rsidP="00CD1F72">
      <w:pPr>
        <w:pStyle w:val="a7"/>
        <w:numPr>
          <w:ilvl w:val="0"/>
          <w:numId w:val="2"/>
        </w:numPr>
        <w:spacing w:line="240" w:lineRule="auto"/>
        <w:ind w:left="601" w:right="198" w:firstLine="567"/>
        <w:contextualSpacing/>
        <w:rPr>
          <w:szCs w:val="24"/>
        </w:rPr>
      </w:pPr>
      <w:r w:rsidRPr="00B25243">
        <w:rPr>
          <w:szCs w:val="24"/>
        </w:rPr>
        <w:t>дату изготовления;</w:t>
      </w:r>
    </w:p>
    <w:p w14:paraId="30FE2390" w14:textId="77777777" w:rsidR="001B50EF" w:rsidRPr="00B25243" w:rsidRDefault="001B50EF" w:rsidP="00CD1F72">
      <w:pPr>
        <w:pStyle w:val="a7"/>
        <w:numPr>
          <w:ilvl w:val="0"/>
          <w:numId w:val="2"/>
        </w:numPr>
        <w:spacing w:line="240" w:lineRule="auto"/>
        <w:ind w:left="601" w:right="198" w:firstLine="567"/>
        <w:contextualSpacing/>
        <w:rPr>
          <w:szCs w:val="24"/>
        </w:rPr>
      </w:pPr>
      <w:r w:rsidRPr="00B25243">
        <w:rPr>
          <w:szCs w:val="24"/>
        </w:rPr>
        <w:t>гарантийный срок;</w:t>
      </w:r>
    </w:p>
    <w:p w14:paraId="20A7127F" w14:textId="77777777" w:rsidR="001B50EF" w:rsidRPr="00B25243" w:rsidRDefault="001B50EF" w:rsidP="00CD1F72">
      <w:pPr>
        <w:pStyle w:val="a7"/>
        <w:numPr>
          <w:ilvl w:val="0"/>
          <w:numId w:val="2"/>
        </w:numPr>
        <w:spacing w:line="240" w:lineRule="auto"/>
        <w:ind w:left="601" w:right="198" w:firstLine="567"/>
        <w:contextualSpacing/>
        <w:rPr>
          <w:szCs w:val="24"/>
        </w:rPr>
      </w:pPr>
      <w:r w:rsidRPr="00B25243">
        <w:rPr>
          <w:szCs w:val="24"/>
        </w:rPr>
        <w:t>надпись: “Сделано в России”;</w:t>
      </w:r>
    </w:p>
    <w:p w14:paraId="447D5B0B" w14:textId="77777777" w:rsidR="001B50EF" w:rsidRPr="00B25243" w:rsidRDefault="001B50EF" w:rsidP="00CD1F72">
      <w:pPr>
        <w:pStyle w:val="a7"/>
        <w:numPr>
          <w:ilvl w:val="0"/>
          <w:numId w:val="2"/>
        </w:numPr>
        <w:spacing w:line="240" w:lineRule="auto"/>
        <w:ind w:left="601" w:right="198" w:firstLine="567"/>
        <w:contextualSpacing/>
        <w:rPr>
          <w:szCs w:val="24"/>
        </w:rPr>
      </w:pPr>
      <w:r w:rsidRPr="00B25243">
        <w:rPr>
          <w:szCs w:val="24"/>
        </w:rPr>
        <w:t>наименование и условное обозначение прибора;</w:t>
      </w:r>
    </w:p>
    <w:p w14:paraId="181A84B9" w14:textId="77777777" w:rsidR="001B50EF" w:rsidRPr="00B25243" w:rsidRDefault="001B50EF" w:rsidP="00CD1F72">
      <w:pPr>
        <w:pStyle w:val="a7"/>
        <w:numPr>
          <w:ilvl w:val="0"/>
          <w:numId w:val="2"/>
        </w:numPr>
        <w:spacing w:line="240" w:lineRule="auto"/>
        <w:ind w:left="601" w:right="198" w:firstLine="567"/>
        <w:contextualSpacing/>
        <w:rPr>
          <w:szCs w:val="24"/>
        </w:rPr>
      </w:pPr>
      <w:r w:rsidRPr="00B25243">
        <w:rPr>
          <w:szCs w:val="24"/>
        </w:rPr>
        <w:lastRenderedPageBreak/>
        <w:t>знак соответствия требованиям ТР ТС (ЕАС);</w:t>
      </w:r>
    </w:p>
    <w:p w14:paraId="0A74C878" w14:textId="70157C48" w:rsidR="00F72636" w:rsidRDefault="001B50EF" w:rsidP="00CD1F72">
      <w:pPr>
        <w:pStyle w:val="a7"/>
        <w:numPr>
          <w:ilvl w:val="0"/>
          <w:numId w:val="2"/>
        </w:numPr>
        <w:spacing w:line="240" w:lineRule="auto"/>
        <w:ind w:left="601" w:right="198" w:firstLine="567"/>
        <w:contextualSpacing/>
        <w:rPr>
          <w:szCs w:val="24"/>
        </w:rPr>
      </w:pPr>
      <w:r w:rsidRPr="00B25243">
        <w:rPr>
          <w:szCs w:val="24"/>
        </w:rPr>
        <w:t>обозначение «Хрупко».</w:t>
      </w:r>
    </w:p>
    <w:p w14:paraId="034DCF9E" w14:textId="77777777" w:rsidR="009540B8" w:rsidRPr="009540B8" w:rsidRDefault="009540B8" w:rsidP="00E7296D">
      <w:pPr>
        <w:pStyle w:val="a7"/>
        <w:spacing w:line="240" w:lineRule="auto"/>
        <w:ind w:left="567" w:right="567"/>
        <w:contextualSpacing/>
        <w:rPr>
          <w:szCs w:val="24"/>
        </w:rPr>
      </w:pPr>
    </w:p>
    <w:p w14:paraId="76AAD9A8" w14:textId="0B1211BF" w:rsidR="001B50EF" w:rsidRPr="001D6954" w:rsidRDefault="00980BB2" w:rsidP="00A84666">
      <w:pPr>
        <w:pStyle w:val="2"/>
        <w:spacing w:before="120"/>
        <w:ind w:left="1667" w:right="567" w:hanging="357"/>
        <w:contextualSpacing/>
      </w:pPr>
      <w:r>
        <w:t xml:space="preserve"> </w:t>
      </w:r>
      <w:bookmarkStart w:id="24" w:name="_Toc204349567"/>
      <w:r w:rsidR="001B50EF">
        <w:t>Упаковка</w:t>
      </w:r>
      <w:bookmarkEnd w:id="24"/>
    </w:p>
    <w:p w14:paraId="136CEA69" w14:textId="77777777" w:rsidR="001B50EF" w:rsidRPr="00B25243" w:rsidRDefault="001B50EF" w:rsidP="00F72BF4">
      <w:pPr>
        <w:pStyle w:val="a7"/>
        <w:spacing w:line="240" w:lineRule="auto"/>
        <w:ind w:left="600" w:right="200"/>
        <w:contextualSpacing/>
        <w:rPr>
          <w:szCs w:val="24"/>
        </w:rPr>
      </w:pPr>
      <w:r w:rsidRPr="00B25243">
        <w:rPr>
          <w:szCs w:val="24"/>
        </w:rPr>
        <w:t>При выпуске из производства шлюз укладывают в индивидуальную упаковку вместе с эксплуатационной документацией, по чертежам завода-изготовителя обеспечивающую сохранность шлюза при соблюдении условий транспортировки.</w:t>
      </w:r>
    </w:p>
    <w:p w14:paraId="015243FF" w14:textId="2B3B8C71" w:rsidR="00626884" w:rsidRPr="00A10025" w:rsidRDefault="001B50EF" w:rsidP="00F72BF4">
      <w:pPr>
        <w:pStyle w:val="a7"/>
        <w:spacing w:line="240" w:lineRule="auto"/>
        <w:ind w:left="600" w:right="200"/>
        <w:contextualSpacing/>
        <w:rPr>
          <w:szCs w:val="24"/>
        </w:rPr>
      </w:pPr>
      <w:r w:rsidRPr="00B25243">
        <w:rPr>
          <w:szCs w:val="24"/>
        </w:rPr>
        <w:t>Упаковка обеспечивает защиту изделия от климатических и механических повреждений при погрузочно-разгрузочных работах, хранении и транспортировании в соответствии со стандартами ГОСТ 22261</w:t>
      </w:r>
      <w:r w:rsidR="00D51179">
        <w:rPr>
          <w:szCs w:val="24"/>
        </w:rPr>
        <w:t xml:space="preserve"> </w:t>
      </w:r>
      <w:r w:rsidRPr="00B25243">
        <w:rPr>
          <w:szCs w:val="24"/>
        </w:rPr>
        <w:t xml:space="preserve">и ГОСТ 15150. </w:t>
      </w:r>
    </w:p>
    <w:p w14:paraId="5DFBF02E" w14:textId="77777777" w:rsidR="001B50EF" w:rsidRDefault="001B50EF" w:rsidP="00A84666">
      <w:pPr>
        <w:pStyle w:val="1"/>
        <w:ind w:left="1667" w:right="567" w:hanging="357"/>
        <w:contextualSpacing/>
      </w:pPr>
      <w:bookmarkStart w:id="25" w:name="_Toc204349568"/>
      <w:r>
        <w:t>Использование по назначению</w:t>
      </w:r>
      <w:bookmarkEnd w:id="25"/>
    </w:p>
    <w:p w14:paraId="253A0E9F" w14:textId="43C3FA49" w:rsidR="001B50EF" w:rsidRDefault="00980BB2" w:rsidP="00A84666">
      <w:pPr>
        <w:pStyle w:val="2"/>
        <w:spacing w:before="120"/>
        <w:ind w:left="1667" w:right="567" w:hanging="357"/>
        <w:contextualSpacing/>
      </w:pPr>
      <w:r>
        <w:t xml:space="preserve"> </w:t>
      </w:r>
      <w:bookmarkStart w:id="26" w:name="_Toc204349569"/>
      <w:r w:rsidR="001B50EF">
        <w:t>Эксплуатационные ограничения</w:t>
      </w:r>
      <w:bookmarkEnd w:id="26"/>
    </w:p>
    <w:p w14:paraId="3F4FB18B" w14:textId="57603BC1" w:rsidR="001B50EF" w:rsidRPr="00B25243" w:rsidRDefault="001B50EF" w:rsidP="00F72BF4">
      <w:pPr>
        <w:pStyle w:val="a7"/>
        <w:spacing w:line="240" w:lineRule="auto"/>
        <w:ind w:left="600" w:right="200"/>
        <w:contextualSpacing/>
        <w:rPr>
          <w:szCs w:val="24"/>
        </w:rPr>
      </w:pPr>
      <w:r w:rsidRPr="00B25243">
        <w:rPr>
          <w:szCs w:val="24"/>
        </w:rPr>
        <w:t xml:space="preserve">Эксплуатация шлюза должна производиться в соответствии с его техническими характеристиками согласно </w:t>
      </w:r>
      <w:r w:rsidR="00F72BF4">
        <w:rPr>
          <w:szCs w:val="24"/>
        </w:rPr>
        <w:br/>
      </w:r>
      <w:r w:rsidR="00AA3A5B">
        <w:rPr>
          <w:szCs w:val="24"/>
        </w:rPr>
        <w:t>таблице</w:t>
      </w:r>
      <w:r w:rsidRPr="00B25243">
        <w:rPr>
          <w:szCs w:val="24"/>
        </w:rPr>
        <w:t xml:space="preserve"> 1.</w:t>
      </w:r>
      <w:r w:rsidR="00B43270" w:rsidRPr="00460E83">
        <w:rPr>
          <w:szCs w:val="24"/>
        </w:rPr>
        <w:t>2</w:t>
      </w:r>
      <w:r w:rsidRPr="00B25243">
        <w:rPr>
          <w:szCs w:val="24"/>
        </w:rPr>
        <w:t xml:space="preserve"> настоящего руководства.</w:t>
      </w:r>
    </w:p>
    <w:p w14:paraId="6F5AFBC8" w14:textId="77777777" w:rsidR="001B50EF" w:rsidRPr="00B25243" w:rsidRDefault="001B50EF" w:rsidP="00F72BF4">
      <w:pPr>
        <w:pStyle w:val="a7"/>
        <w:spacing w:line="240" w:lineRule="auto"/>
        <w:ind w:left="600" w:right="200"/>
        <w:contextualSpacing/>
        <w:rPr>
          <w:szCs w:val="24"/>
        </w:rPr>
      </w:pPr>
      <w:r w:rsidRPr="00B25243">
        <w:rPr>
          <w:szCs w:val="24"/>
        </w:rPr>
        <w:t>Запрещается подавать на шлюз напряжение, превышающее 276 В. Повышенное напряжение может стать причиной выхода шлюза из строя.</w:t>
      </w:r>
    </w:p>
    <w:p w14:paraId="107A2324" w14:textId="30D5078E" w:rsidR="001B50EF" w:rsidRDefault="00A84666" w:rsidP="00A84666">
      <w:pPr>
        <w:pStyle w:val="2"/>
        <w:spacing w:before="120"/>
        <w:ind w:left="1667" w:right="567" w:hanging="357"/>
        <w:contextualSpacing/>
      </w:pPr>
      <w:bookmarkStart w:id="27" w:name="_Toc169868266"/>
      <w:bookmarkStart w:id="28" w:name="_Toc151740213"/>
      <w:bookmarkStart w:id="29" w:name="_Toc204349570"/>
      <w:bookmarkEnd w:id="27"/>
      <w:r>
        <w:lastRenderedPageBreak/>
        <w:t xml:space="preserve"> </w:t>
      </w:r>
      <w:r w:rsidR="001B50EF">
        <w:t>Распаковка</w:t>
      </w:r>
      <w:bookmarkEnd w:id="28"/>
      <w:bookmarkEnd w:id="29"/>
    </w:p>
    <w:p w14:paraId="38A2DCBE" w14:textId="77777777" w:rsidR="001B50EF" w:rsidRPr="00B25243" w:rsidRDefault="001B50EF" w:rsidP="00E7296D">
      <w:pPr>
        <w:pStyle w:val="a7"/>
        <w:spacing w:line="240" w:lineRule="auto"/>
        <w:ind w:left="567" w:right="567"/>
        <w:contextualSpacing/>
        <w:rPr>
          <w:szCs w:val="24"/>
        </w:rPr>
      </w:pPr>
      <w:r w:rsidRPr="00B25243">
        <w:rPr>
          <w:szCs w:val="24"/>
        </w:rPr>
        <w:t>При распаковке следует соблюдать следующий порядок операций:</w:t>
      </w:r>
    </w:p>
    <w:p w14:paraId="5AFB357F" w14:textId="77777777" w:rsidR="001B50EF" w:rsidRPr="00B25243" w:rsidRDefault="001B50EF" w:rsidP="000D1224">
      <w:pPr>
        <w:pStyle w:val="a7"/>
        <w:numPr>
          <w:ilvl w:val="0"/>
          <w:numId w:val="2"/>
        </w:numPr>
        <w:spacing w:line="240" w:lineRule="auto"/>
        <w:ind w:left="600" w:right="200" w:firstLine="567"/>
        <w:contextualSpacing/>
        <w:rPr>
          <w:szCs w:val="24"/>
        </w:rPr>
      </w:pPr>
      <w:r w:rsidRPr="00B25243">
        <w:rPr>
          <w:szCs w:val="24"/>
        </w:rPr>
        <w:t>извлечь эксплуатационную документацию (паспорт, руководство по эксплуатации);</w:t>
      </w:r>
    </w:p>
    <w:p w14:paraId="7240261F" w14:textId="0FBBD9CB" w:rsidR="001B50EF" w:rsidRPr="00B25243" w:rsidRDefault="001B50EF" w:rsidP="000D1224">
      <w:pPr>
        <w:pStyle w:val="a7"/>
        <w:numPr>
          <w:ilvl w:val="0"/>
          <w:numId w:val="2"/>
        </w:numPr>
        <w:spacing w:line="240" w:lineRule="auto"/>
        <w:ind w:left="600" w:right="200" w:firstLine="567"/>
        <w:contextualSpacing/>
        <w:rPr>
          <w:szCs w:val="24"/>
        </w:rPr>
      </w:pPr>
      <w:r w:rsidRPr="00B25243">
        <w:rPr>
          <w:szCs w:val="24"/>
        </w:rPr>
        <w:t>извлечь монтажный комплект</w:t>
      </w:r>
      <w:r w:rsidR="00460ADB" w:rsidRPr="00460ADB">
        <w:rPr>
          <w:szCs w:val="24"/>
        </w:rPr>
        <w:t xml:space="preserve"> </w:t>
      </w:r>
      <w:r w:rsidR="00460ADB">
        <w:rPr>
          <w:szCs w:val="24"/>
        </w:rPr>
        <w:t>(для исполнения К1)</w:t>
      </w:r>
      <w:r w:rsidRPr="00B25243">
        <w:rPr>
          <w:szCs w:val="24"/>
        </w:rPr>
        <w:t>;</w:t>
      </w:r>
    </w:p>
    <w:p w14:paraId="22035D10" w14:textId="77777777" w:rsidR="001B50EF" w:rsidRPr="00B25243" w:rsidRDefault="001B50EF" w:rsidP="000D1224">
      <w:pPr>
        <w:pStyle w:val="a7"/>
        <w:numPr>
          <w:ilvl w:val="0"/>
          <w:numId w:val="2"/>
        </w:numPr>
        <w:spacing w:line="240" w:lineRule="auto"/>
        <w:ind w:left="600" w:right="200" w:firstLine="567"/>
        <w:contextualSpacing/>
        <w:rPr>
          <w:szCs w:val="24"/>
        </w:rPr>
      </w:pPr>
      <w:r w:rsidRPr="00B25243">
        <w:rPr>
          <w:szCs w:val="24"/>
        </w:rPr>
        <w:t>извлечь шлюз</w:t>
      </w:r>
      <w:r w:rsidRPr="00B25243">
        <w:rPr>
          <w:szCs w:val="24"/>
          <w:lang w:val="en-US"/>
        </w:rPr>
        <w:t>.</w:t>
      </w:r>
    </w:p>
    <w:p w14:paraId="7615F491" w14:textId="77777777" w:rsidR="001B50EF" w:rsidRPr="00B25243" w:rsidRDefault="001B50EF" w:rsidP="00E7296D">
      <w:pPr>
        <w:pStyle w:val="a7"/>
        <w:spacing w:line="240" w:lineRule="auto"/>
        <w:ind w:left="567" w:right="567"/>
        <w:contextualSpacing/>
        <w:rPr>
          <w:szCs w:val="24"/>
        </w:rPr>
      </w:pPr>
      <w:r w:rsidRPr="00B25243">
        <w:rPr>
          <w:szCs w:val="24"/>
        </w:rPr>
        <w:t>Повторное упаковывание следует производить в обратной последовательности.</w:t>
      </w:r>
    </w:p>
    <w:p w14:paraId="43546300" w14:textId="77777777" w:rsidR="001B50EF" w:rsidRPr="00B25243" w:rsidRDefault="001B50EF" w:rsidP="000D1224">
      <w:pPr>
        <w:pStyle w:val="a7"/>
        <w:spacing w:line="240" w:lineRule="auto"/>
        <w:ind w:left="600" w:right="200"/>
        <w:contextualSpacing/>
        <w:rPr>
          <w:szCs w:val="24"/>
        </w:rPr>
      </w:pPr>
      <w:r w:rsidRPr="00B25243">
        <w:rPr>
          <w:szCs w:val="24"/>
        </w:rPr>
        <w:t>После распаковывания следует произвести внешний осмотр шлюза и проверить наличие комплектующих изделия.</w:t>
      </w:r>
    </w:p>
    <w:p w14:paraId="1766C873" w14:textId="77777777" w:rsidR="001B50EF" w:rsidRPr="00B25243" w:rsidRDefault="001B50EF" w:rsidP="000D1224">
      <w:pPr>
        <w:pStyle w:val="a7"/>
        <w:numPr>
          <w:ilvl w:val="0"/>
          <w:numId w:val="2"/>
        </w:numPr>
        <w:spacing w:line="240" w:lineRule="auto"/>
        <w:ind w:left="600" w:right="200" w:firstLine="567"/>
        <w:contextualSpacing/>
        <w:rPr>
          <w:szCs w:val="24"/>
        </w:rPr>
      </w:pPr>
      <w:r w:rsidRPr="00B25243">
        <w:rPr>
          <w:szCs w:val="24"/>
        </w:rPr>
        <w:t>поверхность корпуса шлюза не должна иметь трещин, царапин и сколов;</w:t>
      </w:r>
    </w:p>
    <w:p w14:paraId="5D24A843" w14:textId="77777777" w:rsidR="001B50EF" w:rsidRPr="00B25243" w:rsidRDefault="001B50EF" w:rsidP="000D1224">
      <w:pPr>
        <w:pStyle w:val="a7"/>
        <w:numPr>
          <w:ilvl w:val="0"/>
          <w:numId w:val="2"/>
        </w:numPr>
        <w:spacing w:line="240" w:lineRule="auto"/>
        <w:ind w:left="600" w:right="200" w:firstLine="567"/>
        <w:contextualSpacing/>
        <w:rPr>
          <w:szCs w:val="24"/>
        </w:rPr>
      </w:pPr>
      <w:r w:rsidRPr="00B25243">
        <w:rPr>
          <w:szCs w:val="24"/>
        </w:rPr>
        <w:t xml:space="preserve">маркировка, нанесенная на корпус шлюза, должна легко читаться и не иметь повреждений; </w:t>
      </w:r>
    </w:p>
    <w:p w14:paraId="5592150D" w14:textId="77777777" w:rsidR="009934A2" w:rsidRDefault="001B50EF" w:rsidP="000D1224">
      <w:pPr>
        <w:pStyle w:val="a7"/>
        <w:numPr>
          <w:ilvl w:val="0"/>
          <w:numId w:val="2"/>
        </w:numPr>
        <w:spacing w:line="240" w:lineRule="auto"/>
        <w:ind w:left="600" w:right="200" w:firstLine="567"/>
        <w:contextualSpacing/>
        <w:rPr>
          <w:szCs w:val="24"/>
        </w:rPr>
      </w:pPr>
      <w:r w:rsidRPr="00B25243">
        <w:rPr>
          <w:szCs w:val="24"/>
        </w:rPr>
        <w:t>внутри корпуса шлюза не должно находиться незакрепленных предметов;</w:t>
      </w:r>
    </w:p>
    <w:p w14:paraId="62293116" w14:textId="77777777" w:rsidR="001B50EF" w:rsidRPr="009934A2" w:rsidRDefault="001B50EF" w:rsidP="000D1224">
      <w:pPr>
        <w:pStyle w:val="a7"/>
        <w:numPr>
          <w:ilvl w:val="0"/>
          <w:numId w:val="2"/>
        </w:numPr>
        <w:spacing w:line="240" w:lineRule="auto"/>
        <w:ind w:left="600" w:right="200" w:firstLine="567"/>
        <w:contextualSpacing/>
        <w:rPr>
          <w:szCs w:val="24"/>
        </w:rPr>
      </w:pPr>
      <w:r w:rsidRPr="009934A2">
        <w:rPr>
          <w:szCs w:val="24"/>
        </w:rPr>
        <w:t>пломба завода-изготовителя не должна быть нарушена.</w:t>
      </w:r>
    </w:p>
    <w:p w14:paraId="614D15E5" w14:textId="10DD295C" w:rsidR="001B50EF" w:rsidRDefault="00557B86" w:rsidP="00A84666">
      <w:pPr>
        <w:pStyle w:val="2"/>
        <w:spacing w:before="400"/>
        <w:ind w:left="1667" w:right="567" w:hanging="357"/>
        <w:contextualSpacing/>
      </w:pPr>
      <w:bookmarkStart w:id="30" w:name="_Toc169868268"/>
      <w:bookmarkEnd w:id="30"/>
      <w:r>
        <w:t xml:space="preserve"> </w:t>
      </w:r>
      <w:bookmarkStart w:id="31" w:name="_Toc204349571"/>
      <w:r w:rsidR="001B50EF">
        <w:t>Монтаж</w:t>
      </w:r>
      <w:bookmarkEnd w:id="31"/>
    </w:p>
    <w:p w14:paraId="792B0BF0" w14:textId="30278C8A" w:rsidR="001B50EF" w:rsidRPr="00B25243" w:rsidRDefault="001B50EF" w:rsidP="000D1224">
      <w:pPr>
        <w:pStyle w:val="a7"/>
        <w:spacing w:after="240" w:line="240" w:lineRule="auto"/>
        <w:ind w:left="600" w:right="200"/>
        <w:contextualSpacing/>
        <w:rPr>
          <w:color w:val="FF0000"/>
          <w:szCs w:val="24"/>
        </w:rPr>
      </w:pPr>
      <w:r w:rsidRPr="00B25243">
        <w:rPr>
          <w:color w:val="FF0000"/>
          <w:szCs w:val="24"/>
        </w:rPr>
        <w:t>ВНИМАНИЕ! Все работы по монтажу следует производить только при обесточенной сети! Напряжение, подводимое к устройству, не должно превышать 276 В</w:t>
      </w:r>
      <w:r w:rsidRPr="000E4FE9">
        <w:rPr>
          <w:color w:val="FF0000"/>
          <w:szCs w:val="24"/>
        </w:rPr>
        <w:t>!</w:t>
      </w:r>
    </w:p>
    <w:p w14:paraId="037600A9" w14:textId="13AE9495" w:rsidR="001B50EF" w:rsidRPr="00B25243" w:rsidRDefault="001B50EF" w:rsidP="000D1224">
      <w:pPr>
        <w:pStyle w:val="a7"/>
        <w:spacing w:line="240" w:lineRule="auto"/>
        <w:ind w:left="600" w:right="200"/>
        <w:contextualSpacing/>
        <w:rPr>
          <w:szCs w:val="24"/>
        </w:rPr>
      </w:pPr>
      <w:r w:rsidRPr="00B25243">
        <w:rPr>
          <w:szCs w:val="24"/>
        </w:rPr>
        <w:t>Шлюз НЕВА V03 в исполнении К1 имеет возможность монтажа внутрь шкафа наружного исп</w:t>
      </w:r>
      <w:r w:rsidR="000A2921">
        <w:rPr>
          <w:szCs w:val="24"/>
        </w:rPr>
        <w:t>олнения для установки на опоре линии электропередач (</w:t>
      </w:r>
      <w:r w:rsidR="00A96C06">
        <w:rPr>
          <w:szCs w:val="24"/>
        </w:rPr>
        <w:t xml:space="preserve">далее </w:t>
      </w:r>
      <w:r w:rsidR="00A96C06">
        <w:t>–</w:t>
      </w:r>
      <w:r w:rsidR="00A96C06">
        <w:rPr>
          <w:szCs w:val="24"/>
        </w:rPr>
        <w:t xml:space="preserve"> </w:t>
      </w:r>
      <w:r w:rsidR="000A2921">
        <w:rPr>
          <w:szCs w:val="24"/>
        </w:rPr>
        <w:t>ЛЭП)</w:t>
      </w:r>
      <w:r w:rsidRPr="00B25243">
        <w:rPr>
          <w:szCs w:val="24"/>
        </w:rPr>
        <w:t>.</w:t>
      </w:r>
    </w:p>
    <w:p w14:paraId="6103FA48" w14:textId="77777777" w:rsidR="001B50EF" w:rsidRPr="00B25243" w:rsidRDefault="001B50EF" w:rsidP="000D1224">
      <w:pPr>
        <w:pStyle w:val="a7"/>
        <w:spacing w:line="240" w:lineRule="auto"/>
        <w:ind w:left="600" w:right="200"/>
        <w:contextualSpacing/>
        <w:rPr>
          <w:szCs w:val="24"/>
        </w:rPr>
      </w:pPr>
      <w:r w:rsidRPr="00B25243">
        <w:rPr>
          <w:szCs w:val="24"/>
        </w:rPr>
        <w:lastRenderedPageBreak/>
        <w:t xml:space="preserve">Для установки шлюза НЕВА V03 в исполнении К1 следует выполнить последовательность действий: </w:t>
      </w:r>
    </w:p>
    <w:p w14:paraId="70A58068" w14:textId="6997BAF1" w:rsidR="001B50EF" w:rsidRPr="00B25243" w:rsidRDefault="003D0A4D" w:rsidP="000D1224">
      <w:pPr>
        <w:pStyle w:val="a7"/>
        <w:numPr>
          <w:ilvl w:val="0"/>
          <w:numId w:val="2"/>
        </w:numPr>
        <w:spacing w:line="240" w:lineRule="auto"/>
        <w:ind w:left="601" w:right="198" w:firstLine="567"/>
        <w:contextualSpacing/>
        <w:rPr>
          <w:szCs w:val="24"/>
        </w:rPr>
      </w:pPr>
      <w:r>
        <w:rPr>
          <w:szCs w:val="24"/>
        </w:rPr>
        <w:t>у</w:t>
      </w:r>
      <w:r w:rsidR="001B50EF" w:rsidRPr="00B25243">
        <w:rPr>
          <w:szCs w:val="24"/>
        </w:rPr>
        <w:t>бедиться в наличии свободного пространства для подключения прибора и прокладки проводов</w:t>
      </w:r>
      <w:r w:rsidRPr="003D0A4D">
        <w:rPr>
          <w:szCs w:val="24"/>
        </w:rPr>
        <w:t>;</w:t>
      </w:r>
    </w:p>
    <w:p w14:paraId="183C1756" w14:textId="0407DF4D" w:rsidR="001B50EF" w:rsidRPr="00B25243" w:rsidRDefault="003D0A4D" w:rsidP="009B2503">
      <w:pPr>
        <w:pStyle w:val="a7"/>
        <w:numPr>
          <w:ilvl w:val="0"/>
          <w:numId w:val="2"/>
        </w:numPr>
        <w:spacing w:line="240" w:lineRule="auto"/>
        <w:ind w:left="601" w:right="198" w:firstLine="567"/>
        <w:contextualSpacing/>
        <w:rPr>
          <w:szCs w:val="24"/>
        </w:rPr>
      </w:pPr>
      <w:r>
        <w:rPr>
          <w:szCs w:val="24"/>
        </w:rPr>
        <w:t>з</w:t>
      </w:r>
      <w:r w:rsidR="001B50EF" w:rsidRPr="00B25243">
        <w:rPr>
          <w:szCs w:val="24"/>
        </w:rPr>
        <w:t>акрепить шлюз на 4 винта M4</w:t>
      </w:r>
      <w:r w:rsidRPr="003D0A4D">
        <w:rPr>
          <w:szCs w:val="24"/>
        </w:rPr>
        <w:t>;</w:t>
      </w:r>
    </w:p>
    <w:p w14:paraId="5457F3F7" w14:textId="5B77B679" w:rsidR="001B50EF" w:rsidRPr="00B25243" w:rsidRDefault="003D0A4D" w:rsidP="009B2503">
      <w:pPr>
        <w:pStyle w:val="a7"/>
        <w:numPr>
          <w:ilvl w:val="0"/>
          <w:numId w:val="2"/>
        </w:numPr>
        <w:spacing w:line="240" w:lineRule="auto"/>
        <w:ind w:left="601" w:right="198" w:firstLine="567"/>
        <w:contextualSpacing/>
        <w:rPr>
          <w:szCs w:val="24"/>
        </w:rPr>
      </w:pPr>
      <w:r>
        <w:rPr>
          <w:szCs w:val="24"/>
        </w:rPr>
        <w:t>в</w:t>
      </w:r>
      <w:r w:rsidR="001B50EF" w:rsidRPr="00B25243">
        <w:rPr>
          <w:szCs w:val="24"/>
        </w:rPr>
        <w:t>ыполнить подключение согласно п.2.4</w:t>
      </w:r>
      <w:r w:rsidR="009934A2">
        <w:rPr>
          <w:szCs w:val="24"/>
        </w:rPr>
        <w:t>.</w:t>
      </w:r>
    </w:p>
    <w:p w14:paraId="4D372DA3" w14:textId="77777777" w:rsidR="001B50EF" w:rsidRPr="00B25243" w:rsidRDefault="001B50EF" w:rsidP="009B2503">
      <w:pPr>
        <w:pStyle w:val="a7"/>
        <w:spacing w:line="240" w:lineRule="auto"/>
        <w:ind w:left="600" w:right="200"/>
        <w:contextualSpacing/>
        <w:rPr>
          <w:szCs w:val="24"/>
        </w:rPr>
      </w:pPr>
      <w:r w:rsidRPr="00B25243">
        <w:rPr>
          <w:szCs w:val="24"/>
        </w:rPr>
        <w:t>Шлюз НЕВА V03 в исполнении К2 устанавливается в шкафу электрооборудования. Конструкция шкафа должна обеспечивать защиту прибора от попадания влаги, грязи и посторонних предметов - иметь IP не ниже 51.</w:t>
      </w:r>
    </w:p>
    <w:p w14:paraId="58DE9710" w14:textId="77777777" w:rsidR="001B50EF" w:rsidRPr="00B25243" w:rsidRDefault="001B50EF" w:rsidP="009B2503">
      <w:pPr>
        <w:pStyle w:val="a7"/>
        <w:spacing w:line="240" w:lineRule="auto"/>
        <w:ind w:left="600" w:right="200"/>
        <w:contextualSpacing/>
        <w:rPr>
          <w:szCs w:val="24"/>
        </w:rPr>
      </w:pPr>
      <w:r w:rsidRPr="00B25243">
        <w:rPr>
          <w:szCs w:val="24"/>
        </w:rPr>
        <w:t>Для установки шлюза НЕВА V03 в исполнении К2 в шкаф электрооборудования следует выполнить последовательность действий:</w:t>
      </w:r>
    </w:p>
    <w:p w14:paraId="6E561A46" w14:textId="3D0CB667" w:rsidR="001B50EF" w:rsidRPr="00B25243" w:rsidRDefault="003D0A4D" w:rsidP="009B2503">
      <w:pPr>
        <w:pStyle w:val="a7"/>
        <w:numPr>
          <w:ilvl w:val="0"/>
          <w:numId w:val="2"/>
        </w:numPr>
        <w:spacing w:line="240" w:lineRule="auto"/>
        <w:ind w:left="600" w:right="200" w:firstLine="567"/>
        <w:contextualSpacing/>
        <w:rPr>
          <w:szCs w:val="24"/>
        </w:rPr>
      </w:pPr>
      <w:r>
        <w:rPr>
          <w:szCs w:val="24"/>
        </w:rPr>
        <w:t>у</w:t>
      </w:r>
      <w:r w:rsidR="001B50EF" w:rsidRPr="00B25243">
        <w:rPr>
          <w:szCs w:val="24"/>
        </w:rPr>
        <w:t>бедиться в наличии свободного пространства для подключения прибора и прокладки проводов</w:t>
      </w:r>
      <w:r w:rsidRPr="003D0A4D">
        <w:rPr>
          <w:szCs w:val="24"/>
        </w:rPr>
        <w:t>;</w:t>
      </w:r>
    </w:p>
    <w:p w14:paraId="783AEAFC" w14:textId="14A5A158" w:rsidR="001B50EF" w:rsidRPr="00B25243" w:rsidRDefault="003D0A4D" w:rsidP="009B2503">
      <w:pPr>
        <w:pStyle w:val="a7"/>
        <w:numPr>
          <w:ilvl w:val="0"/>
          <w:numId w:val="2"/>
        </w:numPr>
        <w:spacing w:line="240" w:lineRule="auto"/>
        <w:ind w:left="600" w:right="200" w:firstLine="567"/>
        <w:contextualSpacing/>
        <w:rPr>
          <w:szCs w:val="24"/>
        </w:rPr>
      </w:pPr>
      <w:r>
        <w:rPr>
          <w:szCs w:val="24"/>
        </w:rPr>
        <w:t>з</w:t>
      </w:r>
      <w:r w:rsidR="001B50EF" w:rsidRPr="00B25243">
        <w:rPr>
          <w:szCs w:val="24"/>
        </w:rPr>
        <w:t>акрепить шлюз на DIN-рейке</w:t>
      </w:r>
      <w:r w:rsidRPr="003D0A4D">
        <w:rPr>
          <w:szCs w:val="24"/>
        </w:rPr>
        <w:t>;</w:t>
      </w:r>
    </w:p>
    <w:p w14:paraId="0755B39F" w14:textId="523CB544" w:rsidR="001B50EF" w:rsidRPr="00B25243" w:rsidRDefault="003D0A4D" w:rsidP="009B2503">
      <w:pPr>
        <w:pStyle w:val="a7"/>
        <w:numPr>
          <w:ilvl w:val="0"/>
          <w:numId w:val="2"/>
        </w:numPr>
        <w:spacing w:line="240" w:lineRule="auto"/>
        <w:ind w:left="600" w:right="200" w:firstLine="567"/>
        <w:contextualSpacing/>
        <w:rPr>
          <w:szCs w:val="24"/>
        </w:rPr>
      </w:pPr>
      <w:r>
        <w:rPr>
          <w:szCs w:val="24"/>
        </w:rPr>
        <w:t>в</w:t>
      </w:r>
      <w:r w:rsidR="001B50EF" w:rsidRPr="00B25243">
        <w:rPr>
          <w:szCs w:val="24"/>
        </w:rPr>
        <w:t>ыполнить подключение согласно п.2.4</w:t>
      </w:r>
      <w:r w:rsidR="009934A2">
        <w:rPr>
          <w:szCs w:val="24"/>
        </w:rPr>
        <w:t>.</w:t>
      </w:r>
    </w:p>
    <w:p w14:paraId="7DD887CA" w14:textId="71111684" w:rsidR="001B50EF" w:rsidRDefault="00557B86" w:rsidP="00A84666">
      <w:pPr>
        <w:pStyle w:val="2"/>
        <w:spacing w:before="120"/>
        <w:ind w:left="1667" w:right="567" w:hanging="357"/>
        <w:contextualSpacing/>
      </w:pPr>
      <w:r>
        <w:t xml:space="preserve"> </w:t>
      </w:r>
      <w:bookmarkStart w:id="32" w:name="_Toc204349572"/>
      <w:r w:rsidR="001B50EF">
        <w:t>Подключение</w:t>
      </w:r>
      <w:bookmarkEnd w:id="32"/>
    </w:p>
    <w:p w14:paraId="76DE56F3" w14:textId="38D93668" w:rsidR="001B50EF" w:rsidRPr="005A51A9" w:rsidRDefault="001B50EF" w:rsidP="005A51A9">
      <w:pPr>
        <w:pStyle w:val="a7"/>
        <w:spacing w:line="240" w:lineRule="auto"/>
        <w:ind w:left="600" w:right="200"/>
        <w:contextualSpacing/>
        <w:rPr>
          <w:szCs w:val="24"/>
        </w:rPr>
      </w:pPr>
      <w:r w:rsidRPr="005A51A9">
        <w:rPr>
          <w:szCs w:val="24"/>
        </w:rPr>
        <w:t>Подключение сети питания 230 В и интерфейса</w:t>
      </w:r>
      <w:r w:rsidRPr="005A51A9">
        <w:rPr>
          <w:szCs w:val="24"/>
        </w:rPr>
        <w:br/>
        <w:t xml:space="preserve">RS-485 осуществляется проводами сечением </w:t>
      </w:r>
      <w:r w:rsidR="00E11B08" w:rsidRPr="005A51A9">
        <w:rPr>
          <w:szCs w:val="24"/>
        </w:rPr>
        <w:t xml:space="preserve">от 0.5 до </w:t>
      </w:r>
      <w:r w:rsidR="0062589C" w:rsidRPr="005A51A9">
        <w:rPr>
          <w:szCs w:val="24"/>
        </w:rPr>
        <w:br/>
      </w:r>
      <w:r w:rsidRPr="005A51A9">
        <w:rPr>
          <w:szCs w:val="24"/>
        </w:rPr>
        <w:t xml:space="preserve">1.5 </w:t>
      </w:r>
      <m:oMath>
        <m:sSup>
          <m:sSupPr>
            <m:ctrlPr>
              <w:rPr>
                <w:rFonts w:ascii="Cambria Math" w:hAnsi="Cambria Math"/>
                <w:i/>
                <w:szCs w:val="24"/>
              </w:rPr>
            </m:ctrlPr>
          </m:sSupPr>
          <m:e>
            <m:r>
              <w:rPr>
                <w:rFonts w:ascii="Cambria Math" w:hAnsi="Cambria Math"/>
                <w:szCs w:val="24"/>
              </w:rPr>
              <m:t>мм</m:t>
            </m:r>
          </m:e>
          <m:sup>
            <m:r>
              <w:rPr>
                <w:rFonts w:ascii="Cambria Math" w:hAnsi="Cambria Math"/>
                <w:szCs w:val="24"/>
              </w:rPr>
              <m:t>2</m:t>
            </m:r>
          </m:sup>
        </m:sSup>
      </m:oMath>
      <w:r w:rsidRPr="005A51A9">
        <w:rPr>
          <w:szCs w:val="24"/>
        </w:rPr>
        <w:t xml:space="preserve">. При использовании многожильных проводов необходимо использовать кабельные наконечники. </w:t>
      </w:r>
    </w:p>
    <w:p w14:paraId="4ABAB12C" w14:textId="77777777" w:rsidR="001B50EF" w:rsidRPr="005A51A9" w:rsidRDefault="001B50EF" w:rsidP="005A51A9">
      <w:pPr>
        <w:pStyle w:val="a7"/>
        <w:spacing w:line="240" w:lineRule="auto"/>
        <w:ind w:left="600" w:right="200"/>
        <w:contextualSpacing/>
        <w:rPr>
          <w:szCs w:val="24"/>
        </w:rPr>
      </w:pPr>
      <w:r w:rsidRPr="005A51A9">
        <w:rPr>
          <w:szCs w:val="24"/>
        </w:rPr>
        <w:t>Порядок установки шлюза НЕВА V03:</w:t>
      </w:r>
    </w:p>
    <w:p w14:paraId="772BB96D" w14:textId="77777777" w:rsidR="001B50EF" w:rsidRPr="005A51A9" w:rsidRDefault="001B50EF" w:rsidP="005A51A9">
      <w:pPr>
        <w:pStyle w:val="a7"/>
        <w:numPr>
          <w:ilvl w:val="0"/>
          <w:numId w:val="3"/>
        </w:numPr>
        <w:spacing w:line="240" w:lineRule="auto"/>
        <w:ind w:left="957" w:right="198" w:hanging="357"/>
        <w:contextualSpacing/>
        <w:rPr>
          <w:szCs w:val="24"/>
        </w:rPr>
      </w:pPr>
      <w:r w:rsidRPr="005A51A9">
        <w:rPr>
          <w:szCs w:val="24"/>
        </w:rPr>
        <w:t>Извлечь устройство из транспортной упаковки и произвести внешний осмотр.</w:t>
      </w:r>
    </w:p>
    <w:p w14:paraId="63757FA2" w14:textId="77777777" w:rsidR="001B50EF" w:rsidRPr="005A51A9" w:rsidRDefault="001B50EF" w:rsidP="005A51A9">
      <w:pPr>
        <w:pStyle w:val="a7"/>
        <w:numPr>
          <w:ilvl w:val="0"/>
          <w:numId w:val="3"/>
        </w:numPr>
        <w:spacing w:line="240" w:lineRule="auto"/>
        <w:ind w:left="957" w:right="198" w:hanging="357"/>
        <w:contextualSpacing/>
        <w:rPr>
          <w:szCs w:val="24"/>
        </w:rPr>
      </w:pPr>
      <w:r w:rsidRPr="005A51A9">
        <w:rPr>
          <w:szCs w:val="24"/>
        </w:rPr>
        <w:t>Убедиться в отсутствии видимых повреждений.</w:t>
      </w:r>
    </w:p>
    <w:p w14:paraId="2DAE5F91" w14:textId="49D73150" w:rsidR="001B50EF" w:rsidRPr="005A51A9" w:rsidRDefault="004E73B3" w:rsidP="005A51A9">
      <w:pPr>
        <w:pStyle w:val="a7"/>
        <w:numPr>
          <w:ilvl w:val="0"/>
          <w:numId w:val="3"/>
        </w:numPr>
        <w:spacing w:line="240" w:lineRule="auto"/>
        <w:ind w:left="957" w:right="198" w:hanging="357"/>
        <w:contextualSpacing/>
        <w:rPr>
          <w:szCs w:val="24"/>
        </w:rPr>
      </w:pPr>
      <w:r w:rsidRPr="005A51A9">
        <w:rPr>
          <w:szCs w:val="24"/>
        </w:rPr>
        <w:lastRenderedPageBreak/>
        <w:t xml:space="preserve">Подключить </w:t>
      </w:r>
      <w:r w:rsidR="0088225B" w:rsidRPr="005A51A9">
        <w:rPr>
          <w:szCs w:val="24"/>
        </w:rPr>
        <w:t xml:space="preserve">провода </w:t>
      </w:r>
      <w:r w:rsidR="00256CDB" w:rsidRPr="005A51A9">
        <w:rPr>
          <w:szCs w:val="24"/>
        </w:rPr>
        <w:t xml:space="preserve">питания 230 В </w:t>
      </w:r>
      <w:r w:rsidR="0088225B" w:rsidRPr="005A51A9">
        <w:rPr>
          <w:szCs w:val="24"/>
        </w:rPr>
        <w:t>к клеммам коннектора</w:t>
      </w:r>
      <w:r w:rsidR="001B50EF" w:rsidRPr="005A51A9">
        <w:rPr>
          <w:szCs w:val="24"/>
        </w:rPr>
        <w:t>, зажать винтами с помощью отвёртки.</w:t>
      </w:r>
    </w:p>
    <w:p w14:paraId="1594FEDE" w14:textId="6A9E1A8A" w:rsidR="001B50EF" w:rsidRPr="00B25243" w:rsidRDefault="000F1C27" w:rsidP="005A51A9">
      <w:pPr>
        <w:pStyle w:val="a7"/>
        <w:numPr>
          <w:ilvl w:val="0"/>
          <w:numId w:val="3"/>
        </w:numPr>
        <w:spacing w:line="240" w:lineRule="auto"/>
        <w:ind w:left="957" w:right="200" w:hanging="357"/>
        <w:contextualSpacing/>
        <w:rPr>
          <w:szCs w:val="24"/>
        </w:rPr>
      </w:pPr>
      <w:r>
        <w:rPr>
          <w:szCs w:val="24"/>
        </w:rPr>
        <w:t xml:space="preserve">Подключить </w:t>
      </w:r>
      <w:r w:rsidR="001B50EF" w:rsidRPr="00B25243">
        <w:rPr>
          <w:szCs w:val="24"/>
        </w:rPr>
        <w:t>клеммный коннектор с проводами питания в разъём питания шлюза.</w:t>
      </w:r>
    </w:p>
    <w:p w14:paraId="10023F2D" w14:textId="77777777" w:rsidR="001B50EF" w:rsidRPr="00B25243" w:rsidRDefault="001B50EF" w:rsidP="005A51A9">
      <w:pPr>
        <w:pStyle w:val="a7"/>
        <w:numPr>
          <w:ilvl w:val="0"/>
          <w:numId w:val="3"/>
        </w:numPr>
        <w:spacing w:line="240" w:lineRule="auto"/>
        <w:ind w:left="957" w:right="200" w:hanging="357"/>
        <w:contextualSpacing/>
        <w:rPr>
          <w:szCs w:val="24"/>
        </w:rPr>
      </w:pPr>
      <w:r w:rsidRPr="00B25243">
        <w:rPr>
          <w:szCs w:val="24"/>
        </w:rPr>
        <w:t>Установить шлюз на место эксплуатации.</w:t>
      </w:r>
    </w:p>
    <w:p w14:paraId="413E617D" w14:textId="77777777" w:rsidR="001B50EF" w:rsidRPr="00B25243" w:rsidRDefault="001B50EF" w:rsidP="005A51A9">
      <w:pPr>
        <w:pStyle w:val="a7"/>
        <w:numPr>
          <w:ilvl w:val="0"/>
          <w:numId w:val="3"/>
        </w:numPr>
        <w:spacing w:line="240" w:lineRule="auto"/>
        <w:ind w:left="957" w:right="200" w:hanging="357"/>
        <w:contextualSpacing/>
        <w:rPr>
          <w:szCs w:val="24"/>
        </w:rPr>
      </w:pPr>
      <w:r w:rsidRPr="00B25243">
        <w:rPr>
          <w:szCs w:val="24"/>
        </w:rPr>
        <w:t>Подать питание на шлюз.</w:t>
      </w:r>
    </w:p>
    <w:p w14:paraId="112EBE79" w14:textId="78EBFE8A" w:rsidR="001B50EF" w:rsidRPr="00B25243" w:rsidRDefault="001B50EF" w:rsidP="005A51A9">
      <w:pPr>
        <w:pStyle w:val="a7"/>
        <w:spacing w:line="240" w:lineRule="auto"/>
        <w:ind w:left="600" w:right="200"/>
        <w:contextualSpacing/>
        <w:rPr>
          <w:szCs w:val="24"/>
        </w:rPr>
      </w:pPr>
      <w:r w:rsidRPr="00B25243">
        <w:rPr>
          <w:szCs w:val="24"/>
        </w:rPr>
        <w:t>Для соединения шлюза по интерфейсу RS-485 применяется экранированная витая пара проводов, к которым предъявляются следующие требов</w:t>
      </w:r>
      <w:r>
        <w:rPr>
          <w:szCs w:val="24"/>
        </w:rPr>
        <w:t>ания: сечение не менее</w:t>
      </w:r>
      <w:r w:rsidRPr="00F4768D">
        <w:rPr>
          <w:szCs w:val="24"/>
        </w:rPr>
        <w:t xml:space="preserve"> </w:t>
      </w:r>
      <w:r w:rsidR="005A51A9">
        <w:rPr>
          <w:szCs w:val="24"/>
        </w:rPr>
        <w:br/>
      </w:r>
      <w:r>
        <w:rPr>
          <w:szCs w:val="24"/>
        </w:rPr>
        <w:t xml:space="preserve">0,5 </w:t>
      </w:r>
      <m:oMath>
        <m:sSup>
          <m:sSupPr>
            <m:ctrlPr>
              <w:rPr>
                <w:rFonts w:ascii="Cambria Math" w:hAnsi="Cambria Math"/>
                <w:i/>
                <w:sz w:val="22"/>
                <w:szCs w:val="22"/>
              </w:rPr>
            </m:ctrlPr>
          </m:sSupPr>
          <m:e>
            <m:r>
              <w:rPr>
                <w:rFonts w:ascii="Cambria Math" w:hAnsi="Cambria Math"/>
                <w:sz w:val="22"/>
                <w:szCs w:val="22"/>
              </w:rPr>
              <m:t>мм</m:t>
            </m:r>
          </m:e>
          <m:sup>
            <m:r>
              <w:rPr>
                <w:rFonts w:ascii="Cambria Math" w:hAnsi="Cambria Math"/>
                <w:sz w:val="22"/>
                <w:szCs w:val="22"/>
              </w:rPr>
              <m:t>2</m:t>
            </m:r>
          </m:sup>
        </m:sSup>
      </m:oMath>
      <w:r w:rsidRPr="00B25243">
        <w:rPr>
          <w:szCs w:val="24"/>
        </w:rPr>
        <w:t>, погонная емкость не более 60 пФ/м. Общая длина линии RS-485 не должна превышать 1200 м.</w:t>
      </w:r>
    </w:p>
    <w:p w14:paraId="494DD510" w14:textId="77777777" w:rsidR="001B50EF" w:rsidRPr="00B25243" w:rsidRDefault="001B50EF" w:rsidP="005A51A9">
      <w:pPr>
        <w:pStyle w:val="a7"/>
        <w:spacing w:line="240" w:lineRule="auto"/>
        <w:ind w:left="600" w:right="200"/>
        <w:contextualSpacing/>
        <w:rPr>
          <w:szCs w:val="24"/>
        </w:rPr>
      </w:pPr>
      <w:r w:rsidRPr="00B25243">
        <w:rPr>
          <w:szCs w:val="24"/>
        </w:rPr>
        <w:t>Для соединения шлюза по интерфейсу Ethernet применяется кабель с разъёмом RJ-45 типа «витая пара» категории не ниже 5E.</w:t>
      </w:r>
    </w:p>
    <w:p w14:paraId="49F3ADFD" w14:textId="1BE6A62F" w:rsidR="001B50EF" w:rsidRPr="00B25243" w:rsidRDefault="001B50EF" w:rsidP="005A51A9">
      <w:pPr>
        <w:pStyle w:val="a7"/>
        <w:spacing w:line="240" w:lineRule="auto"/>
        <w:ind w:left="600" w:right="200"/>
        <w:contextualSpacing/>
        <w:rPr>
          <w:szCs w:val="24"/>
        </w:rPr>
      </w:pPr>
      <w:r w:rsidRPr="00B25243">
        <w:rPr>
          <w:szCs w:val="24"/>
        </w:rPr>
        <w:t>Соединени</w:t>
      </w:r>
      <w:r w:rsidR="00155AE5">
        <w:rPr>
          <w:szCs w:val="24"/>
        </w:rPr>
        <w:t>е</w:t>
      </w:r>
      <w:r w:rsidRPr="00B25243">
        <w:rPr>
          <w:szCs w:val="24"/>
        </w:rPr>
        <w:t xml:space="preserve"> шлюза с сервером через сотовую сеть GSM происходит в автоматическом режиме при установленной SIM-карте и настроенном адресе сервера АСКУЭ. Параметры связи с сервером АСКУЭ указаны в </w:t>
      </w:r>
      <w:r w:rsidR="005A51A9">
        <w:rPr>
          <w:szCs w:val="24"/>
        </w:rPr>
        <w:br/>
      </w:r>
      <w:r w:rsidRPr="00B25243">
        <w:rPr>
          <w:szCs w:val="24"/>
        </w:rPr>
        <w:t>паспорт</w:t>
      </w:r>
      <w:r>
        <w:rPr>
          <w:szCs w:val="24"/>
        </w:rPr>
        <w:t>ах</w:t>
      </w:r>
      <w:r w:rsidRPr="00B25243">
        <w:rPr>
          <w:szCs w:val="24"/>
        </w:rPr>
        <w:t xml:space="preserve"> ТАСВ.421457.</w:t>
      </w:r>
      <w:r w:rsidRPr="00B25243">
        <w:rPr>
          <w:szCs w:val="24"/>
        </w:rPr>
        <w:fldChar w:fldCharType="begin"/>
      </w:r>
      <w:r w:rsidRPr="00B25243">
        <w:rPr>
          <w:szCs w:val="24"/>
        </w:rPr>
        <w:instrText xml:space="preserve"> REF номер \h  \* MERGEFORMAT </w:instrText>
      </w:r>
      <w:r w:rsidRPr="00B25243">
        <w:rPr>
          <w:szCs w:val="24"/>
        </w:rPr>
      </w:r>
      <w:r w:rsidRPr="00B25243">
        <w:rPr>
          <w:szCs w:val="24"/>
        </w:rPr>
        <w:fldChar w:fldCharType="separate"/>
      </w:r>
      <w:r w:rsidR="00505170" w:rsidRPr="00505170">
        <w:rPr>
          <w:szCs w:val="24"/>
        </w:rPr>
        <w:t>006</w:t>
      </w:r>
      <w:r w:rsidRPr="00B25243">
        <w:rPr>
          <w:szCs w:val="24"/>
        </w:rPr>
        <w:fldChar w:fldCharType="end"/>
      </w:r>
      <w:r w:rsidRPr="00B25243">
        <w:rPr>
          <w:szCs w:val="24"/>
        </w:rPr>
        <w:t xml:space="preserve"> ПС</w:t>
      </w:r>
      <w:r w:rsidRPr="00A055FE">
        <w:rPr>
          <w:szCs w:val="24"/>
        </w:rPr>
        <w:t xml:space="preserve"> </w:t>
      </w:r>
      <w:r>
        <w:rPr>
          <w:szCs w:val="24"/>
        </w:rPr>
        <w:t>(</w:t>
      </w:r>
      <w:r w:rsidR="002820F0">
        <w:rPr>
          <w:szCs w:val="24"/>
        </w:rPr>
        <w:t>исполнение</w:t>
      </w:r>
      <w:r w:rsidRPr="00A055FE">
        <w:rPr>
          <w:szCs w:val="24"/>
        </w:rPr>
        <w:t xml:space="preserve"> </w:t>
      </w:r>
      <w:r>
        <w:rPr>
          <w:szCs w:val="24"/>
          <w:lang w:val="en-US"/>
        </w:rPr>
        <w:t>K</w:t>
      </w:r>
      <w:r w:rsidRPr="00A055FE">
        <w:rPr>
          <w:szCs w:val="24"/>
        </w:rPr>
        <w:t>1)</w:t>
      </w:r>
      <w:r>
        <w:rPr>
          <w:szCs w:val="24"/>
        </w:rPr>
        <w:t xml:space="preserve"> и </w:t>
      </w:r>
      <w:r w:rsidR="005A51A9">
        <w:rPr>
          <w:szCs w:val="24"/>
        </w:rPr>
        <w:br/>
      </w:r>
      <w:r w:rsidRPr="00B25243">
        <w:rPr>
          <w:szCs w:val="24"/>
        </w:rPr>
        <w:t>ТАСВ.421457.</w:t>
      </w:r>
      <w:r>
        <w:rPr>
          <w:szCs w:val="24"/>
        </w:rPr>
        <w:t>007</w:t>
      </w:r>
      <w:r w:rsidRPr="00B25243">
        <w:rPr>
          <w:szCs w:val="24"/>
        </w:rPr>
        <w:t xml:space="preserve"> ПС</w:t>
      </w:r>
      <w:r>
        <w:rPr>
          <w:szCs w:val="24"/>
        </w:rPr>
        <w:t xml:space="preserve"> </w:t>
      </w:r>
      <w:r w:rsidRPr="00A055FE">
        <w:rPr>
          <w:szCs w:val="24"/>
        </w:rPr>
        <w:t>(</w:t>
      </w:r>
      <w:r w:rsidR="002820F0">
        <w:rPr>
          <w:szCs w:val="24"/>
        </w:rPr>
        <w:t>исполнение</w:t>
      </w:r>
      <w:r>
        <w:rPr>
          <w:szCs w:val="24"/>
        </w:rPr>
        <w:t xml:space="preserve"> К2)</w:t>
      </w:r>
      <w:r w:rsidRPr="00B25243">
        <w:rPr>
          <w:szCs w:val="24"/>
        </w:rPr>
        <w:t>.</w:t>
      </w:r>
    </w:p>
    <w:p w14:paraId="2466A152" w14:textId="77777777" w:rsidR="001B50EF" w:rsidRPr="00B25243" w:rsidRDefault="001B50EF" w:rsidP="005A51A9">
      <w:pPr>
        <w:pStyle w:val="a7"/>
        <w:spacing w:line="240" w:lineRule="auto"/>
        <w:ind w:left="600" w:right="200"/>
        <w:contextualSpacing/>
        <w:rPr>
          <w:szCs w:val="24"/>
        </w:rPr>
      </w:pPr>
      <w:r w:rsidRPr="00B25243">
        <w:rPr>
          <w:szCs w:val="24"/>
        </w:rPr>
        <w:t>Подключение и техническое обслуживание производится только при отключенном питании шлюза и подключенных к нему устройств.</w:t>
      </w:r>
    </w:p>
    <w:p w14:paraId="10479B89" w14:textId="69D2E160" w:rsidR="001B50EF" w:rsidRDefault="00557B86" w:rsidP="00A84666">
      <w:pPr>
        <w:pStyle w:val="2"/>
        <w:spacing w:before="120"/>
        <w:ind w:left="1667" w:right="567" w:hanging="357"/>
        <w:contextualSpacing/>
      </w:pPr>
      <w:bookmarkStart w:id="33" w:name="_Toc169868271"/>
      <w:bookmarkEnd w:id="33"/>
      <w:r>
        <w:t xml:space="preserve"> </w:t>
      </w:r>
      <w:bookmarkStart w:id="34" w:name="_Toc204349573"/>
      <w:r w:rsidR="001B50EF">
        <w:t>Начало работы</w:t>
      </w:r>
      <w:bookmarkEnd w:id="34"/>
    </w:p>
    <w:p w14:paraId="5A1D02A1" w14:textId="2DAA9BA6" w:rsidR="00A146F6" w:rsidRPr="0051173D" w:rsidRDefault="00A146F6" w:rsidP="005A51A9">
      <w:pPr>
        <w:ind w:left="600" w:right="200" w:firstLine="709"/>
        <w:jc w:val="both"/>
      </w:pPr>
      <w:r>
        <w:t>Для настро</w:t>
      </w:r>
      <w:r w:rsidR="00C0364E">
        <w:t xml:space="preserve">йки шлюза </w:t>
      </w:r>
      <w:r w:rsidR="00E705AB">
        <w:t xml:space="preserve">необходимо </w:t>
      </w:r>
      <w:r w:rsidR="002506CB">
        <w:t xml:space="preserve">использовать </w:t>
      </w:r>
      <w:r w:rsidR="005A51A9">
        <w:br/>
      </w:r>
      <w:r w:rsidR="002506CB">
        <w:t>сп</w:t>
      </w:r>
      <w:r>
        <w:t>е</w:t>
      </w:r>
      <w:r w:rsidR="002506CB">
        <w:t>ци</w:t>
      </w:r>
      <w:r w:rsidR="00230F0C">
        <w:t>ализиро</w:t>
      </w:r>
      <w:r w:rsidR="005A51A9">
        <w:t xml:space="preserve">ванное программное обеспечение </w:t>
      </w:r>
      <w:r w:rsidR="00230F0C">
        <w:t>(далее - ПО)</w:t>
      </w:r>
      <w:r>
        <w:t xml:space="preserve"> </w:t>
      </w:r>
      <w:r w:rsidR="00282E07">
        <w:t>конфигуратор «TP</w:t>
      </w:r>
      <w:r w:rsidR="00282E07">
        <w:rPr>
          <w:lang w:val="en-US"/>
        </w:rPr>
        <w:t>Gateways</w:t>
      </w:r>
      <w:r w:rsidR="00282E07" w:rsidRPr="00A65A54">
        <w:t>»</w:t>
      </w:r>
      <w:r w:rsidR="00282E07">
        <w:t xml:space="preserve"> или </w:t>
      </w:r>
      <w:r>
        <w:t>«TPMete</w:t>
      </w:r>
      <w:r>
        <w:rPr>
          <w:lang w:val="en-US"/>
        </w:rPr>
        <w:t>r</w:t>
      </w:r>
      <w:r w:rsidRPr="00A65A54">
        <w:t>»</w:t>
      </w:r>
      <w:r w:rsidR="00F64154">
        <w:t xml:space="preserve">. Для </w:t>
      </w:r>
      <w:r w:rsidR="00F64154">
        <w:lastRenderedPageBreak/>
        <w:t>работы с «TPMete</w:t>
      </w:r>
      <w:r w:rsidR="00F64154">
        <w:rPr>
          <w:lang w:val="en-US"/>
        </w:rPr>
        <w:t>r</w:t>
      </w:r>
      <w:r w:rsidR="00F64154" w:rsidRPr="00A65A54">
        <w:t>»</w:t>
      </w:r>
      <w:r w:rsidR="00F64154">
        <w:t xml:space="preserve"> необходимо использовать специализированные команды, их структура описана в Приложении Б. Работа с конфигуратором «TP</w:t>
      </w:r>
      <w:r w:rsidR="00F64154">
        <w:rPr>
          <w:lang w:val="en-US"/>
        </w:rPr>
        <w:t>Gateways</w:t>
      </w:r>
      <w:r w:rsidR="00F64154" w:rsidRPr="00A65A54">
        <w:t>»</w:t>
      </w:r>
      <w:r w:rsidR="00F64154">
        <w:t xml:space="preserve"> описана в </w:t>
      </w:r>
      <w:r w:rsidR="005177D6">
        <w:t xml:space="preserve">Приложении В. </w:t>
      </w:r>
      <w:r w:rsidR="0051173D">
        <w:t>Далее в пунктах 2.5.1 и 2.5.2 будет описана работа с ПО «TPMete</w:t>
      </w:r>
      <w:r w:rsidR="0051173D">
        <w:rPr>
          <w:lang w:val="en-US"/>
        </w:rPr>
        <w:t>r</w:t>
      </w:r>
      <w:r w:rsidR="0051173D" w:rsidRPr="00A65A54">
        <w:t>»</w:t>
      </w:r>
      <w:r w:rsidR="0051173D">
        <w:t xml:space="preserve">. </w:t>
      </w:r>
    </w:p>
    <w:p w14:paraId="26269AF5" w14:textId="299F96D7" w:rsidR="001B50EF" w:rsidRDefault="001B50EF" w:rsidP="005A51A9">
      <w:pPr>
        <w:pStyle w:val="a7"/>
        <w:spacing w:line="240" w:lineRule="auto"/>
        <w:ind w:left="600" w:right="200"/>
        <w:contextualSpacing/>
        <w:rPr>
          <w:szCs w:val="24"/>
        </w:rPr>
      </w:pPr>
      <w:r>
        <w:rPr>
          <w:szCs w:val="24"/>
        </w:rPr>
        <w:t>Существует два типовых варианта соединения шлюза</w:t>
      </w:r>
      <w:r w:rsidRPr="00B601FF">
        <w:rPr>
          <w:szCs w:val="24"/>
        </w:rPr>
        <w:t xml:space="preserve"> </w:t>
      </w:r>
      <w:r>
        <w:rPr>
          <w:szCs w:val="24"/>
        </w:rPr>
        <w:t>с сервером АСКУЭ</w:t>
      </w:r>
      <w:r w:rsidRPr="004E52A9">
        <w:rPr>
          <w:szCs w:val="24"/>
        </w:rPr>
        <w:t>:</w:t>
      </w:r>
    </w:p>
    <w:p w14:paraId="321367B8" w14:textId="77777777" w:rsidR="001B50EF" w:rsidRDefault="001B50EF" w:rsidP="005A51A9">
      <w:pPr>
        <w:pStyle w:val="a7"/>
        <w:numPr>
          <w:ilvl w:val="0"/>
          <w:numId w:val="18"/>
        </w:numPr>
        <w:spacing w:line="240" w:lineRule="auto"/>
        <w:ind w:left="924" w:right="200" w:hanging="357"/>
        <w:contextualSpacing/>
        <w:rPr>
          <w:szCs w:val="24"/>
        </w:rPr>
      </w:pPr>
      <w:r>
        <w:rPr>
          <w:szCs w:val="24"/>
        </w:rPr>
        <w:t xml:space="preserve">через </w:t>
      </w:r>
      <w:r>
        <w:rPr>
          <w:szCs w:val="24"/>
          <w:lang w:val="en-US"/>
        </w:rPr>
        <w:t>Ethernet</w:t>
      </w:r>
      <w:r>
        <w:rPr>
          <w:szCs w:val="24"/>
        </w:rPr>
        <w:t xml:space="preserve"> канал</w:t>
      </w:r>
      <w:r>
        <w:rPr>
          <w:szCs w:val="24"/>
          <w:lang w:val="en-US"/>
        </w:rPr>
        <w:t>;</w:t>
      </w:r>
    </w:p>
    <w:p w14:paraId="2D7ED8F5" w14:textId="037747E8" w:rsidR="001B50EF" w:rsidRDefault="001B50EF" w:rsidP="005A51A9">
      <w:pPr>
        <w:pStyle w:val="a7"/>
        <w:numPr>
          <w:ilvl w:val="0"/>
          <w:numId w:val="18"/>
        </w:numPr>
        <w:spacing w:line="240" w:lineRule="auto"/>
        <w:ind w:left="924" w:right="200" w:hanging="357"/>
        <w:contextualSpacing/>
        <w:rPr>
          <w:szCs w:val="24"/>
        </w:rPr>
      </w:pPr>
      <w:r>
        <w:rPr>
          <w:szCs w:val="24"/>
        </w:rPr>
        <w:t xml:space="preserve">с использованием </w:t>
      </w:r>
      <w:r w:rsidR="00A153B1">
        <w:rPr>
          <w:szCs w:val="24"/>
        </w:rPr>
        <w:t xml:space="preserve">внешнего </w:t>
      </w:r>
      <w:r>
        <w:rPr>
          <w:szCs w:val="24"/>
          <w:lang w:val="en-US"/>
        </w:rPr>
        <w:t>GSM</w:t>
      </w:r>
      <w:r w:rsidRPr="00B601FF">
        <w:rPr>
          <w:szCs w:val="24"/>
        </w:rPr>
        <w:t>-</w:t>
      </w:r>
      <w:r>
        <w:rPr>
          <w:szCs w:val="24"/>
        </w:rPr>
        <w:t>модема</w:t>
      </w:r>
      <w:r w:rsidRPr="000F4D2B">
        <w:rPr>
          <w:szCs w:val="24"/>
        </w:rPr>
        <w:t xml:space="preserve">. </w:t>
      </w:r>
    </w:p>
    <w:p w14:paraId="120E43F5" w14:textId="6E716356" w:rsidR="00BD322A" w:rsidRDefault="00BD322A" w:rsidP="00BD322A">
      <w:pPr>
        <w:pStyle w:val="a7"/>
        <w:spacing w:line="240" w:lineRule="auto"/>
        <w:ind w:right="200"/>
        <w:contextualSpacing/>
        <w:rPr>
          <w:szCs w:val="24"/>
        </w:rPr>
      </w:pPr>
    </w:p>
    <w:p w14:paraId="0EFCB9DB" w14:textId="77777777" w:rsidR="00BD322A" w:rsidRPr="000F4D2B" w:rsidRDefault="00BD322A" w:rsidP="00BD322A">
      <w:pPr>
        <w:pStyle w:val="a7"/>
        <w:spacing w:line="240" w:lineRule="auto"/>
        <w:ind w:right="200"/>
        <w:contextualSpacing/>
        <w:rPr>
          <w:szCs w:val="24"/>
        </w:rPr>
      </w:pPr>
    </w:p>
    <w:p w14:paraId="7656040B" w14:textId="77777777" w:rsidR="001B50EF" w:rsidRPr="00224D46" w:rsidRDefault="001B50EF" w:rsidP="00557B86">
      <w:pPr>
        <w:pStyle w:val="3"/>
        <w:spacing w:before="120"/>
        <w:ind w:left="1633" w:right="567" w:hanging="357"/>
        <w:contextualSpacing/>
        <w:rPr>
          <w:sz w:val="28"/>
          <w:szCs w:val="28"/>
        </w:rPr>
      </w:pPr>
      <w:bookmarkStart w:id="35" w:name="_Toc203574908"/>
      <w:bookmarkStart w:id="36" w:name="_Toc203640601"/>
      <w:bookmarkStart w:id="37" w:name="_Toc204349574"/>
      <w:r>
        <w:rPr>
          <w:sz w:val="28"/>
          <w:szCs w:val="28"/>
        </w:rPr>
        <w:t xml:space="preserve">Связь с АСКУЭ через канал </w:t>
      </w:r>
      <w:r w:rsidRPr="00DA34B3">
        <w:rPr>
          <w:sz w:val="28"/>
          <w:szCs w:val="28"/>
        </w:rPr>
        <w:t>Ethernet</w:t>
      </w:r>
      <w:bookmarkEnd w:id="35"/>
      <w:bookmarkEnd w:id="36"/>
      <w:bookmarkEnd w:id="37"/>
    </w:p>
    <w:p w14:paraId="03767D9E" w14:textId="7384B544" w:rsidR="001B50EF" w:rsidRPr="00A146F6" w:rsidRDefault="00A00296" w:rsidP="00A00296">
      <w:pPr>
        <w:pStyle w:val="a7"/>
        <w:numPr>
          <w:ilvl w:val="0"/>
          <w:numId w:val="19"/>
        </w:numPr>
        <w:spacing w:line="240" w:lineRule="auto"/>
        <w:ind w:left="924" w:right="200" w:hanging="357"/>
        <w:contextualSpacing/>
      </w:pPr>
      <w:r>
        <w:t>Подготовьте схему подключения (см.</w:t>
      </w:r>
      <w:r w:rsidR="00D607E9">
        <w:t xml:space="preserve"> </w:t>
      </w:r>
      <w:r w:rsidR="00E640F5">
        <w:t>р</w:t>
      </w:r>
      <w:r w:rsidR="001B50EF">
        <w:t xml:space="preserve">исунок </w:t>
      </w:r>
      <w:r w:rsidR="007B169B">
        <w:t>3</w:t>
      </w:r>
      <w:r w:rsidR="001B50EF">
        <w:t>)</w:t>
      </w:r>
      <w:r>
        <w:t>.</w:t>
      </w:r>
    </w:p>
    <w:p w14:paraId="73BDDA95" w14:textId="77777777" w:rsidR="001B50EF" w:rsidRPr="00DA34B3" w:rsidRDefault="001B50EF" w:rsidP="000B4FFE">
      <w:pPr>
        <w:pStyle w:val="a7"/>
        <w:spacing w:line="240" w:lineRule="auto"/>
        <w:ind w:left="924" w:right="567" w:hanging="357"/>
        <w:contextualSpacing/>
        <w:jc w:val="center"/>
        <w:rPr>
          <w:sz w:val="28"/>
        </w:rPr>
      </w:pPr>
      <w:r>
        <w:rPr>
          <w:noProof/>
          <w:lang w:eastAsia="ru-RU"/>
        </w:rPr>
        <w:drawing>
          <wp:inline distT="0" distB="0" distL="0" distR="0" wp14:anchorId="170481D8" wp14:editId="096407CF">
            <wp:extent cx="3228016" cy="1708030"/>
            <wp:effectExtent l="0" t="0" r="0" b="698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408740" cy="1803656"/>
                    </a:xfrm>
                    <a:prstGeom prst="rect">
                      <a:avLst/>
                    </a:prstGeom>
                  </pic:spPr>
                </pic:pic>
              </a:graphicData>
            </a:graphic>
          </wp:inline>
        </w:drawing>
      </w:r>
    </w:p>
    <w:p w14:paraId="6158AB71" w14:textId="4DAB59E6" w:rsidR="001B50EF" w:rsidRDefault="001B50EF" w:rsidP="00975983">
      <w:pPr>
        <w:pStyle w:val="a7"/>
        <w:spacing w:line="240" w:lineRule="auto"/>
        <w:ind w:left="924" w:right="567" w:hanging="357"/>
        <w:contextualSpacing/>
        <w:jc w:val="center"/>
        <w:rPr>
          <w:szCs w:val="28"/>
        </w:rPr>
      </w:pPr>
      <w:r w:rsidRPr="00B25243">
        <w:rPr>
          <w:szCs w:val="28"/>
        </w:rPr>
        <w:t>Рисунок</w:t>
      </w:r>
      <w:r w:rsidR="00EF5B4D">
        <w:rPr>
          <w:szCs w:val="28"/>
          <w:lang w:val="en-US"/>
        </w:rPr>
        <w:t xml:space="preserve"> 3</w:t>
      </w:r>
      <w:r w:rsidR="00B12B1D">
        <w:rPr>
          <w:szCs w:val="28"/>
        </w:rPr>
        <w:t xml:space="preserve"> </w:t>
      </w:r>
      <w:r w:rsidR="00B12B1D">
        <w:t>—</w:t>
      </w:r>
      <w:r w:rsidRPr="00B25243">
        <w:rPr>
          <w:szCs w:val="28"/>
        </w:rPr>
        <w:t xml:space="preserve"> Схема включения</w:t>
      </w:r>
      <w:r w:rsidR="00B12B1D">
        <w:rPr>
          <w:szCs w:val="28"/>
        </w:rPr>
        <w:t xml:space="preserve"> </w:t>
      </w:r>
      <w:r w:rsidR="00B12B1D">
        <w:rPr>
          <w:szCs w:val="28"/>
          <w:lang w:val="en-US"/>
        </w:rPr>
        <w:t>Ethernet</w:t>
      </w:r>
      <w:r w:rsidR="00B12B1D">
        <w:rPr>
          <w:szCs w:val="28"/>
        </w:rPr>
        <w:t>.</w:t>
      </w:r>
    </w:p>
    <w:p w14:paraId="41A4A126" w14:textId="77777777" w:rsidR="00A146F6" w:rsidRPr="00975983" w:rsidRDefault="00A146F6" w:rsidP="00975983">
      <w:pPr>
        <w:pStyle w:val="a7"/>
        <w:spacing w:line="240" w:lineRule="auto"/>
        <w:ind w:left="924" w:right="567" w:hanging="357"/>
        <w:contextualSpacing/>
        <w:jc w:val="center"/>
        <w:rPr>
          <w:szCs w:val="28"/>
        </w:rPr>
      </w:pPr>
    </w:p>
    <w:p w14:paraId="21B5EA11" w14:textId="77777777" w:rsidR="001B50EF" w:rsidRDefault="001B50EF" w:rsidP="00A00296">
      <w:pPr>
        <w:pStyle w:val="a7"/>
        <w:numPr>
          <w:ilvl w:val="0"/>
          <w:numId w:val="11"/>
        </w:numPr>
        <w:spacing w:line="240" w:lineRule="auto"/>
        <w:ind w:left="957" w:right="200" w:hanging="357"/>
        <w:contextualSpacing/>
        <w:rPr>
          <w:szCs w:val="24"/>
        </w:rPr>
      </w:pPr>
      <w:r>
        <w:rPr>
          <w:szCs w:val="24"/>
        </w:rPr>
        <w:t>Подключите шлюз к сетевому питанию 230 В.</w:t>
      </w:r>
    </w:p>
    <w:p w14:paraId="5AE143C0" w14:textId="18058A11" w:rsidR="001B50EF" w:rsidRDefault="00891A7F" w:rsidP="00A00296">
      <w:pPr>
        <w:pStyle w:val="a7"/>
        <w:numPr>
          <w:ilvl w:val="0"/>
          <w:numId w:val="11"/>
        </w:numPr>
        <w:spacing w:line="240" w:lineRule="auto"/>
        <w:ind w:left="957" w:right="200" w:hanging="357"/>
        <w:contextualSpacing/>
        <w:rPr>
          <w:szCs w:val="24"/>
        </w:rPr>
      </w:pPr>
      <w:r>
        <w:rPr>
          <w:szCs w:val="24"/>
        </w:rPr>
        <w:lastRenderedPageBreak/>
        <w:t xml:space="preserve">Соедините шлюз с персональным компьютером </w:t>
      </w:r>
      <w:r>
        <w:rPr>
          <w:szCs w:val="24"/>
        </w:rPr>
        <w:br/>
        <w:t xml:space="preserve">(далее – ПК) </w:t>
      </w:r>
      <w:r w:rsidR="001B50EF">
        <w:rPr>
          <w:szCs w:val="24"/>
        </w:rPr>
        <w:t xml:space="preserve"> напрямую кабелем </w:t>
      </w:r>
      <w:r w:rsidR="001B50EF">
        <w:rPr>
          <w:szCs w:val="24"/>
          <w:lang w:val="en-US"/>
        </w:rPr>
        <w:t>microUSB</w:t>
      </w:r>
      <w:r w:rsidR="00B077D2">
        <w:rPr>
          <w:szCs w:val="24"/>
        </w:rPr>
        <w:t xml:space="preserve">, </w:t>
      </w:r>
      <w:r w:rsidR="001B50EF">
        <w:rPr>
          <w:szCs w:val="24"/>
        </w:rPr>
        <w:t xml:space="preserve">удостоверьтесь, что образовался </w:t>
      </w:r>
      <w:r w:rsidR="001B50EF">
        <w:rPr>
          <w:szCs w:val="24"/>
          <w:lang w:val="en-US"/>
        </w:rPr>
        <w:t>COM</w:t>
      </w:r>
      <w:r w:rsidR="001B50EF" w:rsidRPr="00BB7624">
        <w:rPr>
          <w:szCs w:val="24"/>
        </w:rPr>
        <w:t>-</w:t>
      </w:r>
      <w:r w:rsidR="001B50EF">
        <w:rPr>
          <w:szCs w:val="24"/>
        </w:rPr>
        <w:t>порт.</w:t>
      </w:r>
    </w:p>
    <w:p w14:paraId="0EF0F1B9" w14:textId="7FFA1133" w:rsidR="001B50EF" w:rsidRPr="00D27E63" w:rsidRDefault="001B50EF" w:rsidP="00A00296">
      <w:pPr>
        <w:pStyle w:val="a7"/>
        <w:numPr>
          <w:ilvl w:val="0"/>
          <w:numId w:val="11"/>
        </w:numPr>
        <w:spacing w:line="240" w:lineRule="auto"/>
        <w:ind w:left="957" w:right="200" w:hanging="357"/>
        <w:contextualSpacing/>
        <w:rPr>
          <w:szCs w:val="24"/>
        </w:rPr>
      </w:pPr>
      <w:r>
        <w:rPr>
          <w:szCs w:val="24"/>
        </w:rPr>
        <w:t xml:space="preserve">Подключите шлюз к локальной вычислительной сети </w:t>
      </w:r>
      <w:r w:rsidR="00A00296">
        <w:rPr>
          <w:szCs w:val="24"/>
        </w:rPr>
        <w:br/>
      </w:r>
      <w:r>
        <w:rPr>
          <w:szCs w:val="24"/>
        </w:rPr>
        <w:t>(</w:t>
      </w:r>
      <w:r w:rsidR="00A96C06">
        <w:rPr>
          <w:szCs w:val="24"/>
        </w:rPr>
        <w:t xml:space="preserve">далее </w:t>
      </w:r>
      <w:r w:rsidR="00A96C06">
        <w:t>–</w:t>
      </w:r>
      <w:r w:rsidR="00A96C06">
        <w:rPr>
          <w:szCs w:val="24"/>
        </w:rPr>
        <w:t xml:space="preserve"> </w:t>
      </w:r>
      <w:r>
        <w:rPr>
          <w:szCs w:val="24"/>
        </w:rPr>
        <w:t>ЛВС)</w:t>
      </w:r>
      <w:r w:rsidR="005E363B">
        <w:rPr>
          <w:szCs w:val="24"/>
        </w:rPr>
        <w:t>.</w:t>
      </w:r>
    </w:p>
    <w:p w14:paraId="4C75F8EF" w14:textId="77777777" w:rsidR="001B50EF" w:rsidRPr="00B25243" w:rsidRDefault="001B50EF" w:rsidP="00A00296">
      <w:pPr>
        <w:pStyle w:val="a7"/>
        <w:numPr>
          <w:ilvl w:val="0"/>
          <w:numId w:val="19"/>
        </w:numPr>
        <w:spacing w:line="240" w:lineRule="auto"/>
        <w:ind w:left="957" w:right="200" w:hanging="357"/>
        <w:contextualSpacing/>
      </w:pPr>
      <w:r>
        <w:t>Запустите ПО эмулятор т</w:t>
      </w:r>
      <w:r w:rsidRPr="00B25243">
        <w:t>ерминала</w:t>
      </w:r>
      <w:r>
        <w:t xml:space="preserve"> на ПК (например, </w:t>
      </w:r>
      <w:r>
        <w:rPr>
          <w:lang w:val="en-US"/>
        </w:rPr>
        <w:t>Putty</w:t>
      </w:r>
      <w:r>
        <w:t xml:space="preserve">) и подключитесь к шлюзу, используя соответствующий </w:t>
      </w:r>
      <w:r>
        <w:rPr>
          <w:lang w:val="en-US"/>
        </w:rPr>
        <w:t>COM</w:t>
      </w:r>
      <w:r w:rsidRPr="00D27E63">
        <w:t>-</w:t>
      </w:r>
      <w:r>
        <w:t>порт.</w:t>
      </w:r>
    </w:p>
    <w:p w14:paraId="64DBC18A" w14:textId="33CA0FF4" w:rsidR="001B50EF" w:rsidRDefault="001B50EF" w:rsidP="00A00296">
      <w:pPr>
        <w:pStyle w:val="a7"/>
        <w:numPr>
          <w:ilvl w:val="0"/>
          <w:numId w:val="19"/>
        </w:numPr>
        <w:spacing w:line="240" w:lineRule="auto"/>
        <w:ind w:left="957" w:right="200" w:hanging="357"/>
      </w:pPr>
      <w:r>
        <w:t xml:space="preserve">Введите команду </w:t>
      </w:r>
      <w:r w:rsidRPr="00E63096">
        <w:rPr>
          <w:b/>
          <w:lang w:val="en-US"/>
        </w:rPr>
        <w:t>SETH</w:t>
      </w:r>
      <w:r>
        <w:rPr>
          <w:szCs w:val="24"/>
        </w:rPr>
        <w:t>, указав требуемые настройки сетевого адаптера шлюза.</w:t>
      </w:r>
    </w:p>
    <w:p w14:paraId="5D9CA75E" w14:textId="77777777" w:rsidR="001B50EF" w:rsidRDefault="001B50EF" w:rsidP="00A00296">
      <w:pPr>
        <w:pStyle w:val="a7"/>
        <w:numPr>
          <w:ilvl w:val="0"/>
          <w:numId w:val="19"/>
        </w:numPr>
        <w:spacing w:line="240" w:lineRule="auto"/>
        <w:ind w:left="957" w:right="200" w:hanging="357"/>
      </w:pPr>
      <w:r>
        <w:t xml:space="preserve">В случае использования динамического </w:t>
      </w:r>
      <w:r>
        <w:rPr>
          <w:lang w:val="en-US"/>
        </w:rPr>
        <w:t>IP</w:t>
      </w:r>
      <w:r w:rsidRPr="00D27E63">
        <w:t>(</w:t>
      </w:r>
      <w:r>
        <w:rPr>
          <w:lang w:val="en-US"/>
        </w:rPr>
        <w:t>DHCP</w:t>
      </w:r>
      <w:r w:rsidRPr="00D27E63">
        <w:t>)</w:t>
      </w:r>
      <w:r>
        <w:t xml:space="preserve">, примените команду </w:t>
      </w:r>
      <w:r w:rsidRPr="0073308D">
        <w:rPr>
          <w:b/>
          <w:lang w:val="en-US"/>
        </w:rPr>
        <w:t>SETH</w:t>
      </w:r>
      <w:r w:rsidRPr="0073308D">
        <w:rPr>
          <w:b/>
        </w:rPr>
        <w:t xml:space="preserve"> </w:t>
      </w:r>
      <w:r>
        <w:t>с настройками из Приложения Б.</w:t>
      </w:r>
    </w:p>
    <w:p w14:paraId="5DCDB1FD" w14:textId="77777777" w:rsidR="001B50EF" w:rsidRDefault="001B50EF" w:rsidP="00A00296">
      <w:pPr>
        <w:pStyle w:val="a7"/>
        <w:numPr>
          <w:ilvl w:val="0"/>
          <w:numId w:val="19"/>
        </w:numPr>
        <w:spacing w:line="240" w:lineRule="auto"/>
        <w:ind w:left="957" w:right="200" w:hanging="357"/>
      </w:pPr>
      <w:r>
        <w:t xml:space="preserve">Сохраните изменения в энергонезависимую память командой </w:t>
      </w:r>
      <w:r w:rsidRPr="00F0700B">
        <w:rPr>
          <w:b/>
          <w:lang w:val="en-US"/>
        </w:rPr>
        <w:t>SAVS</w:t>
      </w:r>
      <w:r>
        <w:t xml:space="preserve"> </w:t>
      </w:r>
      <w:r w:rsidRPr="00B25243">
        <w:t>(см</w:t>
      </w:r>
      <w:r>
        <w:t>.</w:t>
      </w:r>
      <w:r w:rsidRPr="00B25243">
        <w:t xml:space="preserve"> таблицу Б1)</w:t>
      </w:r>
      <w:r>
        <w:t>.</w:t>
      </w:r>
    </w:p>
    <w:p w14:paraId="373225E1" w14:textId="77777777" w:rsidR="001B50EF" w:rsidRDefault="001B50EF" w:rsidP="00A00296">
      <w:pPr>
        <w:pStyle w:val="a7"/>
        <w:numPr>
          <w:ilvl w:val="0"/>
          <w:numId w:val="19"/>
        </w:numPr>
        <w:spacing w:line="240" w:lineRule="auto"/>
        <w:ind w:left="957" w:right="200" w:hanging="357"/>
      </w:pPr>
      <w:r>
        <w:t xml:space="preserve">Введите команду </w:t>
      </w:r>
      <w:r w:rsidRPr="00D27E63">
        <w:rPr>
          <w:b/>
          <w:lang w:val="en-US"/>
        </w:rPr>
        <w:t>RBOOT</w:t>
      </w:r>
      <w:r>
        <w:rPr>
          <w:b/>
        </w:rPr>
        <w:t xml:space="preserve"> </w:t>
      </w:r>
      <w:r>
        <w:t>для перезапуска шлюза.</w:t>
      </w:r>
    </w:p>
    <w:p w14:paraId="19E402F4" w14:textId="77777777" w:rsidR="001B50EF" w:rsidRDefault="001B50EF" w:rsidP="00A00296">
      <w:pPr>
        <w:pStyle w:val="a7"/>
        <w:numPr>
          <w:ilvl w:val="0"/>
          <w:numId w:val="19"/>
        </w:numPr>
        <w:spacing w:line="240" w:lineRule="auto"/>
        <w:ind w:left="957" w:right="200" w:hanging="357"/>
      </w:pPr>
      <w:r>
        <w:t>Дождитесь, когда индикатор ИВК шлюза перейдет в режим поиска сервера или рабочий режим.</w:t>
      </w:r>
    </w:p>
    <w:p w14:paraId="5B5218CA" w14:textId="0CCAAB07" w:rsidR="001B50EF" w:rsidRDefault="001B50EF" w:rsidP="00A00296">
      <w:pPr>
        <w:pStyle w:val="a7"/>
        <w:numPr>
          <w:ilvl w:val="0"/>
          <w:numId w:val="19"/>
        </w:numPr>
        <w:spacing w:line="240" w:lineRule="auto"/>
        <w:ind w:left="957" w:right="200" w:hanging="357"/>
      </w:pPr>
      <w:r>
        <w:t xml:space="preserve">Введите команду </w:t>
      </w:r>
      <w:r w:rsidRPr="00526F83">
        <w:rPr>
          <w:b/>
          <w:lang w:val="en-US"/>
        </w:rPr>
        <w:t>IETH</w:t>
      </w:r>
      <w:r>
        <w:rPr>
          <w:b/>
        </w:rPr>
        <w:t xml:space="preserve"> </w:t>
      </w:r>
      <w:r>
        <w:t xml:space="preserve">для просмотра </w:t>
      </w:r>
      <w:r w:rsidR="00372472">
        <w:br/>
      </w:r>
      <w:r>
        <w:rPr>
          <w:lang w:val="en-US"/>
        </w:rPr>
        <w:t>IP</w:t>
      </w:r>
      <w:r w:rsidRPr="00CE0110">
        <w:t>-</w:t>
      </w:r>
      <w:r>
        <w:t>адреса, назначенного шлюзу.</w:t>
      </w:r>
      <w:r w:rsidRPr="00DB4189">
        <w:t xml:space="preserve"> </w:t>
      </w:r>
      <w:r>
        <w:t>Удостоверьтесь, что он совпадает с введённым ранее.</w:t>
      </w:r>
    </w:p>
    <w:p w14:paraId="778DE887" w14:textId="04CE8D3C" w:rsidR="001B50EF" w:rsidRDefault="001B50EF" w:rsidP="00A00296">
      <w:pPr>
        <w:pStyle w:val="a7"/>
        <w:numPr>
          <w:ilvl w:val="0"/>
          <w:numId w:val="19"/>
        </w:numPr>
        <w:spacing w:line="240" w:lineRule="auto"/>
        <w:ind w:left="957" w:right="200" w:hanging="357"/>
        <w:contextualSpacing/>
        <w:rPr>
          <w:szCs w:val="24"/>
        </w:rPr>
      </w:pPr>
      <w:bookmarkStart w:id="38" w:name="_Toc169868273"/>
      <w:bookmarkEnd w:id="38"/>
      <w:r>
        <w:rPr>
          <w:szCs w:val="24"/>
        </w:rPr>
        <w:t xml:space="preserve">Введите команду </w:t>
      </w:r>
      <w:r w:rsidRPr="00A65A54">
        <w:rPr>
          <w:b/>
        </w:rPr>
        <w:t>SWHITE/DEL</w:t>
      </w:r>
      <w:r>
        <w:rPr>
          <w:szCs w:val="24"/>
        </w:rPr>
        <w:t xml:space="preserve"> для очистки списка </w:t>
      </w:r>
      <w:r w:rsidR="00305775">
        <w:rPr>
          <w:szCs w:val="24"/>
        </w:rPr>
        <w:t xml:space="preserve">приборов учета (далее – </w:t>
      </w:r>
      <w:r>
        <w:rPr>
          <w:szCs w:val="24"/>
        </w:rPr>
        <w:t>ПУ</w:t>
      </w:r>
      <w:r w:rsidR="00305775">
        <w:rPr>
          <w:szCs w:val="24"/>
        </w:rPr>
        <w:t>)</w:t>
      </w:r>
      <w:r>
        <w:rPr>
          <w:szCs w:val="24"/>
        </w:rPr>
        <w:t>.</w:t>
      </w:r>
    </w:p>
    <w:p w14:paraId="1A1E7982" w14:textId="77777777" w:rsidR="001B50EF" w:rsidRDefault="001B50EF" w:rsidP="00A00296">
      <w:pPr>
        <w:pStyle w:val="a7"/>
        <w:numPr>
          <w:ilvl w:val="0"/>
          <w:numId w:val="19"/>
        </w:numPr>
        <w:spacing w:line="240" w:lineRule="auto"/>
        <w:ind w:left="957" w:right="200" w:hanging="357"/>
        <w:contextualSpacing/>
        <w:rPr>
          <w:szCs w:val="24"/>
        </w:rPr>
      </w:pPr>
      <w:r>
        <w:rPr>
          <w:szCs w:val="24"/>
        </w:rPr>
        <w:t xml:space="preserve">Добавьте ПУ в список шлюза с помощью команды </w:t>
      </w:r>
      <w:r w:rsidRPr="00485444">
        <w:rPr>
          <w:b/>
          <w:szCs w:val="24"/>
          <w:lang w:val="en-US"/>
        </w:rPr>
        <w:t>SWHITE</w:t>
      </w:r>
      <w:r>
        <w:rPr>
          <w:b/>
          <w:szCs w:val="24"/>
        </w:rPr>
        <w:t>/</w:t>
      </w:r>
      <w:r>
        <w:rPr>
          <w:b/>
          <w:szCs w:val="24"/>
          <w:lang w:val="en-US"/>
        </w:rPr>
        <w:t>ADD</w:t>
      </w:r>
      <w:r>
        <w:rPr>
          <w:szCs w:val="24"/>
        </w:rPr>
        <w:t>.</w:t>
      </w:r>
    </w:p>
    <w:p w14:paraId="1E282A73" w14:textId="7D87B66E" w:rsidR="001B50EF" w:rsidRDefault="001B50EF" w:rsidP="00D22769">
      <w:pPr>
        <w:pStyle w:val="a7"/>
        <w:numPr>
          <w:ilvl w:val="0"/>
          <w:numId w:val="19"/>
        </w:numPr>
        <w:spacing w:line="240" w:lineRule="auto"/>
        <w:ind w:left="957" w:right="200" w:hanging="357"/>
        <w:contextualSpacing/>
        <w:rPr>
          <w:szCs w:val="24"/>
        </w:rPr>
      </w:pPr>
      <w:r>
        <w:rPr>
          <w:szCs w:val="24"/>
        </w:rPr>
        <w:t xml:space="preserve">Выполните команду </w:t>
      </w:r>
      <w:r w:rsidRPr="004D7CA6">
        <w:rPr>
          <w:b/>
          <w:szCs w:val="24"/>
          <w:lang w:val="en-US"/>
        </w:rPr>
        <w:t>EX</w:t>
      </w:r>
      <w:r w:rsidRPr="004D7CA6">
        <w:rPr>
          <w:b/>
          <w:szCs w:val="24"/>
        </w:rPr>
        <w:t xml:space="preserve"> </w:t>
      </w:r>
      <w:r w:rsidRPr="004D7CA6">
        <w:rPr>
          <w:b/>
          <w:szCs w:val="24"/>
          <w:lang w:val="en-US"/>
        </w:rPr>
        <w:t>GNINF</w:t>
      </w:r>
      <w:r>
        <w:rPr>
          <w:szCs w:val="24"/>
        </w:rPr>
        <w:t xml:space="preserve">, чтобы убедиться, что ПУ зарегистрировано в сети </w:t>
      </w:r>
      <w:r>
        <w:rPr>
          <w:szCs w:val="24"/>
          <w:lang w:val="en-US"/>
        </w:rPr>
        <w:t>PLC</w:t>
      </w:r>
      <w:r w:rsidR="00756489" w:rsidRPr="00756489">
        <w:rPr>
          <w:szCs w:val="24"/>
        </w:rPr>
        <w:t>-</w:t>
      </w:r>
      <w:r>
        <w:rPr>
          <w:szCs w:val="24"/>
          <w:lang w:val="en-US"/>
        </w:rPr>
        <w:t>RF</w:t>
      </w:r>
      <w:r>
        <w:rPr>
          <w:szCs w:val="24"/>
        </w:rPr>
        <w:t>. Статус регистрации сопровождается соответствующей индикацией на модуле связи ПУ.</w:t>
      </w:r>
    </w:p>
    <w:p w14:paraId="05F1366D" w14:textId="4F05BE8C" w:rsidR="001B50EF" w:rsidRDefault="001B50EF" w:rsidP="00D22769">
      <w:pPr>
        <w:pStyle w:val="a7"/>
        <w:numPr>
          <w:ilvl w:val="0"/>
          <w:numId w:val="19"/>
        </w:numPr>
        <w:spacing w:line="240" w:lineRule="auto"/>
        <w:ind w:left="957" w:right="200" w:hanging="357"/>
      </w:pPr>
      <w:r>
        <w:rPr>
          <w:szCs w:val="24"/>
        </w:rPr>
        <w:t>Зап</w:t>
      </w:r>
      <w:r>
        <w:t xml:space="preserve">устите программу </w:t>
      </w:r>
      <w:r w:rsidR="00F01640">
        <w:t>«TPMete</w:t>
      </w:r>
      <w:r w:rsidR="00F01640">
        <w:rPr>
          <w:lang w:val="en-US"/>
        </w:rPr>
        <w:t>r</w:t>
      </w:r>
      <w:r w:rsidRPr="00A65A54">
        <w:t>»</w:t>
      </w:r>
      <w:r>
        <w:t>.</w:t>
      </w:r>
      <w:r w:rsidRPr="00A65A54">
        <w:t xml:space="preserve"> </w:t>
      </w:r>
      <w:r>
        <w:t xml:space="preserve">Во вкладке </w:t>
      </w:r>
      <w:r w:rsidR="00D22769">
        <w:br/>
      </w:r>
      <w:r w:rsidRPr="00A65A54">
        <w:t>«Инструменты»</w:t>
      </w:r>
      <w:r>
        <w:t xml:space="preserve"> настройте</w:t>
      </w:r>
      <w:r w:rsidRPr="00A65A54">
        <w:t xml:space="preserve"> </w:t>
      </w:r>
      <w:r>
        <w:rPr>
          <w:lang w:val="en-US"/>
        </w:rPr>
        <w:t>TCP</w:t>
      </w:r>
      <w:r w:rsidRPr="00A65A54">
        <w:t>/</w:t>
      </w:r>
      <w:r>
        <w:rPr>
          <w:lang w:val="en-US"/>
        </w:rPr>
        <w:t>IP</w:t>
      </w:r>
      <w:r>
        <w:t xml:space="preserve"> п</w:t>
      </w:r>
      <w:r w:rsidRPr="00A65A54">
        <w:t>одключение</w:t>
      </w:r>
      <w:r>
        <w:t>,</w:t>
      </w:r>
      <w:r w:rsidRPr="00A65A54">
        <w:t xml:space="preserve"> </w:t>
      </w:r>
      <w:r>
        <w:t xml:space="preserve">указав соответствующий </w:t>
      </w:r>
      <w:r>
        <w:rPr>
          <w:lang w:val="en-US"/>
        </w:rPr>
        <w:t>IP</w:t>
      </w:r>
      <w:r>
        <w:t>-адрес шлюза</w:t>
      </w:r>
      <w:r w:rsidRPr="00A65A54">
        <w:t>.</w:t>
      </w:r>
    </w:p>
    <w:p w14:paraId="11C1B35D" w14:textId="77777777" w:rsidR="001B50EF" w:rsidRPr="00AA4594" w:rsidRDefault="001B50EF" w:rsidP="00D22769">
      <w:pPr>
        <w:pStyle w:val="a7"/>
        <w:numPr>
          <w:ilvl w:val="0"/>
          <w:numId w:val="19"/>
        </w:numPr>
        <w:spacing w:line="240" w:lineRule="auto"/>
        <w:ind w:left="957" w:right="200" w:hanging="357"/>
        <w:contextualSpacing/>
        <w:rPr>
          <w:szCs w:val="24"/>
        </w:rPr>
      </w:pPr>
      <w:r>
        <w:lastRenderedPageBreak/>
        <w:t>В свойствах соединения в</w:t>
      </w:r>
      <w:r w:rsidRPr="00A65A54">
        <w:t>ыберите протокол: «СПОДЭС»</w:t>
      </w:r>
      <w:r>
        <w:t xml:space="preserve">, укажите </w:t>
      </w:r>
      <w:r>
        <w:rPr>
          <w:lang w:val="en-US"/>
        </w:rPr>
        <w:t>HDLC</w:t>
      </w:r>
      <w:r w:rsidRPr="00A65A54">
        <w:t>-</w:t>
      </w:r>
      <w:r>
        <w:t>адрес счетчика и пароль согласно данным из паспорта счетчика.</w:t>
      </w:r>
    </w:p>
    <w:p w14:paraId="4F0AC05D" w14:textId="77777777" w:rsidR="001B50EF" w:rsidRDefault="001B50EF" w:rsidP="00D22769">
      <w:pPr>
        <w:pStyle w:val="a7"/>
        <w:numPr>
          <w:ilvl w:val="0"/>
          <w:numId w:val="19"/>
        </w:numPr>
        <w:spacing w:line="240" w:lineRule="auto"/>
        <w:ind w:left="957" w:right="200" w:hanging="357"/>
        <w:contextualSpacing/>
        <w:rPr>
          <w:szCs w:val="24"/>
        </w:rPr>
      </w:pPr>
      <w:r>
        <w:t>Рекомендуются следующие временные настройки сеанса связи</w:t>
      </w:r>
      <w:r w:rsidRPr="00A65A54">
        <w:t>:</w:t>
      </w:r>
    </w:p>
    <w:p w14:paraId="6A8297DC" w14:textId="77777777" w:rsidR="001B50EF" w:rsidRPr="00AA4594" w:rsidRDefault="001B50EF" w:rsidP="00D22769">
      <w:pPr>
        <w:pStyle w:val="a7"/>
        <w:numPr>
          <w:ilvl w:val="0"/>
          <w:numId w:val="23"/>
        </w:numPr>
        <w:spacing w:line="240" w:lineRule="auto"/>
        <w:ind w:left="957" w:right="567" w:hanging="357"/>
        <w:contextualSpacing/>
        <w:rPr>
          <w:szCs w:val="24"/>
        </w:rPr>
      </w:pPr>
      <w:r w:rsidRPr="00AA4594">
        <w:rPr>
          <w:szCs w:val="24"/>
        </w:rPr>
        <w:t>Соединение 30000 мс.</w:t>
      </w:r>
    </w:p>
    <w:p w14:paraId="2F08B83A" w14:textId="77777777" w:rsidR="001B50EF" w:rsidRDefault="001B50EF" w:rsidP="00D22769">
      <w:pPr>
        <w:pStyle w:val="a7"/>
        <w:numPr>
          <w:ilvl w:val="0"/>
          <w:numId w:val="23"/>
        </w:numPr>
        <w:spacing w:line="240" w:lineRule="auto"/>
        <w:ind w:left="957" w:right="567" w:hanging="357"/>
        <w:contextualSpacing/>
        <w:rPr>
          <w:szCs w:val="24"/>
        </w:rPr>
      </w:pPr>
      <w:r>
        <w:rPr>
          <w:szCs w:val="24"/>
        </w:rPr>
        <w:t>Чтение 30000 мс.</w:t>
      </w:r>
    </w:p>
    <w:p w14:paraId="7C9052B9" w14:textId="77777777" w:rsidR="001B50EF" w:rsidRPr="00AA4594" w:rsidRDefault="001B50EF" w:rsidP="00D22769">
      <w:pPr>
        <w:pStyle w:val="a7"/>
        <w:numPr>
          <w:ilvl w:val="0"/>
          <w:numId w:val="19"/>
        </w:numPr>
        <w:spacing w:line="240" w:lineRule="auto"/>
        <w:ind w:left="957" w:right="567" w:hanging="357"/>
        <w:contextualSpacing/>
        <w:rPr>
          <w:szCs w:val="24"/>
        </w:rPr>
      </w:pPr>
      <w:r>
        <w:t>Н</w:t>
      </w:r>
      <w:r w:rsidRPr="00A65A54">
        <w:t xml:space="preserve">ажмите </w:t>
      </w:r>
      <w:r>
        <w:t xml:space="preserve">кнопку </w:t>
      </w:r>
      <w:r w:rsidRPr="00A65A54">
        <w:t>«Подключиться»</w:t>
      </w:r>
      <w:r>
        <w:t>.</w:t>
      </w:r>
    </w:p>
    <w:p w14:paraId="47C27240" w14:textId="77777777" w:rsidR="001B50EF" w:rsidRDefault="001B50EF" w:rsidP="00D22769">
      <w:pPr>
        <w:pStyle w:val="a7"/>
        <w:numPr>
          <w:ilvl w:val="0"/>
          <w:numId w:val="19"/>
        </w:numPr>
        <w:spacing w:line="240" w:lineRule="auto"/>
        <w:ind w:left="957" w:right="567" w:hanging="357"/>
        <w:contextualSpacing/>
      </w:pPr>
      <w:r>
        <w:t>Пе</w:t>
      </w:r>
      <w:r w:rsidRPr="00A65A54">
        <w:t>рейдите во вкладку «Чтение/Информация»</w:t>
      </w:r>
      <w:r>
        <w:t>,</w:t>
      </w:r>
      <w:r w:rsidRPr="00A65A54">
        <w:t xml:space="preserve"> </w:t>
      </w:r>
      <w:r>
        <w:t xml:space="preserve">нажмите кнопку </w:t>
      </w:r>
      <w:r w:rsidRPr="00A65A54">
        <w:t>«</w:t>
      </w:r>
      <w:r>
        <w:t>Обновить</w:t>
      </w:r>
      <w:r w:rsidRPr="00A65A54">
        <w:t>».</w:t>
      </w:r>
      <w:r>
        <w:t xml:space="preserve"> </w:t>
      </w:r>
    </w:p>
    <w:p w14:paraId="1906AE91" w14:textId="0D930C9C" w:rsidR="00A10025" w:rsidRPr="00A146F6" w:rsidRDefault="001B50EF" w:rsidP="00D22769">
      <w:pPr>
        <w:pStyle w:val="a7"/>
        <w:numPr>
          <w:ilvl w:val="0"/>
          <w:numId w:val="19"/>
        </w:numPr>
        <w:spacing w:line="240" w:lineRule="auto"/>
        <w:ind w:left="957" w:right="567" w:hanging="357"/>
        <w:contextualSpacing/>
        <w:rPr>
          <w:szCs w:val="24"/>
        </w:rPr>
      </w:pPr>
      <w:r w:rsidRPr="00AA4594">
        <w:rPr>
          <w:szCs w:val="24"/>
        </w:rPr>
        <w:t>Дождитесь отображения данных счетчика в окне программы.</w:t>
      </w:r>
    </w:p>
    <w:p w14:paraId="3BF24618" w14:textId="018C41E5" w:rsidR="001B50EF" w:rsidRDefault="001B50EF" w:rsidP="00E7296D">
      <w:pPr>
        <w:pStyle w:val="3"/>
        <w:spacing w:before="120"/>
        <w:ind w:left="567" w:right="567" w:firstLine="709"/>
        <w:contextualSpacing/>
        <w:rPr>
          <w:sz w:val="28"/>
          <w:szCs w:val="28"/>
        </w:rPr>
      </w:pPr>
      <w:bookmarkStart w:id="39" w:name="_Toc169868275"/>
      <w:bookmarkStart w:id="40" w:name="_Toc203574909"/>
      <w:bookmarkStart w:id="41" w:name="_Toc203640602"/>
      <w:bookmarkStart w:id="42" w:name="_Toc204349575"/>
      <w:bookmarkEnd w:id="39"/>
      <w:r>
        <w:rPr>
          <w:sz w:val="28"/>
          <w:szCs w:val="28"/>
        </w:rPr>
        <w:t xml:space="preserve">Связь с АСКУЭ </w:t>
      </w:r>
      <w:r w:rsidR="001665FE">
        <w:rPr>
          <w:sz w:val="28"/>
          <w:szCs w:val="28"/>
        </w:rPr>
        <w:t>с использованием внешнего</w:t>
      </w:r>
      <w:r>
        <w:rPr>
          <w:sz w:val="28"/>
          <w:szCs w:val="28"/>
        </w:rPr>
        <w:t xml:space="preserve"> </w:t>
      </w:r>
      <w:r>
        <w:rPr>
          <w:sz w:val="28"/>
          <w:szCs w:val="28"/>
          <w:lang w:val="en-US"/>
        </w:rPr>
        <w:t>GSM</w:t>
      </w:r>
      <w:r w:rsidRPr="00E24630">
        <w:rPr>
          <w:sz w:val="28"/>
          <w:szCs w:val="28"/>
        </w:rPr>
        <w:t xml:space="preserve"> </w:t>
      </w:r>
      <w:r>
        <w:rPr>
          <w:sz w:val="28"/>
          <w:szCs w:val="28"/>
        </w:rPr>
        <w:t>модем</w:t>
      </w:r>
      <w:r w:rsidR="001665FE">
        <w:rPr>
          <w:sz w:val="28"/>
          <w:szCs w:val="28"/>
        </w:rPr>
        <w:t>а</w:t>
      </w:r>
      <w:bookmarkEnd w:id="40"/>
      <w:bookmarkEnd w:id="41"/>
      <w:bookmarkEnd w:id="42"/>
    </w:p>
    <w:p w14:paraId="5EAFBD2B" w14:textId="407A4818" w:rsidR="00A96C06" w:rsidRDefault="006B55BF" w:rsidP="00D22769">
      <w:pPr>
        <w:pStyle w:val="a7"/>
        <w:spacing w:line="240" w:lineRule="auto"/>
        <w:ind w:left="600" w:right="200"/>
        <w:contextualSpacing/>
        <w:rPr>
          <w:szCs w:val="24"/>
          <w:lang w:val="en-US"/>
        </w:rPr>
      </w:pPr>
      <w:r>
        <w:rPr>
          <w:szCs w:val="24"/>
          <w:lang w:val="en-US"/>
        </w:rPr>
        <w:t>GSM</w:t>
      </w:r>
      <w:r w:rsidRPr="006B55BF">
        <w:rPr>
          <w:szCs w:val="24"/>
        </w:rPr>
        <w:t xml:space="preserve"> </w:t>
      </w:r>
      <w:r>
        <w:rPr>
          <w:szCs w:val="24"/>
        </w:rPr>
        <w:t>модем должен иметь</w:t>
      </w:r>
      <w:r w:rsidR="001B50EF" w:rsidRPr="00BC1E57">
        <w:rPr>
          <w:szCs w:val="24"/>
        </w:rPr>
        <w:t xml:space="preserve"> возможность подключени</w:t>
      </w:r>
      <w:r w:rsidR="001B50EF">
        <w:rPr>
          <w:szCs w:val="24"/>
        </w:rPr>
        <w:t>я</w:t>
      </w:r>
      <w:r w:rsidR="001B50EF" w:rsidRPr="00BC1E57">
        <w:rPr>
          <w:szCs w:val="24"/>
        </w:rPr>
        <w:t xml:space="preserve"> по интерфейсу RS-485.</w:t>
      </w:r>
      <w:r w:rsidR="001B50EF" w:rsidRPr="002232D5">
        <w:rPr>
          <w:szCs w:val="24"/>
        </w:rPr>
        <w:t xml:space="preserve"> </w:t>
      </w:r>
      <w:r w:rsidR="001B50EF">
        <w:rPr>
          <w:szCs w:val="24"/>
        </w:rPr>
        <w:t xml:space="preserve">Сервис оператора сотовой связи должен обеспечить возможность </w:t>
      </w:r>
      <w:r w:rsidR="001B50EF">
        <w:rPr>
          <w:szCs w:val="24"/>
          <w:lang w:val="en-US"/>
        </w:rPr>
        <w:t>TCP</w:t>
      </w:r>
      <w:r w:rsidR="001B50EF" w:rsidRPr="002232D5">
        <w:rPr>
          <w:szCs w:val="24"/>
        </w:rPr>
        <w:t>/</w:t>
      </w:r>
      <w:r w:rsidR="001B50EF">
        <w:rPr>
          <w:szCs w:val="24"/>
          <w:lang w:val="en-US"/>
        </w:rPr>
        <w:t>IP</w:t>
      </w:r>
      <w:r w:rsidR="001B50EF">
        <w:rPr>
          <w:szCs w:val="24"/>
        </w:rPr>
        <w:t xml:space="preserve"> подключения к шлюзу со стороны сервера АСКУЭ по </w:t>
      </w:r>
      <w:r w:rsidR="001B50EF">
        <w:rPr>
          <w:szCs w:val="24"/>
          <w:lang w:val="en-US"/>
        </w:rPr>
        <w:t>IP</w:t>
      </w:r>
      <w:r w:rsidR="001B50EF" w:rsidRPr="002232D5">
        <w:rPr>
          <w:szCs w:val="24"/>
        </w:rPr>
        <w:t>-</w:t>
      </w:r>
      <w:r w:rsidR="001B50EF">
        <w:rPr>
          <w:szCs w:val="24"/>
        </w:rPr>
        <w:t>адресу в публичной или закрытой сети.</w:t>
      </w:r>
      <w:r w:rsidR="001665FE">
        <w:rPr>
          <w:szCs w:val="24"/>
        </w:rPr>
        <w:t xml:space="preserve"> Для подключения внешнего модема необходимо использовать алгоритм ниже</w:t>
      </w:r>
      <w:r w:rsidR="001665FE">
        <w:rPr>
          <w:szCs w:val="24"/>
          <w:lang w:val="en-US"/>
        </w:rPr>
        <w:t>:</w:t>
      </w:r>
    </w:p>
    <w:p w14:paraId="2E2CA74C" w14:textId="7587C6BF" w:rsidR="00886DF5" w:rsidRDefault="00886DF5" w:rsidP="00D22769">
      <w:pPr>
        <w:pStyle w:val="a7"/>
        <w:spacing w:line="240" w:lineRule="auto"/>
        <w:ind w:left="600" w:right="200"/>
        <w:contextualSpacing/>
        <w:rPr>
          <w:szCs w:val="24"/>
          <w:lang w:val="en-US"/>
        </w:rPr>
      </w:pPr>
    </w:p>
    <w:p w14:paraId="74E086FE" w14:textId="261FED2A" w:rsidR="00886DF5" w:rsidRDefault="00886DF5" w:rsidP="00D22769">
      <w:pPr>
        <w:pStyle w:val="a7"/>
        <w:spacing w:line="240" w:lineRule="auto"/>
        <w:ind w:left="600" w:right="200"/>
        <w:contextualSpacing/>
        <w:rPr>
          <w:szCs w:val="24"/>
          <w:lang w:val="en-US"/>
        </w:rPr>
      </w:pPr>
    </w:p>
    <w:p w14:paraId="31DA2A9E" w14:textId="4A6D5782" w:rsidR="00886DF5" w:rsidRDefault="00886DF5" w:rsidP="00D22769">
      <w:pPr>
        <w:pStyle w:val="a7"/>
        <w:spacing w:line="240" w:lineRule="auto"/>
        <w:ind w:left="600" w:right="200"/>
        <w:contextualSpacing/>
        <w:rPr>
          <w:szCs w:val="24"/>
          <w:lang w:val="en-US"/>
        </w:rPr>
      </w:pPr>
    </w:p>
    <w:p w14:paraId="5FC2E606" w14:textId="490C54B8" w:rsidR="00886DF5" w:rsidRDefault="00886DF5" w:rsidP="00D22769">
      <w:pPr>
        <w:pStyle w:val="a7"/>
        <w:spacing w:line="240" w:lineRule="auto"/>
        <w:ind w:left="600" w:right="200"/>
        <w:contextualSpacing/>
        <w:rPr>
          <w:szCs w:val="24"/>
          <w:lang w:val="en-US"/>
        </w:rPr>
      </w:pPr>
    </w:p>
    <w:p w14:paraId="791AEA9C" w14:textId="731AABDF" w:rsidR="00886DF5" w:rsidRDefault="00886DF5" w:rsidP="00D22769">
      <w:pPr>
        <w:pStyle w:val="a7"/>
        <w:spacing w:line="240" w:lineRule="auto"/>
        <w:ind w:left="600" w:right="200"/>
        <w:contextualSpacing/>
        <w:rPr>
          <w:szCs w:val="24"/>
          <w:lang w:val="en-US"/>
        </w:rPr>
      </w:pPr>
    </w:p>
    <w:p w14:paraId="614080EC" w14:textId="1BDB9BBA" w:rsidR="00886DF5" w:rsidRDefault="00886DF5" w:rsidP="00D22769">
      <w:pPr>
        <w:pStyle w:val="a7"/>
        <w:spacing w:line="240" w:lineRule="auto"/>
        <w:ind w:left="600" w:right="200"/>
        <w:contextualSpacing/>
        <w:rPr>
          <w:szCs w:val="24"/>
          <w:lang w:val="en-US"/>
        </w:rPr>
      </w:pPr>
    </w:p>
    <w:p w14:paraId="52F1DDC6" w14:textId="5B6B4C4F" w:rsidR="00886DF5" w:rsidRDefault="00886DF5" w:rsidP="00D22769">
      <w:pPr>
        <w:pStyle w:val="a7"/>
        <w:spacing w:line="240" w:lineRule="auto"/>
        <w:ind w:left="600" w:right="200"/>
        <w:contextualSpacing/>
        <w:rPr>
          <w:szCs w:val="24"/>
          <w:lang w:val="en-US"/>
        </w:rPr>
      </w:pPr>
    </w:p>
    <w:p w14:paraId="3E5B662A" w14:textId="77777777" w:rsidR="00886DF5" w:rsidRPr="009540B8" w:rsidRDefault="00886DF5" w:rsidP="00D22769">
      <w:pPr>
        <w:pStyle w:val="a7"/>
        <w:spacing w:line="240" w:lineRule="auto"/>
        <w:ind w:left="600" w:right="200"/>
        <w:contextualSpacing/>
        <w:rPr>
          <w:szCs w:val="24"/>
          <w:lang w:val="en-US"/>
        </w:rPr>
      </w:pPr>
    </w:p>
    <w:p w14:paraId="2160CFF2" w14:textId="381F1F13" w:rsidR="001B50EF" w:rsidRPr="00D945A9" w:rsidRDefault="001B50EF" w:rsidP="00D22769">
      <w:pPr>
        <w:pStyle w:val="a7"/>
        <w:numPr>
          <w:ilvl w:val="0"/>
          <w:numId w:val="22"/>
        </w:numPr>
        <w:spacing w:line="240" w:lineRule="auto"/>
        <w:ind w:left="957" w:right="200" w:hanging="357"/>
        <w:contextualSpacing/>
      </w:pPr>
      <w:r>
        <w:t xml:space="preserve">Подготовьте схему подключения (см. </w:t>
      </w:r>
      <w:r w:rsidR="00E640F5">
        <w:t>р</w:t>
      </w:r>
      <w:r>
        <w:t>исунок</w:t>
      </w:r>
      <w:r w:rsidR="00EF5B4D" w:rsidRPr="00F65E0C">
        <w:t xml:space="preserve"> 4</w:t>
      </w:r>
      <w:r>
        <w:t>)</w:t>
      </w:r>
      <w:r w:rsidRPr="00B25243">
        <w:t>.</w:t>
      </w:r>
    </w:p>
    <w:p w14:paraId="1A162CF1" w14:textId="77777777" w:rsidR="001B50EF" w:rsidRPr="00DA34B3" w:rsidRDefault="001B50EF" w:rsidP="00E7296D">
      <w:pPr>
        <w:pStyle w:val="a7"/>
        <w:spacing w:line="240" w:lineRule="auto"/>
        <w:ind w:left="567" w:right="567"/>
        <w:contextualSpacing/>
        <w:jc w:val="center"/>
        <w:rPr>
          <w:sz w:val="28"/>
        </w:rPr>
      </w:pPr>
      <w:r>
        <w:rPr>
          <w:noProof/>
          <w:lang w:eastAsia="ru-RU"/>
        </w:rPr>
        <w:drawing>
          <wp:inline distT="0" distB="0" distL="0" distR="0" wp14:anchorId="51FEB303" wp14:editId="42E0C1D3">
            <wp:extent cx="2782957" cy="1540201"/>
            <wp:effectExtent l="0" t="0" r="0"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782957" cy="1540201"/>
                    </a:xfrm>
                    <a:prstGeom prst="rect">
                      <a:avLst/>
                    </a:prstGeom>
                  </pic:spPr>
                </pic:pic>
              </a:graphicData>
            </a:graphic>
          </wp:inline>
        </w:drawing>
      </w:r>
    </w:p>
    <w:p w14:paraId="5FC6CB9A" w14:textId="6BB3599F" w:rsidR="001B50EF" w:rsidRPr="00B12B1D" w:rsidRDefault="001B50EF" w:rsidP="00E7296D">
      <w:pPr>
        <w:pStyle w:val="a7"/>
        <w:spacing w:line="240" w:lineRule="auto"/>
        <w:ind w:left="567" w:right="567"/>
        <w:contextualSpacing/>
        <w:jc w:val="center"/>
        <w:rPr>
          <w:szCs w:val="28"/>
          <w:lang w:val="en-US"/>
        </w:rPr>
      </w:pPr>
      <w:r w:rsidRPr="00B25243">
        <w:rPr>
          <w:szCs w:val="28"/>
        </w:rPr>
        <w:t>Рисунок</w:t>
      </w:r>
      <w:r w:rsidR="00EF5B4D">
        <w:rPr>
          <w:szCs w:val="28"/>
          <w:lang w:val="en-US"/>
        </w:rPr>
        <w:t xml:space="preserve"> 4</w:t>
      </w:r>
      <w:r w:rsidR="00B12B1D">
        <w:rPr>
          <w:szCs w:val="28"/>
        </w:rPr>
        <w:t xml:space="preserve"> </w:t>
      </w:r>
      <w:r w:rsidR="00B12B1D">
        <w:t>—</w:t>
      </w:r>
      <w:r w:rsidRPr="00B25243">
        <w:rPr>
          <w:szCs w:val="28"/>
        </w:rPr>
        <w:t xml:space="preserve"> Схема включения</w:t>
      </w:r>
      <w:r w:rsidR="00B12B1D">
        <w:rPr>
          <w:szCs w:val="28"/>
          <w:lang w:val="en-US"/>
        </w:rPr>
        <w:t xml:space="preserve"> GSM</w:t>
      </w:r>
      <w:r w:rsidR="00B12B1D">
        <w:rPr>
          <w:szCs w:val="28"/>
        </w:rPr>
        <w:t>.</w:t>
      </w:r>
      <w:r w:rsidR="00B12B1D">
        <w:rPr>
          <w:szCs w:val="28"/>
          <w:lang w:val="en-US"/>
        </w:rPr>
        <w:t xml:space="preserve"> </w:t>
      </w:r>
    </w:p>
    <w:p w14:paraId="687DB9AB" w14:textId="77777777" w:rsidR="001B50EF" w:rsidRDefault="001B50EF" w:rsidP="00E7296D">
      <w:pPr>
        <w:pStyle w:val="a7"/>
        <w:spacing w:line="240" w:lineRule="auto"/>
        <w:ind w:left="567" w:right="567"/>
        <w:contextualSpacing/>
        <w:rPr>
          <w:szCs w:val="24"/>
        </w:rPr>
      </w:pPr>
    </w:p>
    <w:p w14:paraId="3A48D673" w14:textId="77777777" w:rsidR="001B50EF" w:rsidRDefault="001B50EF" w:rsidP="00D0117E">
      <w:pPr>
        <w:pStyle w:val="a7"/>
        <w:numPr>
          <w:ilvl w:val="0"/>
          <w:numId w:val="11"/>
        </w:numPr>
        <w:spacing w:line="240" w:lineRule="auto"/>
        <w:ind w:left="957" w:right="200" w:hanging="357"/>
        <w:contextualSpacing/>
        <w:rPr>
          <w:szCs w:val="24"/>
        </w:rPr>
      </w:pPr>
      <w:r>
        <w:rPr>
          <w:szCs w:val="24"/>
        </w:rPr>
        <w:t>Подключите шлюз к сетевому питанию 230 В.</w:t>
      </w:r>
    </w:p>
    <w:p w14:paraId="1757C0E3" w14:textId="684EFC21" w:rsidR="001B50EF" w:rsidRDefault="001B50EF" w:rsidP="00D0117E">
      <w:pPr>
        <w:pStyle w:val="a7"/>
        <w:numPr>
          <w:ilvl w:val="0"/>
          <w:numId w:val="11"/>
        </w:numPr>
        <w:spacing w:line="240" w:lineRule="auto"/>
        <w:ind w:left="957" w:right="200" w:hanging="357"/>
        <w:contextualSpacing/>
        <w:rPr>
          <w:szCs w:val="24"/>
        </w:rPr>
      </w:pPr>
      <w:r>
        <w:rPr>
          <w:szCs w:val="24"/>
        </w:rPr>
        <w:t xml:space="preserve">Соедините шлюз с ПК напрямую кабелем </w:t>
      </w:r>
      <w:r>
        <w:rPr>
          <w:szCs w:val="24"/>
          <w:lang w:val="en-US"/>
        </w:rPr>
        <w:t>microUSB</w:t>
      </w:r>
      <w:r w:rsidR="006B33C2">
        <w:rPr>
          <w:szCs w:val="24"/>
        </w:rPr>
        <w:t>. В системе появился виртуальный</w:t>
      </w:r>
      <w:r>
        <w:rPr>
          <w:szCs w:val="24"/>
        </w:rPr>
        <w:t xml:space="preserve"> </w:t>
      </w:r>
      <w:r>
        <w:rPr>
          <w:szCs w:val="24"/>
          <w:lang w:val="en-US"/>
        </w:rPr>
        <w:t>COM</w:t>
      </w:r>
      <w:r w:rsidRPr="00BB7624">
        <w:rPr>
          <w:szCs w:val="24"/>
        </w:rPr>
        <w:t>-</w:t>
      </w:r>
      <w:r w:rsidR="006B33C2">
        <w:rPr>
          <w:szCs w:val="24"/>
        </w:rPr>
        <w:t>порт</w:t>
      </w:r>
      <w:r>
        <w:rPr>
          <w:szCs w:val="24"/>
        </w:rPr>
        <w:t>.</w:t>
      </w:r>
    </w:p>
    <w:p w14:paraId="4923F143" w14:textId="7E3BFAE7" w:rsidR="001B50EF" w:rsidRPr="004E3BAA" w:rsidRDefault="001B50EF" w:rsidP="00D0117E">
      <w:pPr>
        <w:pStyle w:val="a7"/>
        <w:numPr>
          <w:ilvl w:val="0"/>
          <w:numId w:val="11"/>
        </w:numPr>
        <w:spacing w:line="240" w:lineRule="auto"/>
        <w:ind w:left="957" w:right="200" w:hanging="357"/>
        <w:contextualSpacing/>
        <w:rPr>
          <w:szCs w:val="24"/>
        </w:rPr>
      </w:pPr>
      <w:r>
        <w:rPr>
          <w:szCs w:val="24"/>
        </w:rPr>
        <w:t xml:space="preserve">Шлюз должен быть подключен к общей сети с сервером АСКУЭ. </w:t>
      </w:r>
    </w:p>
    <w:p w14:paraId="02EB7B00" w14:textId="77777777" w:rsidR="001B50EF" w:rsidRPr="00B25243" w:rsidRDefault="001B50EF" w:rsidP="00D0117E">
      <w:pPr>
        <w:pStyle w:val="a7"/>
        <w:numPr>
          <w:ilvl w:val="0"/>
          <w:numId w:val="22"/>
        </w:numPr>
        <w:spacing w:line="240" w:lineRule="auto"/>
        <w:ind w:left="957" w:right="200" w:hanging="357"/>
        <w:contextualSpacing/>
      </w:pPr>
      <w:r>
        <w:t>Запустите ПО эмулятор т</w:t>
      </w:r>
      <w:r w:rsidRPr="00B25243">
        <w:t>ерминала</w:t>
      </w:r>
      <w:r>
        <w:t xml:space="preserve"> на ПК (например, </w:t>
      </w:r>
      <w:r>
        <w:rPr>
          <w:lang w:val="en-US"/>
        </w:rPr>
        <w:t>Putty</w:t>
      </w:r>
      <w:r>
        <w:t xml:space="preserve">) и подключитесь к шлюзу, используя соответствующий </w:t>
      </w:r>
      <w:r>
        <w:rPr>
          <w:lang w:val="en-US"/>
        </w:rPr>
        <w:t>COM</w:t>
      </w:r>
      <w:r w:rsidRPr="00D27E63">
        <w:t>-</w:t>
      </w:r>
      <w:r>
        <w:t>порт.</w:t>
      </w:r>
    </w:p>
    <w:p w14:paraId="1EDA5272" w14:textId="309C62FD" w:rsidR="001B50EF" w:rsidRDefault="001B50EF" w:rsidP="00D0117E">
      <w:pPr>
        <w:pStyle w:val="a7"/>
        <w:numPr>
          <w:ilvl w:val="0"/>
          <w:numId w:val="22"/>
        </w:numPr>
        <w:spacing w:line="240" w:lineRule="auto"/>
        <w:ind w:left="957" w:right="200" w:hanging="357"/>
      </w:pPr>
      <w:r>
        <w:t xml:space="preserve">С помощью команды </w:t>
      </w:r>
      <w:r w:rsidRPr="00423F4E">
        <w:rPr>
          <w:b/>
          <w:lang w:val="en-US"/>
        </w:rPr>
        <w:t>SSER</w:t>
      </w:r>
      <w:r w:rsidRPr="00423F4E">
        <w:rPr>
          <w:b/>
        </w:rPr>
        <w:t xml:space="preserve"> </w:t>
      </w:r>
      <w:r>
        <w:rPr>
          <w:szCs w:val="24"/>
        </w:rPr>
        <w:t>(см. Приложение Б</w:t>
      </w:r>
      <w:r w:rsidRPr="00A840FC">
        <w:rPr>
          <w:szCs w:val="24"/>
        </w:rPr>
        <w:t>)</w:t>
      </w:r>
      <w:r>
        <w:rPr>
          <w:szCs w:val="24"/>
        </w:rPr>
        <w:t xml:space="preserve"> запишите в шлюз настройки канала </w:t>
      </w:r>
      <w:r>
        <w:rPr>
          <w:szCs w:val="24"/>
          <w:lang w:val="en-US"/>
        </w:rPr>
        <w:t>RS</w:t>
      </w:r>
      <w:r w:rsidRPr="003024EB">
        <w:rPr>
          <w:szCs w:val="24"/>
        </w:rPr>
        <w:t>-485.</w:t>
      </w:r>
    </w:p>
    <w:p w14:paraId="38998FAC" w14:textId="77777777" w:rsidR="001B50EF" w:rsidRDefault="001B50EF" w:rsidP="00D0117E">
      <w:pPr>
        <w:pStyle w:val="a7"/>
        <w:numPr>
          <w:ilvl w:val="0"/>
          <w:numId w:val="22"/>
        </w:numPr>
        <w:spacing w:line="240" w:lineRule="auto"/>
        <w:ind w:left="957" w:right="200" w:hanging="357"/>
      </w:pPr>
      <w:r>
        <w:t xml:space="preserve">Сохраните изменения в энергонезависимую память командой </w:t>
      </w:r>
      <w:r w:rsidRPr="00F0700B">
        <w:rPr>
          <w:b/>
          <w:lang w:val="en-US"/>
        </w:rPr>
        <w:t>SAVS</w:t>
      </w:r>
      <w:r>
        <w:t xml:space="preserve"> </w:t>
      </w:r>
      <w:r w:rsidRPr="00B25243">
        <w:t>(см</w:t>
      </w:r>
      <w:r>
        <w:t>.</w:t>
      </w:r>
      <w:r w:rsidRPr="00B25243">
        <w:t xml:space="preserve"> таблицу Б1).</w:t>
      </w:r>
    </w:p>
    <w:p w14:paraId="76298310" w14:textId="77777777" w:rsidR="001B50EF" w:rsidRDefault="001B50EF" w:rsidP="00D0117E">
      <w:pPr>
        <w:pStyle w:val="a7"/>
        <w:numPr>
          <w:ilvl w:val="0"/>
          <w:numId w:val="22"/>
        </w:numPr>
        <w:spacing w:line="240" w:lineRule="auto"/>
        <w:ind w:left="957" w:right="200" w:hanging="357"/>
      </w:pPr>
      <w:r>
        <w:t xml:space="preserve">Вводом команды </w:t>
      </w:r>
      <w:r w:rsidRPr="00BE2D8D">
        <w:rPr>
          <w:b/>
        </w:rPr>
        <w:t>RBOOT</w:t>
      </w:r>
      <w:r>
        <w:t xml:space="preserve"> перезапустите шлюз</w:t>
      </w:r>
      <w:r w:rsidRPr="00B25243">
        <w:t>.</w:t>
      </w:r>
    </w:p>
    <w:p w14:paraId="3195E4E4" w14:textId="77777777" w:rsidR="001B50EF" w:rsidRDefault="001B50EF" w:rsidP="00D0117E">
      <w:pPr>
        <w:pStyle w:val="a7"/>
        <w:numPr>
          <w:ilvl w:val="0"/>
          <w:numId w:val="22"/>
        </w:numPr>
        <w:spacing w:line="240" w:lineRule="auto"/>
        <w:ind w:left="957" w:right="200" w:hanging="357"/>
      </w:pPr>
      <w:r w:rsidRPr="00AC723A">
        <w:t xml:space="preserve">Добавьте </w:t>
      </w:r>
      <w:r>
        <w:t xml:space="preserve">ПУ </w:t>
      </w:r>
      <w:r w:rsidRPr="00AC723A">
        <w:t>в</w:t>
      </w:r>
      <w:r>
        <w:t xml:space="preserve"> список шлюза с помощью </w:t>
      </w:r>
      <w:r w:rsidRPr="00AC723A">
        <w:t>команд</w:t>
      </w:r>
      <w:r>
        <w:t>ы</w:t>
      </w:r>
      <w:r w:rsidRPr="00AC723A">
        <w:t xml:space="preserve"> </w:t>
      </w:r>
      <w:r w:rsidRPr="00A65A54">
        <w:rPr>
          <w:b/>
        </w:rPr>
        <w:t>SWHITE/ADD</w:t>
      </w:r>
      <w:r w:rsidRPr="00AC723A">
        <w:t>.</w:t>
      </w:r>
    </w:p>
    <w:p w14:paraId="5E7ABDD7" w14:textId="24AB962E" w:rsidR="001B50EF" w:rsidRDefault="001B50EF" w:rsidP="00D0117E">
      <w:pPr>
        <w:pStyle w:val="a7"/>
        <w:numPr>
          <w:ilvl w:val="0"/>
          <w:numId w:val="22"/>
        </w:numPr>
        <w:spacing w:line="240" w:lineRule="auto"/>
        <w:ind w:left="957" w:right="200" w:hanging="357"/>
      </w:pPr>
      <w:r w:rsidRPr="00AC723A">
        <w:lastRenderedPageBreak/>
        <w:t xml:space="preserve">Введите команду </w:t>
      </w:r>
      <w:r w:rsidRPr="00AC723A">
        <w:rPr>
          <w:b/>
        </w:rPr>
        <w:t>EX_GNIN</w:t>
      </w:r>
      <w:r w:rsidRPr="00AC723A">
        <w:t>F</w:t>
      </w:r>
      <w:r>
        <w:t xml:space="preserve">, чтобы </w:t>
      </w:r>
      <w:r w:rsidRPr="00AC723A">
        <w:t>убедить</w:t>
      </w:r>
      <w:r>
        <w:t>ся</w:t>
      </w:r>
      <w:r w:rsidRPr="00AC723A">
        <w:t>, что</w:t>
      </w:r>
      <w:r>
        <w:t xml:space="preserve"> ПУ зарегистрировано в </w:t>
      </w:r>
      <w:r>
        <w:rPr>
          <w:lang w:val="en-US"/>
        </w:rPr>
        <w:t>PLC</w:t>
      </w:r>
      <w:r w:rsidR="00756489" w:rsidRPr="00756489">
        <w:t>-</w:t>
      </w:r>
      <w:r>
        <w:rPr>
          <w:lang w:val="en-US"/>
        </w:rPr>
        <w:t>RF</w:t>
      </w:r>
      <w:r>
        <w:t xml:space="preserve"> сети</w:t>
      </w:r>
      <w:r w:rsidRPr="00AC723A">
        <w:t>.</w:t>
      </w:r>
      <w:r>
        <w:t xml:space="preserve"> Статус регистрации так же сопровождается соответствующей индикацией на модуле связи ПУ. </w:t>
      </w:r>
    </w:p>
    <w:p w14:paraId="25D1D818" w14:textId="77777777" w:rsidR="001B50EF" w:rsidRPr="00AC723A" w:rsidRDefault="001B50EF" w:rsidP="00D0117E">
      <w:pPr>
        <w:pStyle w:val="a7"/>
        <w:numPr>
          <w:ilvl w:val="0"/>
          <w:numId w:val="22"/>
        </w:numPr>
        <w:spacing w:line="240" w:lineRule="auto"/>
        <w:ind w:left="957" w:right="200" w:hanging="357"/>
      </w:pPr>
      <w:r>
        <w:t xml:space="preserve">Может потребоваться предварительная очистка </w:t>
      </w:r>
      <w:r w:rsidRPr="00AC723A">
        <w:t>списк</w:t>
      </w:r>
      <w:r>
        <w:t>а</w:t>
      </w:r>
      <w:r w:rsidRPr="00AC723A">
        <w:t xml:space="preserve"> ПУ</w:t>
      </w:r>
      <w:r>
        <w:t>, для этого</w:t>
      </w:r>
      <w:r w:rsidRPr="00AC723A">
        <w:t xml:space="preserve"> </w:t>
      </w:r>
      <w:r>
        <w:t xml:space="preserve">используйте </w:t>
      </w:r>
      <w:r w:rsidRPr="00AC723A">
        <w:t xml:space="preserve">команду </w:t>
      </w:r>
      <w:r w:rsidRPr="00A65A54">
        <w:rPr>
          <w:b/>
        </w:rPr>
        <w:t>SWHITE/DEL</w:t>
      </w:r>
      <w:r w:rsidRPr="00AC723A">
        <w:t>.</w:t>
      </w:r>
    </w:p>
    <w:p w14:paraId="7E5BD546" w14:textId="4CDEDF70" w:rsidR="001B50EF" w:rsidRDefault="001B50EF" w:rsidP="00D0117E">
      <w:pPr>
        <w:pStyle w:val="a7"/>
        <w:numPr>
          <w:ilvl w:val="0"/>
          <w:numId w:val="22"/>
        </w:numPr>
        <w:spacing w:line="240" w:lineRule="auto"/>
        <w:ind w:left="957" w:right="200" w:hanging="357"/>
      </w:pPr>
      <w:r>
        <w:t xml:space="preserve">Запустите программу </w:t>
      </w:r>
      <w:r w:rsidRPr="00A65A54">
        <w:t>«TPMeter»</w:t>
      </w:r>
      <w:r>
        <w:t>.</w:t>
      </w:r>
      <w:r w:rsidRPr="00A65A54">
        <w:t xml:space="preserve"> </w:t>
      </w:r>
      <w:r>
        <w:t>В</w:t>
      </w:r>
      <w:r w:rsidR="00D0117E">
        <w:t xml:space="preserve">о вкладке </w:t>
      </w:r>
      <w:r w:rsidR="00D0117E">
        <w:br/>
      </w:r>
      <w:r w:rsidRPr="00A65A54">
        <w:t>«Инструменты»</w:t>
      </w:r>
      <w:r>
        <w:t xml:space="preserve"> настройте</w:t>
      </w:r>
      <w:r w:rsidRPr="00A65A54">
        <w:t xml:space="preserve"> </w:t>
      </w:r>
      <w:r w:rsidRPr="003D3622">
        <w:t>TCP</w:t>
      </w:r>
      <w:r w:rsidRPr="00A65A54">
        <w:t>/</w:t>
      </w:r>
      <w:r w:rsidRPr="003D3622">
        <w:t>IP</w:t>
      </w:r>
      <w:r>
        <w:t xml:space="preserve"> п</w:t>
      </w:r>
      <w:r w:rsidRPr="00A65A54">
        <w:t>одключение</w:t>
      </w:r>
      <w:r>
        <w:t>,</w:t>
      </w:r>
      <w:r w:rsidRPr="00A65A54">
        <w:t xml:space="preserve"> </w:t>
      </w:r>
      <w:r>
        <w:t xml:space="preserve">указав соответствующий </w:t>
      </w:r>
      <w:r w:rsidRPr="003D3622">
        <w:t>IP</w:t>
      </w:r>
      <w:r>
        <w:t xml:space="preserve">-адрес </w:t>
      </w:r>
      <w:r>
        <w:rPr>
          <w:lang w:val="en-US"/>
        </w:rPr>
        <w:t>GSM</w:t>
      </w:r>
      <w:r w:rsidRPr="003D3622">
        <w:t>-</w:t>
      </w:r>
      <w:r>
        <w:t>модема</w:t>
      </w:r>
      <w:r w:rsidRPr="00A65A54">
        <w:t>.</w:t>
      </w:r>
    </w:p>
    <w:p w14:paraId="2411E65A" w14:textId="77777777" w:rsidR="001B50EF" w:rsidRPr="00A65A54" w:rsidRDefault="001B50EF" w:rsidP="00D0117E">
      <w:pPr>
        <w:pStyle w:val="a7"/>
        <w:numPr>
          <w:ilvl w:val="0"/>
          <w:numId w:val="22"/>
        </w:numPr>
        <w:spacing w:line="240" w:lineRule="auto"/>
        <w:ind w:left="957" w:right="200" w:hanging="357"/>
      </w:pPr>
      <w:r>
        <w:t>В свойствах соединения в</w:t>
      </w:r>
      <w:r w:rsidRPr="00A65A54">
        <w:t>ыберите протокол: «СПОДЭС»</w:t>
      </w:r>
      <w:r>
        <w:t xml:space="preserve">, укажите </w:t>
      </w:r>
      <w:r w:rsidRPr="003D3622">
        <w:t>HDLC</w:t>
      </w:r>
      <w:r w:rsidRPr="00A65A54">
        <w:t>-</w:t>
      </w:r>
      <w:r>
        <w:t>адрес счетчика и пароль, согласно данным из паспорта счетчика.</w:t>
      </w:r>
    </w:p>
    <w:p w14:paraId="5DBED15A" w14:textId="77777777" w:rsidR="001B50EF" w:rsidRPr="003D3622" w:rsidRDefault="001B50EF" w:rsidP="00D0117E">
      <w:pPr>
        <w:pStyle w:val="a7"/>
        <w:numPr>
          <w:ilvl w:val="0"/>
          <w:numId w:val="22"/>
        </w:numPr>
        <w:spacing w:line="240" w:lineRule="auto"/>
        <w:ind w:left="957" w:right="200" w:hanging="357"/>
      </w:pPr>
      <w:r>
        <w:t>Рекомендуются следующие временные настройки сеанса связи</w:t>
      </w:r>
      <w:r w:rsidRPr="00A65A54">
        <w:t>:</w:t>
      </w:r>
    </w:p>
    <w:p w14:paraId="17E2AC46" w14:textId="77777777" w:rsidR="00791D5E" w:rsidRDefault="001B50EF" w:rsidP="00D0117E">
      <w:pPr>
        <w:pStyle w:val="a7"/>
        <w:numPr>
          <w:ilvl w:val="0"/>
          <w:numId w:val="25"/>
        </w:numPr>
        <w:spacing w:line="240" w:lineRule="auto"/>
        <w:ind w:left="957" w:right="200" w:hanging="357"/>
        <w:contextualSpacing/>
        <w:rPr>
          <w:szCs w:val="24"/>
        </w:rPr>
      </w:pPr>
      <w:r w:rsidRPr="003D3622">
        <w:rPr>
          <w:szCs w:val="24"/>
        </w:rPr>
        <w:t>Соединение 30000 мс.</w:t>
      </w:r>
    </w:p>
    <w:p w14:paraId="483C3D6E" w14:textId="6C551A66" w:rsidR="001B50EF" w:rsidRPr="00791D5E" w:rsidRDefault="001B50EF" w:rsidP="00D0117E">
      <w:pPr>
        <w:pStyle w:val="a7"/>
        <w:numPr>
          <w:ilvl w:val="0"/>
          <w:numId w:val="25"/>
        </w:numPr>
        <w:spacing w:line="240" w:lineRule="auto"/>
        <w:ind w:left="957" w:right="200" w:hanging="357"/>
        <w:contextualSpacing/>
        <w:rPr>
          <w:szCs w:val="24"/>
        </w:rPr>
      </w:pPr>
      <w:r w:rsidRPr="00791D5E">
        <w:rPr>
          <w:szCs w:val="24"/>
        </w:rPr>
        <w:t>Чтение 30000 мс.</w:t>
      </w:r>
    </w:p>
    <w:p w14:paraId="4A0D8671" w14:textId="77777777" w:rsidR="001B50EF" w:rsidRDefault="001B50EF" w:rsidP="00D0117E">
      <w:pPr>
        <w:pStyle w:val="a7"/>
        <w:numPr>
          <w:ilvl w:val="0"/>
          <w:numId w:val="22"/>
        </w:numPr>
        <w:spacing w:line="240" w:lineRule="auto"/>
        <w:ind w:left="957" w:right="200" w:hanging="357"/>
      </w:pPr>
      <w:r w:rsidRPr="00A65A54">
        <w:t xml:space="preserve">Нажмите </w:t>
      </w:r>
      <w:r>
        <w:t xml:space="preserve">кнопку </w:t>
      </w:r>
      <w:r w:rsidRPr="00A65A54">
        <w:t>«Подключиться»</w:t>
      </w:r>
    </w:p>
    <w:p w14:paraId="03EB82F5" w14:textId="77777777" w:rsidR="001B50EF" w:rsidRDefault="001B50EF" w:rsidP="00D0117E">
      <w:pPr>
        <w:pStyle w:val="a7"/>
        <w:numPr>
          <w:ilvl w:val="0"/>
          <w:numId w:val="22"/>
        </w:numPr>
        <w:spacing w:line="240" w:lineRule="auto"/>
        <w:ind w:left="957" w:right="200" w:hanging="357"/>
      </w:pPr>
      <w:r>
        <w:t>П</w:t>
      </w:r>
      <w:r w:rsidRPr="00A65A54">
        <w:t>ерейдите во вкладку «Чтение/Информация»</w:t>
      </w:r>
      <w:r>
        <w:t>,</w:t>
      </w:r>
      <w:r w:rsidRPr="00A65A54">
        <w:t xml:space="preserve"> </w:t>
      </w:r>
      <w:r>
        <w:t xml:space="preserve">нажмите кнопку </w:t>
      </w:r>
      <w:r w:rsidRPr="00A65A54">
        <w:t>«</w:t>
      </w:r>
      <w:r>
        <w:t>Обновить</w:t>
      </w:r>
      <w:r w:rsidRPr="00A65A54">
        <w:t>».</w:t>
      </w:r>
      <w:r>
        <w:t xml:space="preserve"> </w:t>
      </w:r>
    </w:p>
    <w:p w14:paraId="42DFD249" w14:textId="5A6E2F88" w:rsidR="001B50EF" w:rsidRDefault="001B50EF" w:rsidP="00D0117E">
      <w:pPr>
        <w:pStyle w:val="a7"/>
        <w:numPr>
          <w:ilvl w:val="0"/>
          <w:numId w:val="22"/>
        </w:numPr>
        <w:spacing w:line="240" w:lineRule="auto"/>
        <w:ind w:left="957" w:right="200" w:hanging="357"/>
      </w:pPr>
      <w:r w:rsidRPr="00A65A54">
        <w:t>Дождитесь отображения данных счетчика в окне программы.</w:t>
      </w:r>
    </w:p>
    <w:p w14:paraId="1F931EDA" w14:textId="6E0DD6A9" w:rsidR="001B50EF" w:rsidRDefault="00A065B9" w:rsidP="00A84666">
      <w:pPr>
        <w:pStyle w:val="2"/>
        <w:spacing w:before="400"/>
        <w:ind w:left="1667" w:right="567" w:hanging="357"/>
        <w:contextualSpacing/>
        <w:jc w:val="both"/>
      </w:pPr>
      <w:r>
        <w:t xml:space="preserve"> </w:t>
      </w:r>
      <w:bookmarkStart w:id="43" w:name="_Toc204349576"/>
      <w:r w:rsidR="001B50EF">
        <w:t>Обновление встроенного ПО</w:t>
      </w:r>
      <w:bookmarkEnd w:id="43"/>
      <w:r w:rsidR="001B50EF">
        <w:t xml:space="preserve"> </w:t>
      </w:r>
    </w:p>
    <w:p w14:paraId="78C9FB1A" w14:textId="701D44DE" w:rsidR="00A20471" w:rsidRDefault="00230F0C" w:rsidP="00AF0A32">
      <w:pPr>
        <w:ind w:left="600" w:right="200" w:firstLine="709"/>
        <w:jc w:val="both"/>
      </w:pPr>
      <w:r>
        <w:t>Д</w:t>
      </w:r>
      <w:r w:rsidR="004A6FC4">
        <w:t>ля об</w:t>
      </w:r>
      <w:r w:rsidR="00D0117E">
        <w:t xml:space="preserve">новления встроенного ПО шлюза </w:t>
      </w:r>
      <w:r w:rsidRPr="00230F0C">
        <w:t>необходимо использовать специализированное ПО конфигуратор «TPGateways»</w:t>
      </w:r>
      <w:r w:rsidR="001B50EF">
        <w:t xml:space="preserve">. </w:t>
      </w:r>
      <w:r w:rsidR="00B7400C">
        <w:t>Алгоритм действий при обновлении описан в Приложении В.</w:t>
      </w:r>
    </w:p>
    <w:p w14:paraId="4B4B278E" w14:textId="297AC5AA" w:rsidR="00B7400C" w:rsidRDefault="004A6FC4" w:rsidP="00AF0A32">
      <w:pPr>
        <w:ind w:left="600" w:right="200" w:firstLine="709"/>
        <w:jc w:val="both"/>
      </w:pPr>
      <w:r w:rsidRPr="004A6FC4">
        <w:lastRenderedPageBreak/>
        <w:t>Для обновления допустимо использование эмулятора терминала</w:t>
      </w:r>
      <w:r>
        <w:t xml:space="preserve">. </w:t>
      </w:r>
      <w:r w:rsidR="00B73529">
        <w:t xml:space="preserve">Команды терминала подробно описаны в </w:t>
      </w:r>
      <w:r w:rsidR="00AF0A32">
        <w:br/>
      </w:r>
      <w:r w:rsidR="00B73529">
        <w:t>Приложении Б.</w:t>
      </w:r>
    </w:p>
    <w:p w14:paraId="0E0EB979" w14:textId="006364FC" w:rsidR="001B50EF" w:rsidRPr="008663B0" w:rsidRDefault="001B50EF" w:rsidP="0089055F">
      <w:pPr>
        <w:pStyle w:val="a7"/>
        <w:spacing w:line="240" w:lineRule="auto"/>
        <w:ind w:left="600" w:right="567"/>
        <w:contextualSpacing/>
        <w:rPr>
          <w:b/>
          <w:szCs w:val="24"/>
        </w:rPr>
      </w:pPr>
      <w:r>
        <w:rPr>
          <w:b/>
          <w:szCs w:val="24"/>
        </w:rPr>
        <w:t>Порядок обновления</w:t>
      </w:r>
      <w:r w:rsidR="00B73529">
        <w:rPr>
          <w:b/>
          <w:szCs w:val="24"/>
        </w:rPr>
        <w:t xml:space="preserve"> через терминал</w:t>
      </w:r>
      <w:r w:rsidRPr="00114FCB">
        <w:rPr>
          <w:b/>
          <w:szCs w:val="24"/>
        </w:rPr>
        <w:t>:</w:t>
      </w:r>
    </w:p>
    <w:p w14:paraId="65EE008A" w14:textId="77777777" w:rsidR="001B50EF" w:rsidRDefault="001B50EF" w:rsidP="0089055F">
      <w:pPr>
        <w:pStyle w:val="aa"/>
        <w:numPr>
          <w:ilvl w:val="0"/>
          <w:numId w:val="10"/>
        </w:numPr>
        <w:ind w:left="957" w:right="200" w:hanging="357"/>
        <w:rPr>
          <w:sz w:val="24"/>
          <w:szCs w:val="24"/>
        </w:rPr>
      </w:pPr>
      <w:r>
        <w:rPr>
          <w:sz w:val="24"/>
          <w:szCs w:val="24"/>
        </w:rPr>
        <w:t>Подготовьте файл обновления</w:t>
      </w:r>
    </w:p>
    <w:p w14:paraId="7697A710" w14:textId="27F02CDC" w:rsidR="001B50EF" w:rsidRDefault="00A20471" w:rsidP="0089055F">
      <w:pPr>
        <w:pStyle w:val="aa"/>
        <w:numPr>
          <w:ilvl w:val="0"/>
          <w:numId w:val="15"/>
        </w:numPr>
        <w:ind w:left="957" w:right="200" w:hanging="357"/>
        <w:rPr>
          <w:sz w:val="24"/>
          <w:szCs w:val="24"/>
        </w:rPr>
      </w:pPr>
      <w:r>
        <w:rPr>
          <w:sz w:val="24"/>
          <w:szCs w:val="24"/>
        </w:rPr>
        <w:t>р</w:t>
      </w:r>
      <w:r w:rsidR="001B50EF">
        <w:rPr>
          <w:sz w:val="24"/>
          <w:szCs w:val="24"/>
        </w:rPr>
        <w:t xml:space="preserve">азместите файл новой версии ВПО на </w:t>
      </w:r>
      <w:r w:rsidR="001B50EF">
        <w:rPr>
          <w:sz w:val="24"/>
          <w:szCs w:val="24"/>
          <w:lang w:val="en-US"/>
        </w:rPr>
        <w:t>HTTP</w:t>
      </w:r>
      <w:r w:rsidR="001B50EF">
        <w:rPr>
          <w:sz w:val="24"/>
          <w:szCs w:val="24"/>
        </w:rPr>
        <w:t>-сервере (убе</w:t>
      </w:r>
      <w:r w:rsidR="009B35E2">
        <w:rPr>
          <w:sz w:val="24"/>
          <w:szCs w:val="24"/>
        </w:rPr>
        <w:t xml:space="preserve">дитесь, что шлюз имеет доступ к </w:t>
      </w:r>
      <w:r w:rsidR="001B50EF">
        <w:rPr>
          <w:sz w:val="24"/>
          <w:szCs w:val="24"/>
        </w:rPr>
        <w:t>нему).</w:t>
      </w:r>
    </w:p>
    <w:p w14:paraId="32F11776" w14:textId="77777777" w:rsidR="001B50EF" w:rsidRPr="00177F02" w:rsidRDefault="001B50EF" w:rsidP="0089055F">
      <w:pPr>
        <w:pStyle w:val="aa"/>
        <w:numPr>
          <w:ilvl w:val="0"/>
          <w:numId w:val="10"/>
        </w:numPr>
        <w:ind w:left="957" w:right="200" w:hanging="357"/>
        <w:rPr>
          <w:sz w:val="24"/>
          <w:szCs w:val="24"/>
        </w:rPr>
      </w:pPr>
      <w:r>
        <w:rPr>
          <w:sz w:val="24"/>
          <w:szCs w:val="24"/>
        </w:rPr>
        <w:t>Запустите загрузку обновления</w:t>
      </w:r>
      <w:r>
        <w:rPr>
          <w:sz w:val="24"/>
          <w:szCs w:val="24"/>
          <w:lang w:val="en-US"/>
        </w:rPr>
        <w:t>:</w:t>
      </w:r>
    </w:p>
    <w:p w14:paraId="20514F7C" w14:textId="20473DFB" w:rsidR="001B50EF" w:rsidRPr="00D214FE" w:rsidRDefault="00A20471" w:rsidP="0089055F">
      <w:pPr>
        <w:pStyle w:val="aa"/>
        <w:numPr>
          <w:ilvl w:val="0"/>
          <w:numId w:val="15"/>
        </w:numPr>
        <w:ind w:left="957" w:right="200" w:hanging="357"/>
        <w:rPr>
          <w:sz w:val="24"/>
          <w:szCs w:val="24"/>
        </w:rPr>
      </w:pPr>
      <w:r>
        <w:rPr>
          <w:sz w:val="24"/>
          <w:szCs w:val="24"/>
        </w:rPr>
        <w:t>в</w:t>
      </w:r>
      <w:r w:rsidR="001B50EF">
        <w:rPr>
          <w:sz w:val="24"/>
          <w:szCs w:val="24"/>
        </w:rPr>
        <w:t xml:space="preserve">ведите команду </w:t>
      </w:r>
      <w:r w:rsidR="001B50EF">
        <w:rPr>
          <w:b/>
          <w:sz w:val="24"/>
          <w:szCs w:val="24"/>
          <w:lang w:val="en-US"/>
        </w:rPr>
        <w:t>UPDA</w:t>
      </w:r>
      <w:r w:rsidR="001B50EF" w:rsidRPr="00F26E31">
        <w:rPr>
          <w:b/>
          <w:sz w:val="24"/>
          <w:szCs w:val="24"/>
        </w:rPr>
        <w:t xml:space="preserve"> </w:t>
      </w:r>
      <w:r w:rsidR="001B50EF" w:rsidRPr="00BD409F">
        <w:rPr>
          <w:color w:val="202122"/>
          <w:sz w:val="24"/>
          <w:szCs w:val="24"/>
          <w:shd w:val="clear" w:color="auto" w:fill="FFFFFF"/>
        </w:rPr>
        <w:t>→</w:t>
      </w:r>
      <w:r w:rsidR="001B50EF">
        <w:rPr>
          <w:color w:val="202122"/>
          <w:sz w:val="24"/>
          <w:szCs w:val="24"/>
          <w:shd w:val="clear" w:color="auto" w:fill="FFFFFF"/>
        </w:rPr>
        <w:t xml:space="preserve"> начнется загрузка файла с сервера.</w:t>
      </w:r>
      <w:r w:rsidR="00D214FE">
        <w:rPr>
          <w:color w:val="202122"/>
          <w:sz w:val="24"/>
          <w:szCs w:val="24"/>
          <w:shd w:val="clear" w:color="auto" w:fill="FFFFFF"/>
        </w:rPr>
        <w:t xml:space="preserve"> </w:t>
      </w:r>
      <w:r w:rsidR="001B50EF" w:rsidRPr="00D214FE">
        <w:rPr>
          <w:i/>
          <w:color w:val="202122"/>
          <w:sz w:val="24"/>
          <w:szCs w:val="24"/>
          <w:shd w:val="clear" w:color="auto" w:fill="FFFFFF"/>
        </w:rPr>
        <w:t>Дождитесь завершения процесса.</w:t>
      </w:r>
    </w:p>
    <w:p w14:paraId="6A630C01" w14:textId="77777777" w:rsidR="001B50EF" w:rsidRPr="001764EE" w:rsidRDefault="001B50EF" w:rsidP="0089055F">
      <w:pPr>
        <w:pStyle w:val="aa"/>
        <w:numPr>
          <w:ilvl w:val="0"/>
          <w:numId w:val="10"/>
        </w:numPr>
        <w:ind w:left="957" w:right="200" w:hanging="357"/>
        <w:rPr>
          <w:sz w:val="24"/>
          <w:szCs w:val="24"/>
        </w:rPr>
      </w:pPr>
      <w:r>
        <w:rPr>
          <w:sz w:val="24"/>
          <w:szCs w:val="24"/>
        </w:rPr>
        <w:t>Установите обновление</w:t>
      </w:r>
      <w:r w:rsidRPr="00D214FE">
        <w:rPr>
          <w:sz w:val="24"/>
          <w:szCs w:val="24"/>
        </w:rPr>
        <w:t>:</w:t>
      </w:r>
    </w:p>
    <w:p w14:paraId="7CBAF707" w14:textId="1F336FB7" w:rsidR="001B50EF" w:rsidRPr="00D214FE" w:rsidRDefault="00A20471" w:rsidP="0089055F">
      <w:pPr>
        <w:pStyle w:val="aa"/>
        <w:numPr>
          <w:ilvl w:val="0"/>
          <w:numId w:val="16"/>
        </w:numPr>
        <w:ind w:left="957" w:right="200" w:hanging="357"/>
        <w:rPr>
          <w:sz w:val="24"/>
          <w:szCs w:val="24"/>
        </w:rPr>
      </w:pPr>
      <w:r>
        <w:rPr>
          <w:sz w:val="24"/>
          <w:szCs w:val="24"/>
        </w:rPr>
        <w:t>в</w:t>
      </w:r>
      <w:r w:rsidR="001B50EF">
        <w:rPr>
          <w:sz w:val="24"/>
          <w:szCs w:val="24"/>
        </w:rPr>
        <w:t xml:space="preserve">ведите команду </w:t>
      </w:r>
      <w:r w:rsidR="001B50EF">
        <w:rPr>
          <w:b/>
          <w:sz w:val="24"/>
          <w:szCs w:val="24"/>
          <w:lang w:val="en-US"/>
        </w:rPr>
        <w:t>UPD</w:t>
      </w:r>
      <w:r w:rsidR="001B50EF">
        <w:rPr>
          <w:b/>
          <w:sz w:val="24"/>
          <w:szCs w:val="24"/>
        </w:rPr>
        <w:t>2</w:t>
      </w:r>
      <w:r w:rsidR="001B50EF" w:rsidRPr="00F26E31">
        <w:rPr>
          <w:b/>
          <w:sz w:val="24"/>
          <w:szCs w:val="24"/>
        </w:rPr>
        <w:t xml:space="preserve"> </w:t>
      </w:r>
      <w:r w:rsidR="001B50EF" w:rsidRPr="00BD409F">
        <w:rPr>
          <w:color w:val="202122"/>
          <w:sz w:val="24"/>
          <w:szCs w:val="24"/>
          <w:shd w:val="clear" w:color="auto" w:fill="FFFFFF"/>
        </w:rPr>
        <w:t>→</w:t>
      </w:r>
      <w:r w:rsidR="001B50EF">
        <w:rPr>
          <w:color w:val="202122"/>
          <w:sz w:val="24"/>
          <w:szCs w:val="24"/>
          <w:shd w:val="clear" w:color="auto" w:fill="FFFFFF"/>
        </w:rPr>
        <w:t xml:space="preserve"> запустится процесс обновления.</w:t>
      </w:r>
      <w:r w:rsidR="00D214FE">
        <w:rPr>
          <w:color w:val="202122"/>
          <w:sz w:val="24"/>
          <w:szCs w:val="24"/>
          <w:shd w:val="clear" w:color="auto" w:fill="FFFFFF"/>
        </w:rPr>
        <w:t xml:space="preserve"> </w:t>
      </w:r>
      <w:r w:rsidR="001B50EF" w:rsidRPr="00D214FE">
        <w:rPr>
          <w:i/>
          <w:color w:val="202122"/>
          <w:sz w:val="24"/>
          <w:szCs w:val="24"/>
          <w:shd w:val="clear" w:color="auto" w:fill="FFFFFF"/>
        </w:rPr>
        <w:t>Не отключайте питание шлюза до окончания установки!</w:t>
      </w:r>
    </w:p>
    <w:p w14:paraId="2BA3C1E7" w14:textId="77777777" w:rsidR="001B50EF" w:rsidRDefault="001B50EF" w:rsidP="0089055F">
      <w:pPr>
        <w:pStyle w:val="aa"/>
        <w:numPr>
          <w:ilvl w:val="0"/>
          <w:numId w:val="10"/>
        </w:numPr>
        <w:ind w:left="957" w:right="200" w:hanging="357"/>
        <w:rPr>
          <w:sz w:val="24"/>
          <w:szCs w:val="24"/>
        </w:rPr>
      </w:pPr>
      <w:r>
        <w:rPr>
          <w:sz w:val="24"/>
          <w:szCs w:val="24"/>
        </w:rPr>
        <w:t>Проверьте версию ВПО</w:t>
      </w:r>
      <w:r>
        <w:rPr>
          <w:sz w:val="24"/>
          <w:szCs w:val="24"/>
          <w:lang w:val="en-US"/>
        </w:rPr>
        <w:t>:</w:t>
      </w:r>
    </w:p>
    <w:p w14:paraId="44528639" w14:textId="4E2A1FD2" w:rsidR="001B50EF" w:rsidRPr="00A92CA9" w:rsidRDefault="00A20471" w:rsidP="0089055F">
      <w:pPr>
        <w:pStyle w:val="aa"/>
        <w:numPr>
          <w:ilvl w:val="0"/>
          <w:numId w:val="17"/>
        </w:numPr>
        <w:ind w:left="957" w:right="200" w:hanging="357"/>
        <w:rPr>
          <w:sz w:val="24"/>
          <w:szCs w:val="24"/>
        </w:rPr>
      </w:pPr>
      <w:r>
        <w:rPr>
          <w:sz w:val="24"/>
          <w:szCs w:val="24"/>
        </w:rPr>
        <w:t>в</w:t>
      </w:r>
      <w:r w:rsidR="001B50EF">
        <w:rPr>
          <w:sz w:val="24"/>
          <w:szCs w:val="24"/>
        </w:rPr>
        <w:t xml:space="preserve">ведите команду </w:t>
      </w:r>
      <w:r w:rsidR="001B50EF">
        <w:rPr>
          <w:b/>
          <w:sz w:val="24"/>
          <w:szCs w:val="24"/>
          <w:lang w:val="en-US"/>
        </w:rPr>
        <w:t>GHLOH</w:t>
      </w:r>
      <w:r w:rsidR="001B50EF" w:rsidRPr="00A92CA9">
        <w:rPr>
          <w:b/>
          <w:sz w:val="24"/>
          <w:szCs w:val="24"/>
        </w:rPr>
        <w:t xml:space="preserve"> </w:t>
      </w:r>
      <w:r w:rsidR="001B50EF" w:rsidRPr="00BD409F">
        <w:rPr>
          <w:color w:val="202122"/>
          <w:sz w:val="24"/>
          <w:szCs w:val="24"/>
          <w:shd w:val="clear" w:color="auto" w:fill="FFFFFF"/>
        </w:rPr>
        <w:t>→</w:t>
      </w:r>
      <w:r w:rsidR="001B50EF" w:rsidRPr="00A92CA9">
        <w:rPr>
          <w:color w:val="202122"/>
          <w:sz w:val="24"/>
          <w:szCs w:val="24"/>
          <w:shd w:val="clear" w:color="auto" w:fill="FFFFFF"/>
        </w:rPr>
        <w:t xml:space="preserve"> </w:t>
      </w:r>
      <w:r w:rsidR="001B50EF">
        <w:rPr>
          <w:color w:val="202122"/>
          <w:sz w:val="24"/>
          <w:szCs w:val="24"/>
          <w:shd w:val="clear" w:color="auto" w:fill="FFFFFF"/>
        </w:rPr>
        <w:t>на экране отобразится текущая версия ПО</w:t>
      </w:r>
      <w:r w:rsidRPr="003D0A4D">
        <w:rPr>
          <w:szCs w:val="24"/>
        </w:rPr>
        <w:t>;</w:t>
      </w:r>
    </w:p>
    <w:p w14:paraId="05C65DB4" w14:textId="15F33A17" w:rsidR="00461D3B" w:rsidRPr="0089055F" w:rsidRDefault="00A20471" w:rsidP="0089055F">
      <w:pPr>
        <w:pStyle w:val="aa"/>
        <w:numPr>
          <w:ilvl w:val="0"/>
          <w:numId w:val="17"/>
        </w:numPr>
        <w:ind w:left="957" w:right="200" w:hanging="357"/>
        <w:rPr>
          <w:sz w:val="24"/>
          <w:szCs w:val="24"/>
        </w:rPr>
      </w:pPr>
      <w:r>
        <w:rPr>
          <w:color w:val="202122"/>
          <w:sz w:val="24"/>
          <w:szCs w:val="24"/>
          <w:shd w:val="clear" w:color="auto" w:fill="FFFFFF"/>
        </w:rPr>
        <w:t>у</w:t>
      </w:r>
      <w:r w:rsidR="001B50EF">
        <w:rPr>
          <w:color w:val="202122"/>
          <w:sz w:val="24"/>
          <w:szCs w:val="24"/>
          <w:shd w:val="clear" w:color="auto" w:fill="FFFFFF"/>
        </w:rPr>
        <w:t>бедитесь, что установлена корректная версия.</w:t>
      </w:r>
    </w:p>
    <w:p w14:paraId="7A976B91" w14:textId="7A570E28" w:rsidR="00DF61BB" w:rsidRDefault="00DF61BB" w:rsidP="00D146DD">
      <w:pPr>
        <w:ind w:right="567"/>
      </w:pPr>
    </w:p>
    <w:p w14:paraId="78C70033" w14:textId="0C4BAE04" w:rsidR="0089055F" w:rsidRDefault="0089055F" w:rsidP="00D146DD">
      <w:pPr>
        <w:ind w:right="567"/>
      </w:pPr>
    </w:p>
    <w:p w14:paraId="4E5F7A29" w14:textId="5DDE7F74" w:rsidR="0089055F" w:rsidRDefault="0089055F" w:rsidP="00D146DD">
      <w:pPr>
        <w:ind w:right="567"/>
      </w:pPr>
    </w:p>
    <w:p w14:paraId="7830451B" w14:textId="09B16166" w:rsidR="0089055F" w:rsidRPr="00D146DD" w:rsidRDefault="0089055F" w:rsidP="00D146DD">
      <w:pPr>
        <w:ind w:right="567"/>
      </w:pPr>
    </w:p>
    <w:p w14:paraId="5289DDA7" w14:textId="0C0DD1B8" w:rsidR="001B50EF" w:rsidRDefault="001B50EF" w:rsidP="00A84666">
      <w:pPr>
        <w:pStyle w:val="1"/>
        <w:ind w:left="1667" w:right="200" w:hanging="357"/>
        <w:contextualSpacing/>
      </w:pPr>
      <w:bookmarkStart w:id="44" w:name="_Toc204349577"/>
      <w:r>
        <w:lastRenderedPageBreak/>
        <w:t>Комплектность</w:t>
      </w:r>
      <w:bookmarkEnd w:id="44"/>
    </w:p>
    <w:p w14:paraId="1F0C552A" w14:textId="0DBE35B0" w:rsidR="00E640F5" w:rsidRPr="00E640F5" w:rsidRDefault="00E640F5" w:rsidP="00DF61BB">
      <w:pPr>
        <w:ind w:left="567" w:firstLine="709"/>
      </w:pPr>
      <w:r>
        <w:t>Комплект поставки приведен в таблице 3.</w:t>
      </w:r>
    </w:p>
    <w:p w14:paraId="0E09332E" w14:textId="2198B7A1" w:rsidR="001B50EF" w:rsidRPr="00667AA1" w:rsidRDefault="001B50EF" w:rsidP="002E67A5">
      <w:pPr>
        <w:ind w:left="567"/>
        <w:contextualSpacing/>
        <w:jc w:val="both"/>
        <w:rPr>
          <w:lang w:val="en-US"/>
        </w:rPr>
      </w:pPr>
      <w:r>
        <w:t>Таблица 3</w:t>
      </w:r>
      <w:r w:rsidR="00667AA1">
        <w:rPr>
          <w:lang w:val="en-US"/>
        </w:rPr>
        <w:t xml:space="preserve"> </w:t>
      </w:r>
      <w:r w:rsidR="00667AA1">
        <w:t>—</w:t>
      </w:r>
      <w:r>
        <w:t xml:space="preserve"> Комплектность</w:t>
      </w:r>
      <w:r w:rsidR="00667AA1">
        <w:rPr>
          <w:lang w:val="en-US"/>
        </w:rPr>
        <w:t>.</w:t>
      </w:r>
    </w:p>
    <w:tbl>
      <w:tblPr>
        <w:tblW w:w="4758" w:type="pct"/>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9"/>
        <w:gridCol w:w="2533"/>
        <w:gridCol w:w="1418"/>
      </w:tblGrid>
      <w:tr w:rsidR="001B50EF" w:rsidRPr="00B25243" w14:paraId="325334AE" w14:textId="77777777" w:rsidTr="00156D47">
        <w:trPr>
          <w:trHeight w:val="257"/>
        </w:trPr>
        <w:tc>
          <w:tcPr>
            <w:tcW w:w="2091" w:type="pct"/>
            <w:shd w:val="clear" w:color="auto" w:fill="auto"/>
          </w:tcPr>
          <w:p w14:paraId="11FD1839" w14:textId="77777777" w:rsidR="001B50EF" w:rsidRPr="00B25243" w:rsidRDefault="001B50EF" w:rsidP="00B50A49">
            <w:pPr>
              <w:contextualSpacing/>
            </w:pPr>
            <w:r>
              <w:t>Обозначение документа</w:t>
            </w:r>
          </w:p>
        </w:tc>
        <w:tc>
          <w:tcPr>
            <w:tcW w:w="1865" w:type="pct"/>
            <w:shd w:val="clear" w:color="auto" w:fill="auto"/>
          </w:tcPr>
          <w:p w14:paraId="3596F223" w14:textId="77777777" w:rsidR="001B50EF" w:rsidRPr="00B25243" w:rsidRDefault="001B50EF" w:rsidP="00B50A49">
            <w:pPr>
              <w:contextualSpacing/>
            </w:pPr>
            <w:r w:rsidRPr="00B25243">
              <w:t>Наименование</w:t>
            </w:r>
          </w:p>
        </w:tc>
        <w:tc>
          <w:tcPr>
            <w:tcW w:w="1044" w:type="pct"/>
            <w:shd w:val="clear" w:color="auto" w:fill="auto"/>
          </w:tcPr>
          <w:p w14:paraId="7AD401BA" w14:textId="77777777" w:rsidR="001B50EF" w:rsidRPr="00B25243" w:rsidRDefault="001B50EF" w:rsidP="00B50A49">
            <w:pPr>
              <w:contextualSpacing/>
            </w:pPr>
            <w:r>
              <w:t>Количест</w:t>
            </w:r>
            <w:r w:rsidRPr="00B25243">
              <w:t>во</w:t>
            </w:r>
          </w:p>
        </w:tc>
      </w:tr>
      <w:tr w:rsidR="001B50EF" w:rsidRPr="00B25243" w14:paraId="76EE0AC5" w14:textId="77777777" w:rsidTr="00156D47">
        <w:trPr>
          <w:trHeight w:val="1032"/>
        </w:trPr>
        <w:tc>
          <w:tcPr>
            <w:tcW w:w="2091" w:type="pct"/>
            <w:shd w:val="clear" w:color="auto" w:fill="auto"/>
          </w:tcPr>
          <w:p w14:paraId="6AF08489" w14:textId="4C1BEEE1" w:rsidR="001B50EF" w:rsidRPr="00AA0EC4" w:rsidRDefault="001B50EF" w:rsidP="00B50A49">
            <w:pPr>
              <w:contextualSpacing/>
              <w:rPr>
                <w:spacing w:val="6"/>
              </w:rPr>
            </w:pPr>
            <w:r w:rsidRPr="00AA0EC4">
              <w:rPr>
                <w:spacing w:val="6"/>
              </w:rPr>
              <w:t>ТАСВ.421457.</w:t>
            </w:r>
            <w:r w:rsidRPr="00AA0EC4">
              <w:rPr>
                <w:spacing w:val="6"/>
              </w:rPr>
              <w:fldChar w:fldCharType="begin"/>
            </w:r>
            <w:r w:rsidRPr="00AA0EC4">
              <w:rPr>
                <w:spacing w:val="6"/>
              </w:rPr>
              <w:instrText xml:space="preserve"> REF номер \h  \* MERGEFORMAT </w:instrText>
            </w:r>
            <w:r w:rsidRPr="00AA0EC4">
              <w:rPr>
                <w:spacing w:val="6"/>
              </w:rPr>
            </w:r>
            <w:r w:rsidRPr="00AA0EC4">
              <w:rPr>
                <w:spacing w:val="6"/>
              </w:rPr>
              <w:fldChar w:fldCharType="separate"/>
            </w:r>
            <w:r w:rsidR="00505170" w:rsidRPr="00505170">
              <w:rPr>
                <w:spacing w:val="6"/>
              </w:rPr>
              <w:t>006</w:t>
            </w:r>
            <w:r w:rsidRPr="00AA0EC4">
              <w:rPr>
                <w:spacing w:val="6"/>
              </w:rPr>
              <w:fldChar w:fldCharType="end"/>
            </w:r>
          </w:p>
          <w:p w14:paraId="3D18D7A5" w14:textId="27B810E2" w:rsidR="00F9769F" w:rsidRPr="00AA0EC4" w:rsidRDefault="00F9769F" w:rsidP="00B50A49">
            <w:pPr>
              <w:contextualSpacing/>
              <w:rPr>
                <w:spacing w:val="6"/>
              </w:rPr>
            </w:pPr>
            <w:r w:rsidRPr="00AA0EC4">
              <w:rPr>
                <w:spacing w:val="6"/>
              </w:rPr>
              <w:t>ТАСВ.421457.00</w:t>
            </w:r>
            <m:oMath>
              <m:sSup>
                <m:sSupPr>
                  <m:ctrlPr>
                    <w:rPr>
                      <w:rFonts w:ascii="Cambria Math" w:hAnsi="Cambria Math"/>
                      <w:i/>
                      <w:spacing w:val="6"/>
                    </w:rPr>
                  </m:ctrlPr>
                </m:sSupPr>
                <m:e>
                  <m:r>
                    <m:rPr>
                      <m:sty m:val="p"/>
                    </m:rPr>
                    <w:rPr>
                      <w:rFonts w:ascii="Cambria Math" w:hAnsi="Cambria Math"/>
                      <w:spacing w:val="6"/>
                    </w:rPr>
                    <m:t>7</m:t>
                  </m:r>
                </m:e>
                <m:sup>
                  <m:r>
                    <w:rPr>
                      <w:rFonts w:ascii="Cambria Math" w:hAnsi="Cambria Math"/>
                      <w:spacing w:val="6"/>
                    </w:rPr>
                    <m:t>1</m:t>
                  </m:r>
                </m:sup>
              </m:sSup>
            </m:oMath>
          </w:p>
        </w:tc>
        <w:tc>
          <w:tcPr>
            <w:tcW w:w="1865" w:type="pct"/>
            <w:shd w:val="clear" w:color="auto" w:fill="auto"/>
          </w:tcPr>
          <w:p w14:paraId="7D15A603" w14:textId="5B891E58" w:rsidR="001B50EF" w:rsidRPr="000E2BCE" w:rsidRDefault="001B50EF" w:rsidP="00B50A49">
            <w:pPr>
              <w:contextualSpacing/>
            </w:pPr>
            <w:r w:rsidRPr="00B25243">
              <w:t>Шлюз НЕВА V0</w:t>
            </w:r>
            <w:r w:rsidRPr="001665B9">
              <w:t>3</w:t>
            </w:r>
            <w:r>
              <w:t xml:space="preserve">, </w:t>
            </w:r>
            <w:r w:rsidR="00F2653F">
              <w:t>в исполнении согласно свидетельству о приемке</w:t>
            </w:r>
          </w:p>
        </w:tc>
        <w:tc>
          <w:tcPr>
            <w:tcW w:w="1044" w:type="pct"/>
            <w:shd w:val="clear" w:color="auto" w:fill="auto"/>
          </w:tcPr>
          <w:p w14:paraId="428EAF76" w14:textId="77777777" w:rsidR="001B50EF" w:rsidRPr="00B25243" w:rsidRDefault="001B50EF" w:rsidP="00B50A49">
            <w:pPr>
              <w:contextualSpacing/>
            </w:pPr>
            <w:r w:rsidRPr="00B25243">
              <w:t>1 шт.</w:t>
            </w:r>
          </w:p>
        </w:tc>
      </w:tr>
      <w:tr w:rsidR="001B50EF" w:rsidRPr="00B25243" w14:paraId="75009F12" w14:textId="77777777" w:rsidTr="00156D47">
        <w:trPr>
          <w:trHeight w:val="516"/>
        </w:trPr>
        <w:tc>
          <w:tcPr>
            <w:tcW w:w="2091" w:type="pct"/>
            <w:shd w:val="clear" w:color="auto" w:fill="auto"/>
          </w:tcPr>
          <w:p w14:paraId="25201DA8" w14:textId="6E8AD493" w:rsidR="001B50EF" w:rsidRPr="00AA0EC4" w:rsidRDefault="001B50EF" w:rsidP="00B50A49">
            <w:pPr>
              <w:contextualSpacing/>
              <w:rPr>
                <w:spacing w:val="6"/>
              </w:rPr>
            </w:pPr>
            <w:r w:rsidRPr="00AA0EC4">
              <w:rPr>
                <w:spacing w:val="6"/>
              </w:rPr>
              <w:t>ТАСВ.421457.</w:t>
            </w:r>
            <w:r w:rsidRPr="00AA0EC4">
              <w:rPr>
                <w:spacing w:val="6"/>
              </w:rPr>
              <w:fldChar w:fldCharType="begin"/>
            </w:r>
            <w:r w:rsidRPr="00AA0EC4">
              <w:rPr>
                <w:spacing w:val="6"/>
              </w:rPr>
              <w:instrText xml:space="preserve"> REF номер \h  \* MERGEFORMAT </w:instrText>
            </w:r>
            <w:r w:rsidRPr="00AA0EC4">
              <w:rPr>
                <w:spacing w:val="6"/>
              </w:rPr>
            </w:r>
            <w:r w:rsidRPr="00AA0EC4">
              <w:rPr>
                <w:spacing w:val="6"/>
              </w:rPr>
              <w:fldChar w:fldCharType="separate"/>
            </w:r>
            <w:r w:rsidR="00505170" w:rsidRPr="00505170">
              <w:rPr>
                <w:spacing w:val="6"/>
              </w:rPr>
              <w:t>006</w:t>
            </w:r>
            <w:r w:rsidRPr="00AA0EC4">
              <w:rPr>
                <w:spacing w:val="6"/>
              </w:rPr>
              <w:fldChar w:fldCharType="end"/>
            </w:r>
            <w:r w:rsidRPr="00AA0EC4">
              <w:rPr>
                <w:spacing w:val="6"/>
              </w:rPr>
              <w:t xml:space="preserve"> РЭ</w:t>
            </w:r>
          </w:p>
        </w:tc>
        <w:tc>
          <w:tcPr>
            <w:tcW w:w="1865" w:type="pct"/>
            <w:shd w:val="clear" w:color="auto" w:fill="auto"/>
          </w:tcPr>
          <w:p w14:paraId="5C1E73B2" w14:textId="77777777" w:rsidR="001B50EF" w:rsidRPr="00B25243" w:rsidRDefault="001B50EF" w:rsidP="00B50A49">
            <w:pPr>
              <w:contextualSpacing/>
            </w:pPr>
            <w:r w:rsidRPr="00B25243">
              <w:t>Руководство по эксплуатации</w:t>
            </w:r>
          </w:p>
        </w:tc>
        <w:tc>
          <w:tcPr>
            <w:tcW w:w="1044" w:type="pct"/>
            <w:shd w:val="clear" w:color="auto" w:fill="auto"/>
          </w:tcPr>
          <w:p w14:paraId="17496050" w14:textId="77777777" w:rsidR="001B50EF" w:rsidRPr="00B25243" w:rsidRDefault="001B50EF" w:rsidP="00B50A49">
            <w:pPr>
              <w:contextualSpacing/>
            </w:pPr>
            <w:r w:rsidRPr="00B25243">
              <w:t xml:space="preserve">1 экз. </w:t>
            </w:r>
          </w:p>
        </w:tc>
      </w:tr>
      <w:tr w:rsidR="001B50EF" w:rsidRPr="00B25243" w14:paraId="3E51D09D" w14:textId="77777777" w:rsidTr="00156D47">
        <w:trPr>
          <w:trHeight w:val="516"/>
        </w:trPr>
        <w:tc>
          <w:tcPr>
            <w:tcW w:w="2091" w:type="pct"/>
            <w:shd w:val="clear" w:color="auto" w:fill="auto"/>
          </w:tcPr>
          <w:p w14:paraId="33E376B7" w14:textId="7F90E277" w:rsidR="001B50EF" w:rsidRPr="00AA0EC4" w:rsidRDefault="001B50EF" w:rsidP="00B50A49">
            <w:pPr>
              <w:contextualSpacing/>
              <w:rPr>
                <w:spacing w:val="6"/>
              </w:rPr>
            </w:pPr>
            <w:r w:rsidRPr="00AA0EC4">
              <w:rPr>
                <w:spacing w:val="6"/>
              </w:rPr>
              <w:t>ТАСВ.421457.</w:t>
            </w:r>
            <w:r w:rsidRPr="00AA0EC4">
              <w:rPr>
                <w:spacing w:val="6"/>
              </w:rPr>
              <w:fldChar w:fldCharType="begin"/>
            </w:r>
            <w:r w:rsidRPr="00AA0EC4">
              <w:rPr>
                <w:spacing w:val="6"/>
              </w:rPr>
              <w:instrText xml:space="preserve"> REF номер \h  \* MERGEFORMAT </w:instrText>
            </w:r>
            <w:r w:rsidRPr="00AA0EC4">
              <w:rPr>
                <w:spacing w:val="6"/>
              </w:rPr>
            </w:r>
            <w:r w:rsidRPr="00AA0EC4">
              <w:rPr>
                <w:spacing w:val="6"/>
              </w:rPr>
              <w:fldChar w:fldCharType="separate"/>
            </w:r>
            <w:r w:rsidR="00505170" w:rsidRPr="00505170">
              <w:rPr>
                <w:spacing w:val="6"/>
              </w:rPr>
              <w:t>006</w:t>
            </w:r>
            <w:r w:rsidRPr="00AA0EC4">
              <w:rPr>
                <w:spacing w:val="6"/>
              </w:rPr>
              <w:fldChar w:fldCharType="end"/>
            </w:r>
            <w:r w:rsidRPr="00AA0EC4">
              <w:rPr>
                <w:spacing w:val="6"/>
              </w:rPr>
              <w:t xml:space="preserve"> ПС </w:t>
            </w:r>
          </w:p>
          <w:p w14:paraId="384E2A04" w14:textId="70DBF9F3" w:rsidR="001B50EF" w:rsidRPr="00AA0EC4" w:rsidRDefault="001B50EF" w:rsidP="00B50A49">
            <w:pPr>
              <w:contextualSpacing/>
              <w:rPr>
                <w:spacing w:val="6"/>
              </w:rPr>
            </w:pPr>
            <w:r w:rsidRPr="00AA0EC4">
              <w:rPr>
                <w:spacing w:val="6"/>
              </w:rPr>
              <w:t xml:space="preserve">ТАСВ.421457.007 </w:t>
            </w:r>
            <m:oMath>
              <m:sSup>
                <m:sSupPr>
                  <m:ctrlPr>
                    <w:rPr>
                      <w:rFonts w:ascii="Cambria Math" w:hAnsi="Cambria Math"/>
                      <w:i/>
                      <w:spacing w:val="6"/>
                    </w:rPr>
                  </m:ctrlPr>
                </m:sSupPr>
                <m:e>
                  <m:r>
                    <m:rPr>
                      <m:sty m:val="p"/>
                    </m:rPr>
                    <w:rPr>
                      <w:rFonts w:ascii="Cambria Math" w:hAnsi="Cambria Math"/>
                      <w:spacing w:val="6"/>
                    </w:rPr>
                    <m:t>ПС</m:t>
                  </m:r>
                </m:e>
                <m:sup>
                  <m:r>
                    <w:rPr>
                      <w:rFonts w:ascii="Cambria Math" w:hAnsi="Cambria Math"/>
                      <w:spacing w:val="6"/>
                    </w:rPr>
                    <m:t>2</m:t>
                  </m:r>
                </m:sup>
              </m:sSup>
            </m:oMath>
          </w:p>
        </w:tc>
        <w:tc>
          <w:tcPr>
            <w:tcW w:w="1865" w:type="pct"/>
            <w:shd w:val="clear" w:color="auto" w:fill="auto"/>
          </w:tcPr>
          <w:p w14:paraId="29AEA5A2" w14:textId="77777777" w:rsidR="001B50EF" w:rsidRPr="00B25243" w:rsidRDefault="001B50EF" w:rsidP="00B50A49">
            <w:pPr>
              <w:contextualSpacing/>
            </w:pPr>
            <w:r w:rsidRPr="00B25243">
              <w:t>Паспорт</w:t>
            </w:r>
          </w:p>
        </w:tc>
        <w:tc>
          <w:tcPr>
            <w:tcW w:w="1044" w:type="pct"/>
            <w:shd w:val="clear" w:color="auto" w:fill="auto"/>
          </w:tcPr>
          <w:p w14:paraId="2C150AF3" w14:textId="77777777" w:rsidR="001B50EF" w:rsidRPr="00B25243" w:rsidRDefault="001B50EF" w:rsidP="00B50A49">
            <w:pPr>
              <w:contextualSpacing/>
            </w:pPr>
            <w:r w:rsidRPr="00B25243">
              <w:t>1 экз.</w:t>
            </w:r>
          </w:p>
        </w:tc>
      </w:tr>
      <w:tr w:rsidR="001B50EF" w:rsidRPr="00B25243" w14:paraId="2935CC4A" w14:textId="77777777" w:rsidTr="00156D47">
        <w:trPr>
          <w:trHeight w:val="405"/>
        </w:trPr>
        <w:tc>
          <w:tcPr>
            <w:tcW w:w="2091" w:type="pct"/>
            <w:shd w:val="clear" w:color="auto" w:fill="auto"/>
          </w:tcPr>
          <w:p w14:paraId="63BCE3AF" w14:textId="77777777" w:rsidR="001B50EF" w:rsidRPr="00B25243" w:rsidRDefault="001B50EF" w:rsidP="00B50A49">
            <w:pPr>
              <w:contextualSpacing/>
              <w:rPr>
                <w:spacing w:val="6"/>
              </w:rPr>
            </w:pPr>
          </w:p>
        </w:tc>
        <w:tc>
          <w:tcPr>
            <w:tcW w:w="1865" w:type="pct"/>
            <w:shd w:val="clear" w:color="auto" w:fill="auto"/>
          </w:tcPr>
          <w:p w14:paraId="6077A9CE" w14:textId="77777777" w:rsidR="001B50EF" w:rsidRPr="00B25243" w:rsidRDefault="001B50EF" w:rsidP="00B50A49">
            <w:pPr>
              <w:contextualSpacing/>
            </w:pPr>
            <w:r>
              <w:t>Упаковка</w:t>
            </w:r>
          </w:p>
        </w:tc>
        <w:tc>
          <w:tcPr>
            <w:tcW w:w="1044" w:type="pct"/>
            <w:shd w:val="clear" w:color="auto" w:fill="auto"/>
          </w:tcPr>
          <w:p w14:paraId="69BA3FFD" w14:textId="77777777" w:rsidR="001B50EF" w:rsidRPr="00B25243" w:rsidRDefault="001B50EF" w:rsidP="00B50A49">
            <w:pPr>
              <w:contextualSpacing/>
            </w:pPr>
            <w:r w:rsidRPr="00B25243">
              <w:t>1 шт.</w:t>
            </w:r>
          </w:p>
        </w:tc>
      </w:tr>
      <w:tr w:rsidR="001B50EF" w:rsidRPr="00B25243" w14:paraId="0BFE2D51" w14:textId="77777777" w:rsidTr="00156D47">
        <w:trPr>
          <w:trHeight w:val="410"/>
        </w:trPr>
        <w:tc>
          <w:tcPr>
            <w:tcW w:w="2091" w:type="pct"/>
            <w:shd w:val="clear" w:color="auto" w:fill="auto"/>
          </w:tcPr>
          <w:p w14:paraId="0FEB04A2" w14:textId="77777777" w:rsidR="001B50EF" w:rsidRPr="00B25243" w:rsidRDefault="001B50EF" w:rsidP="00B50A49">
            <w:pPr>
              <w:contextualSpacing/>
            </w:pPr>
          </w:p>
        </w:tc>
        <w:tc>
          <w:tcPr>
            <w:tcW w:w="1865" w:type="pct"/>
            <w:shd w:val="clear" w:color="auto" w:fill="auto"/>
          </w:tcPr>
          <w:p w14:paraId="461D74D9" w14:textId="39848235" w:rsidR="001B50EF" w:rsidRPr="00B25243" w:rsidRDefault="001B50EF" w:rsidP="00156D47">
            <w:pPr>
              <w:contextualSpacing/>
            </w:pPr>
            <w:r w:rsidRPr="00B25243">
              <w:t xml:space="preserve">Комплект </w:t>
            </w:r>
            <w:r w:rsidR="00156D47">
              <w:t>монтажный</w:t>
            </w:r>
          </w:p>
        </w:tc>
        <w:tc>
          <w:tcPr>
            <w:tcW w:w="1044" w:type="pct"/>
            <w:shd w:val="clear" w:color="auto" w:fill="auto"/>
          </w:tcPr>
          <w:p w14:paraId="731872EF" w14:textId="77777777" w:rsidR="001B50EF" w:rsidRPr="00B25243" w:rsidRDefault="001B50EF" w:rsidP="00B50A49">
            <w:pPr>
              <w:contextualSpacing/>
            </w:pPr>
            <w:r w:rsidRPr="00B25243">
              <w:t>1 шт.</w:t>
            </w:r>
          </w:p>
        </w:tc>
      </w:tr>
    </w:tbl>
    <w:p w14:paraId="00D57F23" w14:textId="3ADD085B" w:rsidR="00F9769F" w:rsidRPr="00712E9B" w:rsidRDefault="00F9769F" w:rsidP="00D214FE">
      <w:pPr>
        <w:pStyle w:val="a7"/>
        <w:numPr>
          <w:ilvl w:val="0"/>
          <w:numId w:val="20"/>
        </w:numPr>
        <w:spacing w:line="240" w:lineRule="auto"/>
        <w:ind w:left="924" w:right="567" w:hanging="357"/>
        <w:contextualSpacing/>
        <w:rPr>
          <w:i/>
          <w:szCs w:val="24"/>
        </w:rPr>
      </w:pPr>
      <w:r w:rsidRPr="00712E9B">
        <w:rPr>
          <w:i/>
          <w:szCs w:val="24"/>
        </w:rPr>
        <w:t>Для типов корпуса К1 и К2 соответственно.</w:t>
      </w:r>
    </w:p>
    <w:p w14:paraId="311D44E2" w14:textId="61F14AF5" w:rsidR="001B50EF" w:rsidRPr="00712E9B" w:rsidRDefault="001B50EF" w:rsidP="00D214FE">
      <w:pPr>
        <w:pStyle w:val="a7"/>
        <w:numPr>
          <w:ilvl w:val="0"/>
          <w:numId w:val="20"/>
        </w:numPr>
        <w:spacing w:line="240" w:lineRule="auto"/>
        <w:ind w:left="924" w:right="567" w:hanging="357"/>
        <w:contextualSpacing/>
        <w:rPr>
          <w:i/>
          <w:szCs w:val="24"/>
        </w:rPr>
      </w:pPr>
      <w:r w:rsidRPr="00712E9B">
        <w:rPr>
          <w:i/>
          <w:szCs w:val="24"/>
        </w:rPr>
        <w:t>Паспорта для типов корпуса К1 и К2 соответственно.</w:t>
      </w:r>
    </w:p>
    <w:p w14:paraId="1004B0DD" w14:textId="5B705662" w:rsidR="001B4EF3" w:rsidRDefault="001B4EF3" w:rsidP="00982ECF">
      <w:pPr>
        <w:pStyle w:val="2"/>
        <w:spacing w:before="120"/>
        <w:ind w:left="1633" w:right="567" w:hanging="357"/>
        <w:contextualSpacing/>
      </w:pPr>
      <w:bookmarkStart w:id="45" w:name="_Toc203574912"/>
      <w:bookmarkStart w:id="46" w:name="_Toc203640605"/>
      <w:bookmarkStart w:id="47" w:name="_Toc204349578"/>
      <w:r>
        <w:t>Ком</w:t>
      </w:r>
      <w:r w:rsidR="00B3301D">
        <w:t>п</w:t>
      </w:r>
      <w:r>
        <w:t>л</w:t>
      </w:r>
      <w:r w:rsidRPr="00FD094B">
        <w:t>е</w:t>
      </w:r>
      <w:r>
        <w:t>кт</w:t>
      </w:r>
      <w:r w:rsidRPr="00FD094B">
        <w:t xml:space="preserve"> </w:t>
      </w:r>
      <w:r w:rsidR="008A52C4">
        <w:t>монтажный</w:t>
      </w:r>
      <w:bookmarkEnd w:id="45"/>
      <w:bookmarkEnd w:id="46"/>
      <w:bookmarkEnd w:id="47"/>
      <w:r w:rsidR="008A52C4">
        <w:t xml:space="preserve"> </w:t>
      </w:r>
    </w:p>
    <w:p w14:paraId="1F39142F" w14:textId="370E3143" w:rsidR="006A615E" w:rsidRDefault="00F92067" w:rsidP="0089055F">
      <w:pPr>
        <w:ind w:left="600" w:right="200" w:firstLine="709"/>
      </w:pPr>
      <w:r>
        <w:t>Комплект монтажный состоит из ге</w:t>
      </w:r>
      <w:r w:rsidR="006A615E">
        <w:t>р</w:t>
      </w:r>
      <w:r>
        <w:t>мовводов</w:t>
      </w:r>
      <w:r w:rsidR="001B7262">
        <w:t xml:space="preserve"> (для исполнения </w:t>
      </w:r>
      <w:r w:rsidR="001B7262">
        <w:rPr>
          <w:lang w:val="en-US"/>
        </w:rPr>
        <w:t>K</w:t>
      </w:r>
      <w:r w:rsidR="001B7262" w:rsidRPr="001B7262">
        <w:t>1)</w:t>
      </w:r>
      <w:r w:rsidR="004176D9">
        <w:t xml:space="preserve"> и набора антенн.</w:t>
      </w:r>
    </w:p>
    <w:p w14:paraId="641C3E63" w14:textId="77777777" w:rsidR="004D4920" w:rsidRDefault="00F92067" w:rsidP="0089055F">
      <w:pPr>
        <w:ind w:left="600" w:right="200" w:firstLine="709"/>
      </w:pPr>
      <w:r>
        <w:t>Список гермовводов:</w:t>
      </w:r>
    </w:p>
    <w:p w14:paraId="17E70DA1" w14:textId="77777777" w:rsidR="004D4920" w:rsidRPr="004D4920" w:rsidRDefault="00E139FA" w:rsidP="0089055F">
      <w:pPr>
        <w:pStyle w:val="aa"/>
        <w:numPr>
          <w:ilvl w:val="0"/>
          <w:numId w:val="49"/>
        </w:numPr>
        <w:ind w:left="957" w:right="198" w:hanging="357"/>
        <w:rPr>
          <w:sz w:val="24"/>
          <w:szCs w:val="24"/>
        </w:rPr>
      </w:pPr>
      <w:r w:rsidRPr="004D4920">
        <w:rPr>
          <w:sz w:val="24"/>
          <w:szCs w:val="24"/>
          <w:lang w:val="en-US"/>
        </w:rPr>
        <w:t>MGB12 (1</w:t>
      </w:r>
      <w:r w:rsidRPr="004D4920">
        <w:rPr>
          <w:sz w:val="24"/>
          <w:szCs w:val="24"/>
        </w:rPr>
        <w:t xml:space="preserve"> шт.)</w:t>
      </w:r>
      <w:r w:rsidR="00EC6FDB" w:rsidRPr="004D4920">
        <w:rPr>
          <w:sz w:val="24"/>
          <w:szCs w:val="24"/>
          <w:lang w:val="en-US"/>
        </w:rPr>
        <w:t>;</w:t>
      </w:r>
    </w:p>
    <w:p w14:paraId="7C619711" w14:textId="77777777" w:rsidR="004D4920" w:rsidRPr="004D4920" w:rsidRDefault="00E139FA" w:rsidP="0089055F">
      <w:pPr>
        <w:pStyle w:val="aa"/>
        <w:numPr>
          <w:ilvl w:val="0"/>
          <w:numId w:val="49"/>
        </w:numPr>
        <w:ind w:left="957" w:right="198" w:hanging="357"/>
        <w:rPr>
          <w:sz w:val="24"/>
          <w:szCs w:val="24"/>
        </w:rPr>
      </w:pPr>
      <w:r w:rsidRPr="004D4920">
        <w:rPr>
          <w:sz w:val="24"/>
          <w:szCs w:val="24"/>
          <w:lang w:val="en-US"/>
        </w:rPr>
        <w:t>MGB20-10G-ST (</w:t>
      </w:r>
      <w:r w:rsidRPr="004D4920">
        <w:rPr>
          <w:sz w:val="24"/>
          <w:szCs w:val="24"/>
        </w:rPr>
        <w:t>1 шт.)</w:t>
      </w:r>
      <w:r w:rsidR="00EC6FDB" w:rsidRPr="004D4920">
        <w:rPr>
          <w:sz w:val="24"/>
          <w:szCs w:val="24"/>
          <w:lang w:val="en-US"/>
        </w:rPr>
        <w:t>;</w:t>
      </w:r>
    </w:p>
    <w:p w14:paraId="729397B4" w14:textId="14B64FBB" w:rsidR="00E31469" w:rsidRDefault="00E139FA" w:rsidP="0089055F">
      <w:pPr>
        <w:pStyle w:val="aa"/>
        <w:numPr>
          <w:ilvl w:val="0"/>
          <w:numId w:val="49"/>
        </w:numPr>
        <w:ind w:left="957" w:right="198" w:hanging="357"/>
        <w:rPr>
          <w:sz w:val="24"/>
          <w:szCs w:val="24"/>
        </w:rPr>
      </w:pPr>
      <w:r w:rsidRPr="004D4920">
        <w:rPr>
          <w:sz w:val="24"/>
          <w:szCs w:val="24"/>
          <w:lang w:val="en-US"/>
        </w:rPr>
        <w:lastRenderedPageBreak/>
        <w:t>PG</w:t>
      </w:r>
      <w:r w:rsidRPr="004D4920">
        <w:rPr>
          <w:sz w:val="24"/>
          <w:szCs w:val="24"/>
        </w:rPr>
        <w:t>11 (2 шт.)</w:t>
      </w:r>
      <w:r w:rsidR="00EC6FDB" w:rsidRPr="004D4920">
        <w:rPr>
          <w:sz w:val="24"/>
          <w:szCs w:val="24"/>
        </w:rPr>
        <w:t>.</w:t>
      </w:r>
    </w:p>
    <w:p w14:paraId="311D68AA" w14:textId="54C46999" w:rsidR="005E3184" w:rsidRPr="0089055F" w:rsidRDefault="005E3184" w:rsidP="0089055F">
      <w:pPr>
        <w:ind w:left="600" w:right="200" w:firstLine="709"/>
        <w:rPr>
          <w:szCs w:val="24"/>
          <w:lang w:val="en-US"/>
        </w:rPr>
      </w:pPr>
      <w:r>
        <w:rPr>
          <w:szCs w:val="24"/>
        </w:rPr>
        <w:t>Комплектация антеннами происходит согласно таблице 3.1.</w:t>
      </w:r>
    </w:p>
    <w:p w14:paraId="16DEDD05" w14:textId="04FFDC73" w:rsidR="005E3184" w:rsidRPr="005E3184" w:rsidRDefault="005E3184" w:rsidP="0089055F">
      <w:pPr>
        <w:ind w:left="600" w:right="200"/>
        <w:rPr>
          <w:szCs w:val="24"/>
        </w:rPr>
      </w:pPr>
      <w:r>
        <w:rPr>
          <w:szCs w:val="24"/>
        </w:rPr>
        <w:t>Таблица 3.1 – комплектация антеннами</w:t>
      </w:r>
    </w:p>
    <w:tbl>
      <w:tblPr>
        <w:tblStyle w:val="a9"/>
        <w:tblW w:w="5388" w:type="dxa"/>
        <w:tblInd w:w="562" w:type="dxa"/>
        <w:tblLook w:val="04A0" w:firstRow="1" w:lastRow="0" w:firstColumn="1" w:lastColumn="0" w:noHBand="0" w:noVBand="1"/>
      </w:tblPr>
      <w:tblGrid>
        <w:gridCol w:w="2694"/>
        <w:gridCol w:w="2694"/>
      </w:tblGrid>
      <w:tr w:rsidR="00FD582C" w14:paraId="1AB7B786" w14:textId="45905ACA" w:rsidTr="0089055F">
        <w:trPr>
          <w:trHeight w:val="513"/>
          <w:tblHeader/>
        </w:trPr>
        <w:tc>
          <w:tcPr>
            <w:tcW w:w="2694" w:type="dxa"/>
          </w:tcPr>
          <w:p w14:paraId="27BEF21C" w14:textId="74C7A4CF" w:rsidR="00FD582C" w:rsidRDefault="00FD582C" w:rsidP="00FD582C">
            <w:pPr>
              <w:rPr>
                <w:szCs w:val="24"/>
              </w:rPr>
            </w:pPr>
            <w:r>
              <w:rPr>
                <w:szCs w:val="24"/>
              </w:rPr>
              <w:t>Исполнение устройства</w:t>
            </w:r>
          </w:p>
        </w:tc>
        <w:tc>
          <w:tcPr>
            <w:tcW w:w="2694" w:type="dxa"/>
          </w:tcPr>
          <w:p w14:paraId="4DF7C96E" w14:textId="5857E9DA" w:rsidR="00FD582C" w:rsidRDefault="00FD582C" w:rsidP="00FD582C">
            <w:pPr>
              <w:rPr>
                <w:szCs w:val="24"/>
              </w:rPr>
            </w:pPr>
            <w:r>
              <w:rPr>
                <w:szCs w:val="24"/>
              </w:rPr>
              <w:t>Количество, шт</w:t>
            </w:r>
          </w:p>
        </w:tc>
      </w:tr>
      <w:tr w:rsidR="00FD582C" w14:paraId="4BBB025D" w14:textId="35F756D4" w:rsidTr="00FD582C">
        <w:trPr>
          <w:trHeight w:val="64"/>
        </w:trPr>
        <w:tc>
          <w:tcPr>
            <w:tcW w:w="2694" w:type="dxa"/>
          </w:tcPr>
          <w:p w14:paraId="15084BB3" w14:textId="51FE7972" w:rsidR="00FD582C" w:rsidRPr="00BF3281" w:rsidRDefault="00FD582C" w:rsidP="00FD582C">
            <w:pPr>
              <w:jc w:val="center"/>
              <w:rPr>
                <w:szCs w:val="24"/>
                <w:lang w:val="en-US"/>
              </w:rPr>
            </w:pPr>
            <w:r>
              <w:rPr>
                <w:szCs w:val="24"/>
                <w:lang w:val="en-US"/>
              </w:rPr>
              <w:t>V03</w:t>
            </w:r>
            <w:r>
              <w:rPr>
                <w:szCs w:val="24"/>
              </w:rPr>
              <w:t>-</w:t>
            </w:r>
            <w:r>
              <w:rPr>
                <w:szCs w:val="24"/>
                <w:lang w:val="en-US"/>
              </w:rPr>
              <w:t>K1</w:t>
            </w:r>
            <w:r>
              <w:rPr>
                <w:szCs w:val="24"/>
              </w:rPr>
              <w:t xml:space="preserve"> </w:t>
            </w:r>
            <w:r>
              <w:rPr>
                <w:szCs w:val="24"/>
                <w:lang w:val="en-US"/>
              </w:rPr>
              <w:t>C2/B</w:t>
            </w:r>
          </w:p>
        </w:tc>
        <w:tc>
          <w:tcPr>
            <w:tcW w:w="2694" w:type="dxa"/>
          </w:tcPr>
          <w:p w14:paraId="6CCAE2FF" w14:textId="3343B490" w:rsidR="00FD582C" w:rsidRPr="00FD582C" w:rsidRDefault="00FD582C" w:rsidP="00FD582C">
            <w:pPr>
              <w:jc w:val="center"/>
              <w:rPr>
                <w:szCs w:val="24"/>
              </w:rPr>
            </w:pPr>
            <w:r>
              <w:rPr>
                <w:szCs w:val="24"/>
              </w:rPr>
              <w:t>0</w:t>
            </w:r>
          </w:p>
        </w:tc>
      </w:tr>
      <w:tr w:rsidR="00FD582C" w14:paraId="19167E8D" w14:textId="3E7344A0" w:rsidTr="00FD582C">
        <w:trPr>
          <w:trHeight w:val="64"/>
        </w:trPr>
        <w:tc>
          <w:tcPr>
            <w:tcW w:w="2694" w:type="dxa"/>
          </w:tcPr>
          <w:p w14:paraId="2C000D99" w14:textId="5BB38015" w:rsidR="00FD582C" w:rsidRDefault="00FD582C" w:rsidP="00FD582C">
            <w:pPr>
              <w:jc w:val="center"/>
              <w:rPr>
                <w:szCs w:val="24"/>
                <w:lang w:val="en-US"/>
              </w:rPr>
            </w:pPr>
            <w:r>
              <w:rPr>
                <w:szCs w:val="24"/>
                <w:lang w:val="en-US"/>
              </w:rPr>
              <w:t>V03</w:t>
            </w:r>
            <w:r>
              <w:rPr>
                <w:szCs w:val="24"/>
              </w:rPr>
              <w:t>-</w:t>
            </w:r>
            <w:r>
              <w:rPr>
                <w:szCs w:val="24"/>
                <w:lang w:val="en-US"/>
              </w:rPr>
              <w:t>K1</w:t>
            </w:r>
            <w:r>
              <w:rPr>
                <w:szCs w:val="24"/>
              </w:rPr>
              <w:t xml:space="preserve"> </w:t>
            </w:r>
            <w:r>
              <w:rPr>
                <w:szCs w:val="24"/>
                <w:lang w:val="en-US"/>
              </w:rPr>
              <w:t>C2/BE</w:t>
            </w:r>
          </w:p>
        </w:tc>
        <w:tc>
          <w:tcPr>
            <w:tcW w:w="2694" w:type="dxa"/>
          </w:tcPr>
          <w:p w14:paraId="671C8EDB" w14:textId="74EAA370" w:rsidR="00FD582C" w:rsidRPr="00FD582C" w:rsidRDefault="00FD582C" w:rsidP="00FD582C">
            <w:pPr>
              <w:jc w:val="center"/>
              <w:rPr>
                <w:szCs w:val="24"/>
              </w:rPr>
            </w:pPr>
            <w:r>
              <w:rPr>
                <w:szCs w:val="24"/>
              </w:rPr>
              <w:t>1</w:t>
            </w:r>
          </w:p>
        </w:tc>
      </w:tr>
      <w:tr w:rsidR="00FD582C" w14:paraId="4870ED44" w14:textId="4DA15481" w:rsidTr="00FD582C">
        <w:trPr>
          <w:trHeight w:val="64"/>
        </w:trPr>
        <w:tc>
          <w:tcPr>
            <w:tcW w:w="2694" w:type="dxa"/>
          </w:tcPr>
          <w:p w14:paraId="287916EB" w14:textId="052CFE4C" w:rsidR="00FD582C" w:rsidRDefault="00FD582C" w:rsidP="00FD582C">
            <w:pPr>
              <w:jc w:val="center"/>
              <w:rPr>
                <w:szCs w:val="24"/>
                <w:lang w:val="en-US"/>
              </w:rPr>
            </w:pPr>
            <w:r>
              <w:rPr>
                <w:szCs w:val="24"/>
                <w:lang w:val="en-US"/>
              </w:rPr>
              <w:t>V03</w:t>
            </w:r>
            <w:r>
              <w:rPr>
                <w:szCs w:val="24"/>
              </w:rPr>
              <w:t>-</w:t>
            </w:r>
            <w:r>
              <w:rPr>
                <w:szCs w:val="24"/>
                <w:lang w:val="en-US"/>
              </w:rPr>
              <w:t>K2</w:t>
            </w:r>
            <w:r>
              <w:rPr>
                <w:szCs w:val="24"/>
              </w:rPr>
              <w:t xml:space="preserve"> </w:t>
            </w:r>
            <w:r>
              <w:rPr>
                <w:szCs w:val="24"/>
                <w:lang w:val="en-US"/>
              </w:rPr>
              <w:t>C2E/B</w:t>
            </w:r>
          </w:p>
        </w:tc>
        <w:tc>
          <w:tcPr>
            <w:tcW w:w="2694" w:type="dxa"/>
          </w:tcPr>
          <w:p w14:paraId="4133B6C0" w14:textId="709AF960" w:rsidR="00FD582C" w:rsidRPr="00FD582C" w:rsidRDefault="00FD582C" w:rsidP="00FD582C">
            <w:pPr>
              <w:jc w:val="center"/>
              <w:rPr>
                <w:szCs w:val="24"/>
              </w:rPr>
            </w:pPr>
            <w:r>
              <w:rPr>
                <w:szCs w:val="24"/>
              </w:rPr>
              <w:t>1</w:t>
            </w:r>
          </w:p>
        </w:tc>
      </w:tr>
      <w:tr w:rsidR="00FD582C" w14:paraId="53CF2E44" w14:textId="77F6AE13" w:rsidTr="00FD582C">
        <w:trPr>
          <w:trHeight w:val="64"/>
        </w:trPr>
        <w:tc>
          <w:tcPr>
            <w:tcW w:w="2694" w:type="dxa"/>
          </w:tcPr>
          <w:p w14:paraId="1E08D48F" w14:textId="22770BFB" w:rsidR="00FD582C" w:rsidRDefault="00FD582C" w:rsidP="00FD582C">
            <w:pPr>
              <w:jc w:val="center"/>
              <w:rPr>
                <w:szCs w:val="24"/>
                <w:lang w:val="en-US"/>
              </w:rPr>
            </w:pPr>
            <w:r>
              <w:rPr>
                <w:szCs w:val="24"/>
                <w:lang w:val="en-US"/>
              </w:rPr>
              <w:t>V03</w:t>
            </w:r>
            <w:r>
              <w:rPr>
                <w:szCs w:val="24"/>
              </w:rPr>
              <w:t>-</w:t>
            </w:r>
            <w:r>
              <w:rPr>
                <w:szCs w:val="24"/>
                <w:lang w:val="en-US"/>
              </w:rPr>
              <w:t>K2</w:t>
            </w:r>
            <w:r>
              <w:rPr>
                <w:szCs w:val="24"/>
              </w:rPr>
              <w:t xml:space="preserve"> </w:t>
            </w:r>
            <w:r>
              <w:rPr>
                <w:szCs w:val="24"/>
                <w:lang w:val="en-US"/>
              </w:rPr>
              <w:t>C2E/BE</w:t>
            </w:r>
          </w:p>
        </w:tc>
        <w:tc>
          <w:tcPr>
            <w:tcW w:w="2694" w:type="dxa"/>
          </w:tcPr>
          <w:p w14:paraId="4D81164C" w14:textId="0EFA25A4" w:rsidR="00FD582C" w:rsidRPr="00FD582C" w:rsidRDefault="00FD582C" w:rsidP="00FD582C">
            <w:pPr>
              <w:jc w:val="center"/>
              <w:rPr>
                <w:szCs w:val="24"/>
              </w:rPr>
            </w:pPr>
            <w:r>
              <w:rPr>
                <w:szCs w:val="24"/>
              </w:rPr>
              <w:t>2</w:t>
            </w:r>
          </w:p>
        </w:tc>
      </w:tr>
    </w:tbl>
    <w:p w14:paraId="32397DAD" w14:textId="77777777" w:rsidR="005E3184" w:rsidRPr="005E3184" w:rsidRDefault="005E3184" w:rsidP="005E3184">
      <w:pPr>
        <w:ind w:left="1276" w:right="567"/>
        <w:rPr>
          <w:szCs w:val="24"/>
        </w:rPr>
      </w:pPr>
    </w:p>
    <w:p w14:paraId="4F7985A1" w14:textId="77777777" w:rsidR="001B50EF" w:rsidRDefault="001B50EF" w:rsidP="00A84666">
      <w:pPr>
        <w:pStyle w:val="1"/>
        <w:ind w:left="1667" w:right="198" w:hanging="357"/>
      </w:pPr>
      <w:bookmarkStart w:id="48" w:name="_Toc204349579"/>
      <w:r>
        <w:t>Техническое обслуживание</w:t>
      </w:r>
      <w:bookmarkEnd w:id="48"/>
    </w:p>
    <w:p w14:paraId="04085BE4" w14:textId="0FBFD083" w:rsidR="001B50EF" w:rsidRPr="00DA34B3" w:rsidRDefault="001B50EF" w:rsidP="00236158">
      <w:pPr>
        <w:pStyle w:val="a7"/>
        <w:spacing w:line="240" w:lineRule="auto"/>
        <w:ind w:left="567" w:right="567"/>
        <w:contextualSpacing/>
        <w:rPr>
          <w:sz w:val="28"/>
          <w:szCs w:val="28"/>
        </w:rPr>
      </w:pPr>
      <w:r w:rsidRPr="00B25243">
        <w:rPr>
          <w:szCs w:val="24"/>
        </w:rPr>
        <w:t>Изделие предназначено для непрерывной эксплуатации без обязательного прис</w:t>
      </w:r>
      <w:r w:rsidR="00236158">
        <w:rPr>
          <w:szCs w:val="24"/>
        </w:rPr>
        <w:t>утствия обслуживающего персонала</w:t>
      </w:r>
      <w:r w:rsidRPr="00DA34B3">
        <w:rPr>
          <w:sz w:val="28"/>
          <w:szCs w:val="28"/>
        </w:rPr>
        <w:t>.</w:t>
      </w:r>
    </w:p>
    <w:p w14:paraId="4FB9EA9B" w14:textId="684D7173" w:rsidR="001B50EF" w:rsidRPr="00FD094B" w:rsidRDefault="00A065B9" w:rsidP="00A84666">
      <w:pPr>
        <w:pStyle w:val="2"/>
        <w:spacing w:before="120"/>
        <w:ind w:left="1667" w:right="567" w:hanging="357"/>
        <w:contextualSpacing/>
      </w:pPr>
      <w:bookmarkStart w:id="49" w:name="_Toc169868280"/>
      <w:bookmarkStart w:id="50" w:name="_Toc70004187"/>
      <w:bookmarkStart w:id="51" w:name="_Toc203574914"/>
      <w:bookmarkStart w:id="52" w:name="_Toc203640607"/>
      <w:bookmarkEnd w:id="49"/>
      <w:r>
        <w:t xml:space="preserve"> </w:t>
      </w:r>
      <w:bookmarkStart w:id="53" w:name="_Toc204349580"/>
      <w:r w:rsidR="001B50EF" w:rsidRPr="00FD094B">
        <w:t>Меры безопасности</w:t>
      </w:r>
      <w:bookmarkEnd w:id="50"/>
      <w:bookmarkEnd w:id="51"/>
      <w:bookmarkEnd w:id="52"/>
      <w:bookmarkEnd w:id="53"/>
    </w:p>
    <w:p w14:paraId="2A6A1FAA" w14:textId="77777777" w:rsidR="001B50EF" w:rsidRPr="00B25243" w:rsidRDefault="001B50EF" w:rsidP="00236158">
      <w:pPr>
        <w:pStyle w:val="a7"/>
        <w:spacing w:line="240" w:lineRule="auto"/>
        <w:ind w:left="600" w:right="200"/>
        <w:contextualSpacing/>
        <w:rPr>
          <w:szCs w:val="24"/>
        </w:rPr>
      </w:pPr>
      <w:r w:rsidRPr="00B25243">
        <w:rPr>
          <w:szCs w:val="24"/>
        </w:rPr>
        <w:t>Подключение и замена шлюза должны производиться только после отключения питания.</w:t>
      </w:r>
    </w:p>
    <w:p w14:paraId="444D910D" w14:textId="7BCEB1E5" w:rsidR="001B50EF" w:rsidRPr="00B25243" w:rsidRDefault="001B50EF" w:rsidP="00236158">
      <w:pPr>
        <w:pStyle w:val="a7"/>
        <w:spacing w:line="240" w:lineRule="auto"/>
        <w:ind w:left="600" w:right="200"/>
        <w:contextualSpacing/>
        <w:rPr>
          <w:szCs w:val="24"/>
        </w:rPr>
      </w:pPr>
      <w:r w:rsidRPr="00B25243">
        <w:rPr>
          <w:szCs w:val="24"/>
        </w:rPr>
        <w:t>Монтаж и эксплуатация шлюза должны производит</w:t>
      </w:r>
      <w:r w:rsidR="00A369F5">
        <w:rPr>
          <w:szCs w:val="24"/>
        </w:rPr>
        <w:t xml:space="preserve">ься в соответствии с </w:t>
      </w:r>
      <w:r w:rsidR="00A369F5">
        <w:t>«</w:t>
      </w:r>
      <w:r w:rsidR="00A369F5">
        <w:rPr>
          <w:szCs w:val="24"/>
        </w:rPr>
        <w:t>Правилами технической э</w:t>
      </w:r>
      <w:r w:rsidRPr="00B25243">
        <w:rPr>
          <w:szCs w:val="24"/>
        </w:rPr>
        <w:t xml:space="preserve">ксплуатации </w:t>
      </w:r>
      <w:r w:rsidR="00A369F5">
        <w:rPr>
          <w:szCs w:val="24"/>
        </w:rPr>
        <w:t>э</w:t>
      </w:r>
      <w:r w:rsidRPr="00B25243">
        <w:rPr>
          <w:szCs w:val="24"/>
        </w:rPr>
        <w:t xml:space="preserve">лектроустановок </w:t>
      </w:r>
      <w:r w:rsidR="00A369F5">
        <w:rPr>
          <w:szCs w:val="24"/>
        </w:rPr>
        <w:t>п</w:t>
      </w:r>
      <w:r w:rsidRPr="00B25243">
        <w:rPr>
          <w:szCs w:val="24"/>
        </w:rPr>
        <w:t>отребителей</w:t>
      </w:r>
      <w:r w:rsidR="00A369F5">
        <w:rPr>
          <w:szCs w:val="24"/>
        </w:rPr>
        <w:t xml:space="preserve"> электрической энергии</w:t>
      </w:r>
      <w:r w:rsidR="00A369F5">
        <w:t>»</w:t>
      </w:r>
      <w:r w:rsidRPr="00B25243">
        <w:rPr>
          <w:szCs w:val="24"/>
        </w:rPr>
        <w:t xml:space="preserve"> и настоящим руководством по эксплуатации специалистами, имеющими допуск к работе с электрооборудованием до </w:t>
      </w:r>
      <w:r w:rsidR="00236158">
        <w:rPr>
          <w:szCs w:val="24"/>
        </w:rPr>
        <w:br/>
      </w:r>
      <w:r w:rsidRPr="00B25243">
        <w:rPr>
          <w:szCs w:val="24"/>
        </w:rPr>
        <w:t>1000 В и квалификационную группу по электробезопасности не ниже III.</w:t>
      </w:r>
    </w:p>
    <w:p w14:paraId="6EC286D2" w14:textId="77777777" w:rsidR="001B50EF" w:rsidRPr="00B25243" w:rsidRDefault="001B50EF" w:rsidP="00236158">
      <w:pPr>
        <w:pStyle w:val="a7"/>
        <w:spacing w:line="240" w:lineRule="auto"/>
        <w:ind w:left="600" w:right="200"/>
        <w:contextualSpacing/>
        <w:rPr>
          <w:szCs w:val="24"/>
        </w:rPr>
      </w:pPr>
      <w:r w:rsidRPr="00B25243">
        <w:rPr>
          <w:szCs w:val="24"/>
        </w:rPr>
        <w:lastRenderedPageBreak/>
        <w:t>Перед началом работы персонал должен быть ознакомлен с настоящим руководством по эксплуатации.</w:t>
      </w:r>
    </w:p>
    <w:p w14:paraId="37BB2418" w14:textId="206F110A" w:rsidR="001B50EF" w:rsidRDefault="00A065B9" w:rsidP="00A84666">
      <w:pPr>
        <w:pStyle w:val="2"/>
        <w:spacing w:before="120"/>
        <w:ind w:left="1667" w:right="567" w:hanging="357"/>
        <w:contextualSpacing/>
      </w:pPr>
      <w:bookmarkStart w:id="54" w:name="_Toc169868282"/>
      <w:bookmarkStart w:id="55" w:name="_Toc70004188"/>
      <w:bookmarkStart w:id="56" w:name="_Toc203574915"/>
      <w:bookmarkStart w:id="57" w:name="_Toc203640608"/>
      <w:bookmarkEnd w:id="54"/>
      <w:r>
        <w:t xml:space="preserve"> </w:t>
      </w:r>
      <w:bookmarkStart w:id="58" w:name="_Toc204349581"/>
      <w:r w:rsidR="001B50EF">
        <w:t>Порядок технического обслуживания</w:t>
      </w:r>
      <w:bookmarkEnd w:id="55"/>
      <w:bookmarkEnd w:id="56"/>
      <w:bookmarkEnd w:id="57"/>
      <w:bookmarkEnd w:id="58"/>
    </w:p>
    <w:p w14:paraId="216485A9" w14:textId="77777777" w:rsidR="001B50EF" w:rsidRPr="00B25243" w:rsidRDefault="001B50EF" w:rsidP="00236158">
      <w:pPr>
        <w:pStyle w:val="a7"/>
        <w:spacing w:line="240" w:lineRule="auto"/>
        <w:ind w:left="600" w:right="200"/>
        <w:contextualSpacing/>
        <w:rPr>
          <w:szCs w:val="28"/>
        </w:rPr>
      </w:pPr>
      <w:r w:rsidRPr="00B25243">
        <w:rPr>
          <w:szCs w:val="28"/>
        </w:rPr>
        <w:t>Техническое обслуживание шлюза заключается в систематическом наблюдении за правильностью его работы, регулярном техническом осмотре и устранении возникающих неисправностей питания.</w:t>
      </w:r>
    </w:p>
    <w:p w14:paraId="28686F2D" w14:textId="77777777" w:rsidR="001B50EF" w:rsidRPr="00B25243" w:rsidRDefault="001B50EF" w:rsidP="00236158">
      <w:pPr>
        <w:pStyle w:val="a7"/>
        <w:spacing w:line="240" w:lineRule="auto"/>
        <w:ind w:left="600" w:right="200"/>
        <w:contextualSpacing/>
        <w:rPr>
          <w:szCs w:val="28"/>
        </w:rPr>
      </w:pPr>
      <w:r w:rsidRPr="00B25243">
        <w:rPr>
          <w:szCs w:val="28"/>
        </w:rPr>
        <w:t xml:space="preserve">Техническое обслуживание шлюза включает следующие процедуры: </w:t>
      </w:r>
    </w:p>
    <w:p w14:paraId="497DCF77" w14:textId="77777777" w:rsidR="001B50EF" w:rsidRPr="00B25243" w:rsidRDefault="001B50EF" w:rsidP="00236158">
      <w:pPr>
        <w:pStyle w:val="a7"/>
        <w:numPr>
          <w:ilvl w:val="0"/>
          <w:numId w:val="2"/>
        </w:numPr>
        <w:spacing w:line="240" w:lineRule="auto"/>
        <w:ind w:left="957" w:right="198" w:hanging="357"/>
        <w:contextualSpacing/>
        <w:rPr>
          <w:szCs w:val="28"/>
        </w:rPr>
      </w:pPr>
      <w:r w:rsidRPr="00B25243">
        <w:rPr>
          <w:szCs w:val="28"/>
        </w:rPr>
        <w:t>проверка правильности функционирования прибора;</w:t>
      </w:r>
    </w:p>
    <w:p w14:paraId="7A8CD1F5" w14:textId="77777777" w:rsidR="001B50EF" w:rsidRPr="00B25243" w:rsidRDefault="001B50EF" w:rsidP="00236158">
      <w:pPr>
        <w:pStyle w:val="a7"/>
        <w:numPr>
          <w:ilvl w:val="0"/>
          <w:numId w:val="2"/>
        </w:numPr>
        <w:spacing w:line="240" w:lineRule="auto"/>
        <w:ind w:left="957" w:right="198" w:hanging="357"/>
        <w:contextualSpacing/>
        <w:rPr>
          <w:szCs w:val="28"/>
        </w:rPr>
      </w:pPr>
      <w:r w:rsidRPr="00B25243">
        <w:rPr>
          <w:szCs w:val="28"/>
        </w:rPr>
        <w:t xml:space="preserve">проверка крепления прибора; </w:t>
      </w:r>
    </w:p>
    <w:p w14:paraId="075F9A05" w14:textId="77777777" w:rsidR="001B50EF" w:rsidRPr="00B25243" w:rsidRDefault="001B50EF" w:rsidP="00236158">
      <w:pPr>
        <w:pStyle w:val="a7"/>
        <w:numPr>
          <w:ilvl w:val="0"/>
          <w:numId w:val="2"/>
        </w:numPr>
        <w:spacing w:line="240" w:lineRule="auto"/>
        <w:ind w:left="957" w:right="198" w:hanging="357"/>
        <w:contextualSpacing/>
        <w:rPr>
          <w:szCs w:val="28"/>
        </w:rPr>
      </w:pPr>
      <w:r w:rsidRPr="00B25243">
        <w:rPr>
          <w:szCs w:val="28"/>
        </w:rPr>
        <w:t xml:space="preserve">проверка надёжности прижима токоподводящих проводников c кабельными наконечниками в клеммном коннекторе прибора; </w:t>
      </w:r>
    </w:p>
    <w:p w14:paraId="79A46896" w14:textId="77777777" w:rsidR="001B50EF" w:rsidRPr="00B25243" w:rsidRDefault="001B50EF" w:rsidP="00236158">
      <w:pPr>
        <w:pStyle w:val="a7"/>
        <w:numPr>
          <w:ilvl w:val="0"/>
          <w:numId w:val="2"/>
        </w:numPr>
        <w:spacing w:line="240" w:lineRule="auto"/>
        <w:ind w:left="957" w:right="198" w:hanging="357"/>
        <w:contextualSpacing/>
        <w:rPr>
          <w:szCs w:val="28"/>
        </w:rPr>
      </w:pPr>
      <w:r w:rsidRPr="00B25243">
        <w:rPr>
          <w:szCs w:val="28"/>
        </w:rPr>
        <w:t>проверка надёжности соединения клеммного коннектора с разъёмами питания интерфейсами связи;</w:t>
      </w:r>
    </w:p>
    <w:p w14:paraId="334D3A3B" w14:textId="77777777" w:rsidR="001B50EF" w:rsidRPr="00B25243" w:rsidRDefault="001B50EF" w:rsidP="00236158">
      <w:pPr>
        <w:pStyle w:val="a7"/>
        <w:numPr>
          <w:ilvl w:val="0"/>
          <w:numId w:val="2"/>
        </w:numPr>
        <w:spacing w:line="240" w:lineRule="auto"/>
        <w:ind w:left="957" w:right="198" w:hanging="357"/>
        <w:contextualSpacing/>
        <w:rPr>
          <w:szCs w:val="28"/>
        </w:rPr>
      </w:pPr>
      <w:r w:rsidRPr="00B25243">
        <w:rPr>
          <w:szCs w:val="28"/>
        </w:rPr>
        <w:t>удаление пыли и грязи с клеммного коннектора;</w:t>
      </w:r>
    </w:p>
    <w:p w14:paraId="34BFA71A" w14:textId="16323207" w:rsidR="001B50EF" w:rsidRPr="00B25243" w:rsidRDefault="001B50EF" w:rsidP="00236158">
      <w:pPr>
        <w:pStyle w:val="a7"/>
        <w:numPr>
          <w:ilvl w:val="0"/>
          <w:numId w:val="2"/>
        </w:numPr>
        <w:spacing w:line="240" w:lineRule="auto"/>
        <w:ind w:left="957" w:right="198" w:hanging="357"/>
        <w:contextualSpacing/>
        <w:rPr>
          <w:szCs w:val="28"/>
        </w:rPr>
      </w:pPr>
      <w:r w:rsidRPr="00B25243">
        <w:rPr>
          <w:szCs w:val="28"/>
        </w:rPr>
        <w:t>исправность функционирования шлюза определяется по светодиодн</w:t>
      </w:r>
      <w:r w:rsidR="00C665F6">
        <w:rPr>
          <w:szCs w:val="28"/>
        </w:rPr>
        <w:t>ым индикаторам (см. таблицу 1.</w:t>
      </w:r>
      <w:r w:rsidR="00460E83" w:rsidRPr="00460E83">
        <w:rPr>
          <w:szCs w:val="28"/>
        </w:rPr>
        <w:t>3</w:t>
      </w:r>
      <w:r w:rsidRPr="00B25243">
        <w:rPr>
          <w:szCs w:val="28"/>
        </w:rPr>
        <w:t>).</w:t>
      </w:r>
    </w:p>
    <w:p w14:paraId="196DC790" w14:textId="784BF489" w:rsidR="00DE1317" w:rsidRPr="00B25243" w:rsidRDefault="001B50EF" w:rsidP="00236158">
      <w:pPr>
        <w:pStyle w:val="a7"/>
        <w:spacing w:line="240" w:lineRule="auto"/>
        <w:ind w:left="600" w:right="200"/>
        <w:contextualSpacing/>
        <w:rPr>
          <w:szCs w:val="28"/>
        </w:rPr>
      </w:pPr>
      <w:r w:rsidRPr="00B25243">
        <w:rPr>
          <w:szCs w:val="28"/>
        </w:rPr>
        <w:t>В случае возникновения нарушений в работе шлюз должен быть направлен в ремонт.</w:t>
      </w:r>
    </w:p>
    <w:p w14:paraId="1116EFBB" w14:textId="77777777" w:rsidR="001B50EF" w:rsidRPr="00DB3C26" w:rsidRDefault="001B50EF" w:rsidP="00A84666">
      <w:pPr>
        <w:pStyle w:val="1"/>
        <w:ind w:left="1667" w:right="567" w:hanging="357"/>
        <w:contextualSpacing/>
      </w:pPr>
      <w:bookmarkStart w:id="59" w:name="_Toc70004190"/>
      <w:bookmarkStart w:id="60" w:name="_Toc204349582"/>
      <w:r w:rsidRPr="00DB3C26">
        <w:t>Текущий ремонт</w:t>
      </w:r>
      <w:bookmarkEnd w:id="59"/>
      <w:bookmarkEnd w:id="60"/>
    </w:p>
    <w:p w14:paraId="6833965A" w14:textId="1232FE11" w:rsidR="002B020B" w:rsidRPr="00B25243" w:rsidRDefault="001B50EF" w:rsidP="00D607E9">
      <w:pPr>
        <w:pStyle w:val="a7"/>
        <w:spacing w:line="240" w:lineRule="auto"/>
        <w:ind w:left="600" w:right="200"/>
        <w:contextualSpacing/>
        <w:rPr>
          <w:szCs w:val="28"/>
        </w:rPr>
      </w:pPr>
      <w:r w:rsidRPr="00B25243">
        <w:rPr>
          <w:szCs w:val="28"/>
        </w:rPr>
        <w:t xml:space="preserve">Текущий ремонт шлюза производит только предприятие – изготовитель. При обнаружении неисправности или неправильном функционировании шлюза </w:t>
      </w:r>
      <w:r w:rsidR="00B561D7">
        <w:rPr>
          <w:szCs w:val="28"/>
        </w:rPr>
        <w:t>необходимо сообщить предприятие– изготовитель</w:t>
      </w:r>
      <w:r w:rsidRPr="00B25243">
        <w:rPr>
          <w:szCs w:val="28"/>
        </w:rPr>
        <w:t xml:space="preserve">. Учёт </w:t>
      </w:r>
      <w:r w:rsidRPr="00B25243">
        <w:rPr>
          <w:szCs w:val="28"/>
        </w:rPr>
        <w:lastRenderedPageBreak/>
        <w:t xml:space="preserve">проводимых ремонтных работ </w:t>
      </w:r>
      <w:r w:rsidR="001A7A6A">
        <w:rPr>
          <w:szCs w:val="28"/>
        </w:rPr>
        <w:t>производится в Главе 10 паспорта</w:t>
      </w:r>
      <w:r w:rsidRPr="00B25243">
        <w:rPr>
          <w:szCs w:val="28"/>
        </w:rPr>
        <w:t xml:space="preserve"> ТАСВ.421457.</w:t>
      </w:r>
      <w:r w:rsidR="001A7A6A">
        <w:rPr>
          <w:szCs w:val="28"/>
        </w:rPr>
        <w:t>006</w:t>
      </w:r>
      <w:r w:rsidR="001A7A6A" w:rsidRPr="00B25243">
        <w:rPr>
          <w:szCs w:val="28"/>
        </w:rPr>
        <w:t xml:space="preserve"> </w:t>
      </w:r>
      <w:r w:rsidRPr="00B25243">
        <w:rPr>
          <w:szCs w:val="28"/>
        </w:rPr>
        <w:t>ПС</w:t>
      </w:r>
      <w:r w:rsidR="001D16CF">
        <w:rPr>
          <w:szCs w:val="28"/>
        </w:rPr>
        <w:t xml:space="preserve"> для исполнения К1</w:t>
      </w:r>
      <w:r w:rsidR="001A7A6A">
        <w:rPr>
          <w:szCs w:val="28"/>
        </w:rPr>
        <w:t xml:space="preserve"> или </w:t>
      </w:r>
      <w:r w:rsidR="001A7A6A" w:rsidRPr="00B25243">
        <w:rPr>
          <w:szCs w:val="28"/>
        </w:rPr>
        <w:t>ТАСВ.421457.</w:t>
      </w:r>
      <w:r w:rsidR="001A7A6A">
        <w:rPr>
          <w:szCs w:val="28"/>
        </w:rPr>
        <w:t>007</w:t>
      </w:r>
      <w:r w:rsidR="001A7A6A" w:rsidRPr="00B25243">
        <w:rPr>
          <w:szCs w:val="28"/>
        </w:rPr>
        <w:t xml:space="preserve"> ПС</w:t>
      </w:r>
      <w:r w:rsidR="001D16CF">
        <w:rPr>
          <w:szCs w:val="28"/>
        </w:rPr>
        <w:t xml:space="preserve"> для исполнения К2.</w:t>
      </w:r>
    </w:p>
    <w:p w14:paraId="2FACDFFD" w14:textId="77777777" w:rsidR="001B50EF" w:rsidRPr="001D6954" w:rsidRDefault="001B50EF" w:rsidP="00A84666">
      <w:pPr>
        <w:pStyle w:val="1"/>
        <w:ind w:left="1667" w:right="567" w:hanging="357"/>
        <w:contextualSpacing/>
      </w:pPr>
      <w:bookmarkStart w:id="61" w:name="_Toc204349583"/>
      <w:r>
        <w:t>Хранение</w:t>
      </w:r>
      <w:bookmarkEnd w:id="61"/>
    </w:p>
    <w:p w14:paraId="1619C002" w14:textId="77777777" w:rsidR="001B50EF" w:rsidRPr="00B25243" w:rsidRDefault="001B50EF" w:rsidP="00D607E9">
      <w:pPr>
        <w:pStyle w:val="a7"/>
        <w:spacing w:line="240" w:lineRule="auto"/>
        <w:ind w:left="600" w:right="200"/>
        <w:contextualSpacing/>
        <w:rPr>
          <w:szCs w:val="28"/>
        </w:rPr>
      </w:pPr>
      <w:r w:rsidRPr="00B25243">
        <w:rPr>
          <w:szCs w:val="28"/>
        </w:rPr>
        <w:t>Условия хранения должны соответствовать условиям хранения типа 3 ГОСТ 15150. Длительное хранение должно осуществляться в упаковке предприятия-изготовителя в отапливаемом помещении с соблюдением условий хранения.</w:t>
      </w:r>
    </w:p>
    <w:p w14:paraId="74E7D10F" w14:textId="77777777" w:rsidR="001B50EF" w:rsidRPr="00B25243" w:rsidRDefault="001B50EF" w:rsidP="00D607E9">
      <w:pPr>
        <w:pStyle w:val="a7"/>
        <w:spacing w:line="240" w:lineRule="auto"/>
        <w:ind w:left="600" w:right="200"/>
        <w:contextualSpacing/>
        <w:rPr>
          <w:szCs w:val="28"/>
        </w:rPr>
      </w:pPr>
      <w:r w:rsidRPr="00B25243">
        <w:rPr>
          <w:szCs w:val="28"/>
        </w:rPr>
        <w:t xml:space="preserve">Условия хранения: </w:t>
      </w:r>
    </w:p>
    <w:p w14:paraId="0F5FEB2E" w14:textId="7BCDF4B5" w:rsidR="001B50EF" w:rsidRPr="006E4C58" w:rsidRDefault="001B50EF" w:rsidP="00D607E9">
      <w:pPr>
        <w:pStyle w:val="a7"/>
        <w:numPr>
          <w:ilvl w:val="0"/>
          <w:numId w:val="2"/>
        </w:numPr>
        <w:spacing w:line="240" w:lineRule="auto"/>
        <w:ind w:left="957" w:right="198" w:hanging="357"/>
        <w:contextualSpacing/>
        <w:rPr>
          <w:szCs w:val="28"/>
        </w:rPr>
      </w:pPr>
      <w:r w:rsidRPr="00B25243">
        <w:rPr>
          <w:szCs w:val="28"/>
        </w:rPr>
        <w:t xml:space="preserve">температура окружающего воздуха от минус 50 °С до </w:t>
      </w:r>
      <w:r w:rsidRPr="006E4C58">
        <w:rPr>
          <w:szCs w:val="28"/>
        </w:rPr>
        <w:t>плюс 70 °С;</w:t>
      </w:r>
    </w:p>
    <w:p w14:paraId="6DCDFA2E" w14:textId="77777777" w:rsidR="001B50EF" w:rsidRPr="00B25243" w:rsidRDefault="001B50EF" w:rsidP="00D607E9">
      <w:pPr>
        <w:pStyle w:val="a7"/>
        <w:numPr>
          <w:ilvl w:val="0"/>
          <w:numId w:val="2"/>
        </w:numPr>
        <w:spacing w:line="240" w:lineRule="auto"/>
        <w:ind w:left="957" w:right="198" w:hanging="357"/>
        <w:contextualSpacing/>
        <w:rPr>
          <w:szCs w:val="28"/>
        </w:rPr>
      </w:pPr>
      <w:r w:rsidRPr="00B25243">
        <w:rPr>
          <w:szCs w:val="28"/>
        </w:rPr>
        <w:t>относительная влажность 80 % при температуре 35 °С.</w:t>
      </w:r>
    </w:p>
    <w:p w14:paraId="5A691656" w14:textId="218DCB00" w:rsidR="002B020B" w:rsidRPr="00B25243" w:rsidRDefault="001B50EF" w:rsidP="00D607E9">
      <w:pPr>
        <w:pStyle w:val="a7"/>
        <w:spacing w:line="240" w:lineRule="auto"/>
        <w:ind w:left="600" w:right="200"/>
        <w:contextualSpacing/>
        <w:rPr>
          <w:szCs w:val="28"/>
        </w:rPr>
      </w:pPr>
      <w:r w:rsidRPr="00B25243">
        <w:rPr>
          <w:szCs w:val="28"/>
        </w:rPr>
        <w:t xml:space="preserve">В помещениях для хранения содержание пыли и влаги для IP30, паров кислот и щелочей, агрессивных газов и других вредных примесей, не должно превышать содержание коррозионно-активных агентов для атмосферы типа 1 по </w:t>
      </w:r>
      <w:r w:rsidR="00D607E9">
        <w:rPr>
          <w:szCs w:val="28"/>
        </w:rPr>
        <w:br/>
      </w:r>
      <w:r w:rsidRPr="00B25243">
        <w:rPr>
          <w:szCs w:val="28"/>
        </w:rPr>
        <w:t>ГОСТ 15150.</w:t>
      </w:r>
    </w:p>
    <w:p w14:paraId="33DA9D57" w14:textId="77777777" w:rsidR="001B50EF" w:rsidRDefault="001B50EF" w:rsidP="00A84666">
      <w:pPr>
        <w:pStyle w:val="1"/>
        <w:ind w:left="1667" w:right="567" w:hanging="357"/>
        <w:contextualSpacing/>
      </w:pPr>
      <w:bookmarkStart w:id="62" w:name="_Toc169868286"/>
      <w:bookmarkStart w:id="63" w:name="_Toc204349584"/>
      <w:bookmarkEnd w:id="62"/>
      <w:r>
        <w:lastRenderedPageBreak/>
        <w:t>Транспортирование</w:t>
      </w:r>
      <w:bookmarkEnd w:id="63"/>
    </w:p>
    <w:p w14:paraId="1716F1AA" w14:textId="77777777" w:rsidR="00C23CF6" w:rsidRDefault="001B50EF" w:rsidP="00D607E9">
      <w:pPr>
        <w:pStyle w:val="a7"/>
        <w:spacing w:line="240" w:lineRule="auto"/>
        <w:ind w:left="600" w:right="200"/>
        <w:contextualSpacing/>
        <w:rPr>
          <w:szCs w:val="28"/>
        </w:rPr>
      </w:pPr>
      <w:r w:rsidRPr="00B25243">
        <w:rPr>
          <w:szCs w:val="28"/>
        </w:rPr>
        <w:t>Шлюз должен транспортироваться в закрытом транспорте любого вида с соблюдением защиты от дождя и снега. В транспортных средствах тара должна крепиться согласно правилам, действующим на соответствующих видах транспорта. При транспортировании самолетом шлюзы должны размещаться в герметизированных, отапливаемых отсеках.</w:t>
      </w:r>
    </w:p>
    <w:p w14:paraId="5B3513CE" w14:textId="685BA7B5" w:rsidR="008045E0" w:rsidRPr="00B25243" w:rsidRDefault="00672CB9" w:rsidP="00D607E9">
      <w:pPr>
        <w:pStyle w:val="a7"/>
        <w:spacing w:line="240" w:lineRule="auto"/>
        <w:ind w:left="600" w:right="200"/>
        <w:contextualSpacing/>
        <w:rPr>
          <w:szCs w:val="28"/>
        </w:rPr>
      </w:pPr>
      <w:r>
        <w:rPr>
          <w:szCs w:val="28"/>
        </w:rPr>
        <w:t>Услов</w:t>
      </w:r>
      <w:r w:rsidR="00D4239D">
        <w:rPr>
          <w:szCs w:val="28"/>
        </w:rPr>
        <w:t xml:space="preserve">ия транспортирования должны </w:t>
      </w:r>
      <w:r w:rsidR="001B50EF" w:rsidRPr="00B25243">
        <w:rPr>
          <w:szCs w:val="28"/>
        </w:rPr>
        <w:t>соответствовать условиям хранения 5 группы по ГОСТ 15150 при температуре окр</w:t>
      </w:r>
      <w:r w:rsidR="00081646">
        <w:rPr>
          <w:szCs w:val="28"/>
        </w:rPr>
        <w:t xml:space="preserve">ужающего воздуха </w:t>
      </w:r>
      <w:r w:rsidR="00C23CF6">
        <w:rPr>
          <w:szCs w:val="28"/>
        </w:rPr>
        <w:t>от минус 50 °С до плюс 70 °С и относительной влажности воздуха не выше 90 % при соблюдении мер защиты от ударов и вибраций.</w:t>
      </w:r>
    </w:p>
    <w:p w14:paraId="4FC4211B" w14:textId="77777777" w:rsidR="001B50EF" w:rsidRDefault="001B50EF" w:rsidP="00A84666">
      <w:pPr>
        <w:pStyle w:val="1"/>
        <w:spacing w:before="0"/>
        <w:ind w:left="1667" w:right="567" w:hanging="357"/>
        <w:contextualSpacing/>
      </w:pPr>
      <w:bookmarkStart w:id="64" w:name="_Утилизация"/>
      <w:bookmarkStart w:id="65" w:name="_Toc204349585"/>
      <w:bookmarkEnd w:id="64"/>
      <w:r>
        <w:t>Утилизация</w:t>
      </w:r>
      <w:bookmarkEnd w:id="65"/>
    </w:p>
    <w:p w14:paraId="3236E0DA" w14:textId="77777777" w:rsidR="001B50EF" w:rsidRPr="00B25243" w:rsidRDefault="001B50EF" w:rsidP="00D607E9">
      <w:pPr>
        <w:pStyle w:val="a7"/>
        <w:spacing w:line="240" w:lineRule="auto"/>
        <w:ind w:left="600" w:right="200"/>
        <w:contextualSpacing/>
        <w:rPr>
          <w:szCs w:val="24"/>
        </w:rPr>
      </w:pPr>
      <w:r w:rsidRPr="00B25243">
        <w:rPr>
          <w:szCs w:val="24"/>
        </w:rPr>
        <w:t>Особых мер защиты при проведении утилизации не требуется.</w:t>
      </w:r>
      <w:r>
        <w:rPr>
          <w:szCs w:val="24"/>
        </w:rPr>
        <w:t xml:space="preserve"> </w:t>
      </w:r>
      <w:r w:rsidRPr="00B25243">
        <w:rPr>
          <w:szCs w:val="24"/>
        </w:rPr>
        <w:t>Перечень утилизируемых составных частей шлюза:</w:t>
      </w:r>
    </w:p>
    <w:p w14:paraId="7E5CCF14" w14:textId="79E9F8D6" w:rsidR="001B50EF" w:rsidRPr="00B25243" w:rsidRDefault="00980C13" w:rsidP="00D607E9">
      <w:pPr>
        <w:pStyle w:val="aa"/>
        <w:numPr>
          <w:ilvl w:val="0"/>
          <w:numId w:val="8"/>
        </w:numPr>
        <w:ind w:left="957" w:right="198" w:hanging="357"/>
        <w:jc w:val="both"/>
        <w:rPr>
          <w:sz w:val="24"/>
          <w:szCs w:val="24"/>
        </w:rPr>
      </w:pPr>
      <w:r>
        <w:rPr>
          <w:sz w:val="24"/>
          <w:szCs w:val="24"/>
        </w:rPr>
        <w:t>Корпус.</w:t>
      </w:r>
    </w:p>
    <w:p w14:paraId="498121D5" w14:textId="04360376" w:rsidR="001B50EF" w:rsidRPr="00B25243" w:rsidRDefault="001B50EF" w:rsidP="00D607E9">
      <w:pPr>
        <w:pStyle w:val="aa"/>
        <w:numPr>
          <w:ilvl w:val="0"/>
          <w:numId w:val="8"/>
        </w:numPr>
        <w:ind w:left="957" w:right="198" w:hanging="357"/>
        <w:jc w:val="both"/>
        <w:rPr>
          <w:sz w:val="24"/>
          <w:szCs w:val="24"/>
        </w:rPr>
      </w:pPr>
      <w:r w:rsidRPr="00B25243">
        <w:rPr>
          <w:sz w:val="24"/>
          <w:szCs w:val="24"/>
        </w:rPr>
        <w:t>Комплект монтажный для подключения</w:t>
      </w:r>
      <w:r w:rsidR="00980C13">
        <w:rPr>
          <w:sz w:val="24"/>
          <w:szCs w:val="24"/>
        </w:rPr>
        <w:t xml:space="preserve"> (для исполнения К1)</w:t>
      </w:r>
      <w:r w:rsidR="00980C13" w:rsidRPr="00980C13">
        <w:rPr>
          <w:sz w:val="24"/>
          <w:szCs w:val="24"/>
        </w:rPr>
        <w:t>.</w:t>
      </w:r>
    </w:p>
    <w:p w14:paraId="79FBD40C" w14:textId="0CADF358" w:rsidR="001B50EF" w:rsidRPr="00B25243" w:rsidRDefault="001B50EF" w:rsidP="00D607E9">
      <w:pPr>
        <w:pStyle w:val="aa"/>
        <w:numPr>
          <w:ilvl w:val="0"/>
          <w:numId w:val="8"/>
        </w:numPr>
        <w:ind w:left="957" w:right="198" w:hanging="357"/>
        <w:jc w:val="both"/>
        <w:rPr>
          <w:sz w:val="24"/>
          <w:szCs w:val="24"/>
        </w:rPr>
      </w:pPr>
      <w:r w:rsidRPr="00B25243">
        <w:rPr>
          <w:sz w:val="24"/>
          <w:szCs w:val="24"/>
        </w:rPr>
        <w:t>Паспорт</w:t>
      </w:r>
      <w:r w:rsidR="00980C13">
        <w:rPr>
          <w:sz w:val="24"/>
          <w:szCs w:val="24"/>
          <w:lang w:val="en-US"/>
        </w:rPr>
        <w:t>.</w:t>
      </w:r>
    </w:p>
    <w:p w14:paraId="4D02D13C" w14:textId="33181815" w:rsidR="001B50EF" w:rsidRDefault="001B50EF" w:rsidP="00D607E9">
      <w:pPr>
        <w:pStyle w:val="aa"/>
        <w:numPr>
          <w:ilvl w:val="0"/>
          <w:numId w:val="8"/>
        </w:numPr>
        <w:ind w:left="957" w:right="198" w:hanging="357"/>
        <w:jc w:val="both"/>
        <w:rPr>
          <w:sz w:val="24"/>
          <w:szCs w:val="24"/>
        </w:rPr>
      </w:pPr>
      <w:r w:rsidRPr="00B25243">
        <w:rPr>
          <w:sz w:val="24"/>
          <w:szCs w:val="24"/>
        </w:rPr>
        <w:t>Руководство по эксплуатации</w:t>
      </w:r>
      <w:r w:rsidR="00980C13">
        <w:rPr>
          <w:sz w:val="24"/>
          <w:szCs w:val="24"/>
          <w:lang w:val="en-US"/>
        </w:rPr>
        <w:t>.</w:t>
      </w:r>
    </w:p>
    <w:p w14:paraId="5411CE74" w14:textId="711DF284" w:rsidR="00980C13" w:rsidRPr="00B25243" w:rsidRDefault="00980C13" w:rsidP="00D607E9">
      <w:pPr>
        <w:pStyle w:val="aa"/>
        <w:numPr>
          <w:ilvl w:val="0"/>
          <w:numId w:val="8"/>
        </w:numPr>
        <w:ind w:left="957" w:right="198" w:hanging="357"/>
        <w:jc w:val="both"/>
        <w:rPr>
          <w:sz w:val="24"/>
          <w:szCs w:val="24"/>
        </w:rPr>
      </w:pPr>
      <w:r>
        <w:rPr>
          <w:sz w:val="24"/>
          <w:szCs w:val="24"/>
        </w:rPr>
        <w:t>Упаковка</w:t>
      </w:r>
      <w:r>
        <w:rPr>
          <w:sz w:val="24"/>
          <w:szCs w:val="24"/>
          <w:lang w:val="en-US"/>
        </w:rPr>
        <w:t>.</w:t>
      </w:r>
    </w:p>
    <w:p w14:paraId="0021D4D3" w14:textId="77777777" w:rsidR="001B50EF" w:rsidRPr="00B25243" w:rsidRDefault="001B50EF" w:rsidP="00D607E9">
      <w:pPr>
        <w:pStyle w:val="a7"/>
        <w:spacing w:line="240" w:lineRule="auto"/>
        <w:ind w:left="600" w:right="200"/>
        <w:contextualSpacing/>
        <w:rPr>
          <w:szCs w:val="24"/>
        </w:rPr>
      </w:pPr>
      <w:r w:rsidRPr="00B25243">
        <w:rPr>
          <w:szCs w:val="24"/>
        </w:rPr>
        <w:lastRenderedPageBreak/>
        <w:t>Утилизация шлюза должна производиться после окончания срока службы или после его выхода из строя. При этом монтажный комплект и шлюз НЕВА V03 подлежат дальнейшей переработке, а эксплуатационная документация на бумажном носителе передаётся для переработки в макулатуру.</w:t>
      </w:r>
    </w:p>
    <w:p w14:paraId="2CEE56F4" w14:textId="2B94F7C5" w:rsidR="001B50EF" w:rsidRDefault="001B50EF" w:rsidP="00E7296D">
      <w:pPr>
        <w:spacing w:after="160"/>
        <w:ind w:left="567" w:right="567" w:firstLine="709"/>
      </w:pPr>
      <w:r>
        <w:br w:type="page"/>
      </w:r>
    </w:p>
    <w:p w14:paraId="4E8AA03D" w14:textId="0D99D404" w:rsidR="001B50EF" w:rsidRDefault="001B50EF" w:rsidP="00A84666">
      <w:pPr>
        <w:pStyle w:val="1"/>
        <w:numPr>
          <w:ilvl w:val="0"/>
          <w:numId w:val="0"/>
        </w:numPr>
        <w:spacing w:before="0"/>
        <w:ind w:left="1667" w:right="200" w:hanging="357"/>
        <w:jc w:val="center"/>
      </w:pPr>
      <w:bookmarkStart w:id="66" w:name="_Приложение_А_-"/>
      <w:bookmarkStart w:id="67" w:name="_Toc204349586"/>
      <w:bookmarkEnd w:id="66"/>
      <w:r w:rsidRPr="00C752D9">
        <w:rPr>
          <w:rStyle w:val="10"/>
        </w:rPr>
        <w:lastRenderedPageBreak/>
        <w:t>Приложение А</w:t>
      </w:r>
      <w:r>
        <w:rPr>
          <w:rStyle w:val="10"/>
        </w:rPr>
        <w:t>.</w:t>
      </w:r>
      <w:r w:rsidRPr="00C752D9">
        <w:t xml:space="preserve"> Внешний вид и габаритные размеры шлюза</w:t>
      </w:r>
      <w:bookmarkEnd w:id="67"/>
    </w:p>
    <w:p w14:paraId="373224F8" w14:textId="77777777" w:rsidR="001B50EF" w:rsidRDefault="001B50EF" w:rsidP="00A76C83">
      <w:pPr>
        <w:ind w:left="567" w:right="567"/>
        <w:jc w:val="center"/>
      </w:pPr>
      <w:r>
        <w:rPr>
          <w:noProof/>
          <w:lang w:eastAsia="ru-RU"/>
        </w:rPr>
        <w:drawing>
          <wp:inline distT="0" distB="0" distL="0" distR="0" wp14:anchorId="63C17CDA" wp14:editId="4F9FA0D8">
            <wp:extent cx="4217158" cy="382918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23863" cy="3835268"/>
                    </a:xfrm>
                    <a:prstGeom prst="rect">
                      <a:avLst/>
                    </a:prstGeom>
                    <a:noFill/>
                    <a:ln>
                      <a:noFill/>
                    </a:ln>
                  </pic:spPr>
                </pic:pic>
              </a:graphicData>
            </a:graphic>
          </wp:inline>
        </w:drawing>
      </w:r>
    </w:p>
    <w:p w14:paraId="19C10BA6" w14:textId="3708B177" w:rsidR="001B50EF" w:rsidRPr="00B25243" w:rsidRDefault="001B50EF" w:rsidP="00A76C83">
      <w:pPr>
        <w:pStyle w:val="a7"/>
        <w:spacing w:line="240" w:lineRule="auto"/>
        <w:ind w:left="567" w:right="567" w:firstLine="0"/>
        <w:contextualSpacing/>
        <w:jc w:val="center"/>
        <w:rPr>
          <w:szCs w:val="28"/>
        </w:rPr>
      </w:pPr>
      <w:r w:rsidRPr="00B25243">
        <w:rPr>
          <w:szCs w:val="28"/>
        </w:rPr>
        <w:t xml:space="preserve">Рисунок </w:t>
      </w:r>
      <w:r w:rsidR="00FD1FAA">
        <w:rPr>
          <w:szCs w:val="28"/>
        </w:rPr>
        <w:t>А1</w:t>
      </w:r>
      <w:r w:rsidR="00B12B1D" w:rsidRPr="00B12B1D">
        <w:rPr>
          <w:szCs w:val="28"/>
        </w:rPr>
        <w:t xml:space="preserve"> </w:t>
      </w:r>
      <w:r w:rsidR="00B12B1D">
        <w:t>—</w:t>
      </w:r>
      <w:r w:rsidRPr="00B25243">
        <w:rPr>
          <w:szCs w:val="28"/>
        </w:rPr>
        <w:t xml:space="preserve"> Шлюз НЕВА </w:t>
      </w:r>
      <w:r w:rsidRPr="00B25243">
        <w:rPr>
          <w:szCs w:val="28"/>
          <w:lang w:val="en-US"/>
        </w:rPr>
        <w:t>V</w:t>
      </w:r>
      <w:r w:rsidRPr="00B25243">
        <w:rPr>
          <w:szCs w:val="28"/>
        </w:rPr>
        <w:t>03-К1. Внешний вид.</w:t>
      </w:r>
    </w:p>
    <w:p w14:paraId="1DE892B5" w14:textId="77777777" w:rsidR="001B50EF" w:rsidRPr="00543AA7" w:rsidRDefault="001B50EF" w:rsidP="00A76C83">
      <w:pPr>
        <w:ind w:left="567" w:right="567"/>
        <w:jc w:val="center"/>
      </w:pPr>
    </w:p>
    <w:p w14:paraId="02BF0A05" w14:textId="5981C3E9" w:rsidR="001B50EF" w:rsidRPr="00B25243" w:rsidRDefault="001B50EF" w:rsidP="00A76C83">
      <w:pPr>
        <w:ind w:left="567" w:right="567"/>
        <w:jc w:val="center"/>
      </w:pPr>
      <w:r>
        <w:rPr>
          <w:noProof/>
          <w:lang w:eastAsia="ru-RU"/>
        </w:rPr>
        <w:lastRenderedPageBreak/>
        <w:drawing>
          <wp:inline distT="0" distB="0" distL="0" distR="0" wp14:anchorId="6CE58B44" wp14:editId="4E20D893">
            <wp:extent cx="4330923" cy="4128571"/>
            <wp:effectExtent l="0" t="0" r="0" b="571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40367" cy="4137574"/>
                    </a:xfrm>
                    <a:prstGeom prst="rect">
                      <a:avLst/>
                    </a:prstGeom>
                    <a:noFill/>
                    <a:ln>
                      <a:noFill/>
                    </a:ln>
                  </pic:spPr>
                </pic:pic>
              </a:graphicData>
            </a:graphic>
          </wp:inline>
        </w:drawing>
      </w:r>
    </w:p>
    <w:p w14:paraId="75F0094D" w14:textId="63F2DD3B" w:rsidR="001B50EF" w:rsidRPr="00B25243" w:rsidRDefault="001B50EF" w:rsidP="008B2D65">
      <w:pPr>
        <w:pStyle w:val="a7"/>
        <w:spacing w:line="240" w:lineRule="auto"/>
        <w:contextualSpacing/>
        <w:jc w:val="center"/>
        <w:rPr>
          <w:szCs w:val="24"/>
        </w:rPr>
      </w:pPr>
      <w:r w:rsidRPr="00B25243">
        <w:rPr>
          <w:szCs w:val="24"/>
        </w:rPr>
        <w:t xml:space="preserve">Рисунок </w:t>
      </w:r>
      <w:r w:rsidR="00FD1FAA">
        <w:rPr>
          <w:szCs w:val="24"/>
        </w:rPr>
        <w:t>А2</w:t>
      </w:r>
      <w:r w:rsidR="00B12B1D" w:rsidRPr="00B12B1D">
        <w:rPr>
          <w:szCs w:val="24"/>
        </w:rPr>
        <w:t xml:space="preserve"> </w:t>
      </w:r>
      <w:r w:rsidR="00B12B1D">
        <w:t>—</w:t>
      </w:r>
      <w:r w:rsidRPr="00B25243">
        <w:rPr>
          <w:szCs w:val="24"/>
        </w:rPr>
        <w:t xml:space="preserve"> Шлюз НЕВА </w:t>
      </w:r>
      <w:r w:rsidRPr="00B25243">
        <w:rPr>
          <w:szCs w:val="24"/>
          <w:lang w:val="en-US"/>
        </w:rPr>
        <w:t>V</w:t>
      </w:r>
      <w:r w:rsidRPr="00B25243">
        <w:rPr>
          <w:szCs w:val="24"/>
        </w:rPr>
        <w:t>03-К1. Габаритные размеры.</w:t>
      </w:r>
    </w:p>
    <w:p w14:paraId="14A1C49E" w14:textId="0FE3EB9E" w:rsidR="001B50EF" w:rsidRDefault="001B50EF" w:rsidP="00A76C83">
      <w:pPr>
        <w:ind w:left="567" w:right="567"/>
        <w:contextualSpacing/>
        <w:jc w:val="center"/>
      </w:pPr>
      <w:r>
        <w:rPr>
          <w:noProof/>
          <w:lang w:eastAsia="ru-RU"/>
        </w:rPr>
        <w:lastRenderedPageBreak/>
        <w:drawing>
          <wp:inline distT="0" distB="0" distL="0" distR="0" wp14:anchorId="0D7BCCBA" wp14:editId="42932C04">
            <wp:extent cx="3807725" cy="2653417"/>
            <wp:effectExtent l="0" t="0" r="254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825193" cy="2665590"/>
                    </a:xfrm>
                    <a:prstGeom prst="rect">
                      <a:avLst/>
                    </a:prstGeom>
                  </pic:spPr>
                </pic:pic>
              </a:graphicData>
            </a:graphic>
          </wp:inline>
        </w:drawing>
      </w:r>
    </w:p>
    <w:p w14:paraId="35D2CDF6" w14:textId="77777777" w:rsidR="0015666B" w:rsidRDefault="0015666B" w:rsidP="00A76C83">
      <w:pPr>
        <w:ind w:left="567" w:right="567"/>
        <w:contextualSpacing/>
        <w:jc w:val="center"/>
      </w:pPr>
    </w:p>
    <w:p w14:paraId="1D008C56" w14:textId="22B68AAA" w:rsidR="001B50EF" w:rsidRPr="00B25243" w:rsidRDefault="001B50EF" w:rsidP="00A76C83">
      <w:pPr>
        <w:pStyle w:val="a7"/>
        <w:spacing w:line="240" w:lineRule="auto"/>
        <w:ind w:left="567" w:right="567" w:firstLine="0"/>
        <w:contextualSpacing/>
        <w:jc w:val="center"/>
        <w:rPr>
          <w:szCs w:val="24"/>
        </w:rPr>
      </w:pPr>
      <w:r w:rsidRPr="00B25243">
        <w:rPr>
          <w:szCs w:val="24"/>
        </w:rPr>
        <w:t xml:space="preserve">Рисунок </w:t>
      </w:r>
      <w:r w:rsidR="00FD1FAA">
        <w:rPr>
          <w:szCs w:val="24"/>
        </w:rPr>
        <w:t>А3</w:t>
      </w:r>
      <w:r w:rsidR="00B12B1D" w:rsidRPr="00B12B1D">
        <w:rPr>
          <w:szCs w:val="24"/>
        </w:rPr>
        <w:t xml:space="preserve"> </w:t>
      </w:r>
      <w:r w:rsidR="00B12B1D">
        <w:t>—</w:t>
      </w:r>
      <w:r w:rsidRPr="00B25243">
        <w:rPr>
          <w:szCs w:val="24"/>
        </w:rPr>
        <w:t xml:space="preserve"> Шлюз НЕВА </w:t>
      </w:r>
      <w:r w:rsidRPr="00B25243">
        <w:rPr>
          <w:szCs w:val="24"/>
          <w:lang w:val="en-US"/>
        </w:rPr>
        <w:t>V</w:t>
      </w:r>
      <w:r w:rsidRPr="00B25243">
        <w:rPr>
          <w:szCs w:val="24"/>
        </w:rPr>
        <w:t>03-К2. Внешний вид.</w:t>
      </w:r>
    </w:p>
    <w:p w14:paraId="60F7A936" w14:textId="2CA1FDE1" w:rsidR="001B50EF" w:rsidRDefault="001B50EF" w:rsidP="00A76C83">
      <w:pPr>
        <w:ind w:left="567" w:right="567"/>
        <w:contextualSpacing/>
        <w:jc w:val="center"/>
      </w:pPr>
      <w:r>
        <w:rPr>
          <w:noProof/>
          <w:lang w:eastAsia="ru-RU"/>
        </w:rPr>
        <w:lastRenderedPageBreak/>
        <w:drawing>
          <wp:inline distT="0" distB="0" distL="0" distR="0" wp14:anchorId="2D61DD0F" wp14:editId="30150DFF">
            <wp:extent cx="4301697" cy="3457224"/>
            <wp:effectExtent l="0" t="0" r="3810" b="0"/>
            <wp:docPr id="6" name="Рисунок 6" descr="C:\Users\n.russkikh\AppData\Local\Microsoft\Windows\INetCache\Content.Word\к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russkikh\AppData\Local\Microsoft\Windows\INetCache\Content.Word\к2.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08927" cy="3463034"/>
                    </a:xfrm>
                    <a:prstGeom prst="rect">
                      <a:avLst/>
                    </a:prstGeom>
                    <a:noFill/>
                    <a:ln>
                      <a:noFill/>
                    </a:ln>
                  </pic:spPr>
                </pic:pic>
              </a:graphicData>
            </a:graphic>
          </wp:inline>
        </w:drawing>
      </w:r>
    </w:p>
    <w:p w14:paraId="5D957315" w14:textId="77777777" w:rsidR="0015666B" w:rsidRPr="0015666B" w:rsidRDefault="0015666B" w:rsidP="00A76C83">
      <w:pPr>
        <w:ind w:left="567" w:right="567"/>
        <w:contextualSpacing/>
        <w:jc w:val="center"/>
      </w:pPr>
    </w:p>
    <w:p w14:paraId="22141182" w14:textId="0C6B86B6" w:rsidR="001B50EF" w:rsidRPr="008B2D65" w:rsidRDefault="001B50EF" w:rsidP="008B2D65">
      <w:pPr>
        <w:pStyle w:val="a7"/>
        <w:spacing w:line="240" w:lineRule="auto"/>
        <w:contextualSpacing/>
        <w:jc w:val="center"/>
        <w:rPr>
          <w:szCs w:val="28"/>
        </w:rPr>
      </w:pPr>
      <w:r w:rsidRPr="00B25243">
        <w:rPr>
          <w:szCs w:val="28"/>
        </w:rPr>
        <w:t xml:space="preserve">Рисунок </w:t>
      </w:r>
      <w:r w:rsidR="00FD1FAA">
        <w:rPr>
          <w:szCs w:val="28"/>
        </w:rPr>
        <w:t>А4</w:t>
      </w:r>
      <w:r w:rsidR="00B12B1D" w:rsidRPr="00AD2185">
        <w:rPr>
          <w:szCs w:val="28"/>
        </w:rPr>
        <w:t xml:space="preserve"> </w:t>
      </w:r>
      <w:r w:rsidR="00B12B1D">
        <w:t>—</w:t>
      </w:r>
      <w:r w:rsidRPr="00B25243">
        <w:rPr>
          <w:szCs w:val="28"/>
        </w:rPr>
        <w:t xml:space="preserve"> Шлюз НЕВА </w:t>
      </w:r>
      <w:r w:rsidRPr="00B25243">
        <w:rPr>
          <w:szCs w:val="28"/>
          <w:lang w:val="en-US"/>
        </w:rPr>
        <w:t>V</w:t>
      </w:r>
      <w:r w:rsidRPr="00B25243">
        <w:rPr>
          <w:szCs w:val="28"/>
        </w:rPr>
        <w:t>03-К2. Габаритные размеры.</w:t>
      </w:r>
      <w:bookmarkStart w:id="68" w:name="_Приложение_Б_–"/>
      <w:bookmarkEnd w:id="68"/>
    </w:p>
    <w:p w14:paraId="76F07D0B" w14:textId="404BD27C" w:rsidR="001B50EF" w:rsidRPr="002F16D4" w:rsidRDefault="001B50EF" w:rsidP="00A84666">
      <w:pPr>
        <w:pStyle w:val="1"/>
        <w:numPr>
          <w:ilvl w:val="0"/>
          <w:numId w:val="0"/>
        </w:numPr>
        <w:spacing w:before="0"/>
        <w:ind w:left="1667" w:right="200" w:hanging="357"/>
        <w:contextualSpacing/>
        <w:jc w:val="center"/>
      </w:pPr>
      <w:bookmarkStart w:id="69" w:name="_Toc204349587"/>
      <w:r w:rsidRPr="00C752D9">
        <w:rPr>
          <w:rStyle w:val="10"/>
        </w:rPr>
        <w:t>Приложение Б</w:t>
      </w:r>
      <w:r w:rsidRPr="00B02A19">
        <w:rPr>
          <w:rStyle w:val="10"/>
        </w:rPr>
        <w:t>.</w:t>
      </w:r>
      <w:r w:rsidRPr="00C752D9">
        <w:t xml:space="preserve"> </w:t>
      </w:r>
      <w:r w:rsidR="00F43C1B">
        <w:t>Список команд</w:t>
      </w:r>
      <w:bookmarkEnd w:id="69"/>
    </w:p>
    <w:p w14:paraId="2FECF918" w14:textId="2852736E" w:rsidR="00144FB3" w:rsidRDefault="00144FB3" w:rsidP="00D607E9">
      <w:pPr>
        <w:pStyle w:val="a7"/>
        <w:spacing w:line="240" w:lineRule="auto"/>
        <w:ind w:left="600" w:right="200"/>
        <w:contextualSpacing/>
        <w:rPr>
          <w:szCs w:val="28"/>
        </w:rPr>
      </w:pPr>
      <w:r>
        <w:rPr>
          <w:szCs w:val="28"/>
        </w:rPr>
        <w:t xml:space="preserve">Команды </w:t>
      </w:r>
      <w:r w:rsidR="00F93F74">
        <w:rPr>
          <w:szCs w:val="28"/>
        </w:rPr>
        <w:t xml:space="preserve">параметризации </w:t>
      </w:r>
      <w:r>
        <w:rPr>
          <w:szCs w:val="28"/>
        </w:rPr>
        <w:t xml:space="preserve">соответствуют формату </w:t>
      </w:r>
      <w:r w:rsidR="00122198">
        <w:rPr>
          <w:szCs w:val="28"/>
        </w:rPr>
        <w:br/>
      </w:r>
      <w:r>
        <w:rPr>
          <w:szCs w:val="28"/>
          <w:lang w:val="en-US"/>
        </w:rPr>
        <w:t>JSON</w:t>
      </w:r>
      <w:r>
        <w:t>—</w:t>
      </w:r>
      <w:r>
        <w:rPr>
          <w:szCs w:val="28"/>
          <w:lang w:val="en-US"/>
        </w:rPr>
        <w:t>RPC</w:t>
      </w:r>
      <w:r w:rsidRPr="00144FB3">
        <w:rPr>
          <w:szCs w:val="28"/>
        </w:rPr>
        <w:t xml:space="preserve"> 2.0.</w:t>
      </w:r>
      <w:r w:rsidR="00122198">
        <w:rPr>
          <w:szCs w:val="28"/>
        </w:rPr>
        <w:t xml:space="preserve"> </w:t>
      </w:r>
    </w:p>
    <w:p w14:paraId="7E231D2C" w14:textId="5DE48585" w:rsidR="00122198" w:rsidRDefault="00122198" w:rsidP="00D607E9">
      <w:pPr>
        <w:pStyle w:val="a7"/>
        <w:spacing w:line="240" w:lineRule="auto"/>
        <w:ind w:left="600" w:right="200"/>
        <w:contextualSpacing/>
        <w:rPr>
          <w:szCs w:val="28"/>
        </w:rPr>
      </w:pPr>
      <w:r>
        <w:rPr>
          <w:szCs w:val="28"/>
        </w:rPr>
        <w:t>Команда имеет следующие поля:</w:t>
      </w:r>
    </w:p>
    <w:p w14:paraId="22E31A35" w14:textId="30ADDBED" w:rsidR="00122198" w:rsidRPr="00122198" w:rsidRDefault="00122198" w:rsidP="00D607E9">
      <w:pPr>
        <w:pStyle w:val="a7"/>
        <w:numPr>
          <w:ilvl w:val="0"/>
          <w:numId w:val="30"/>
        </w:numPr>
        <w:spacing w:line="240" w:lineRule="auto"/>
        <w:ind w:left="957" w:right="198" w:hanging="357"/>
        <w:contextualSpacing/>
        <w:rPr>
          <w:szCs w:val="28"/>
        </w:rPr>
      </w:pPr>
      <w:r w:rsidRPr="00122198">
        <w:t xml:space="preserve">"jsonrpc" – </w:t>
      </w:r>
      <w:r>
        <w:t xml:space="preserve">спецификация версии протокола </w:t>
      </w:r>
      <w:r>
        <w:rPr>
          <w:lang w:val="en-US"/>
        </w:rPr>
        <w:t>RPC</w:t>
      </w:r>
      <w:r w:rsidRPr="00122198">
        <w:t>.</w:t>
      </w:r>
    </w:p>
    <w:p w14:paraId="18DACDB2" w14:textId="0C9369F6" w:rsidR="00122198" w:rsidRPr="00122198" w:rsidRDefault="00122198" w:rsidP="00D607E9">
      <w:pPr>
        <w:pStyle w:val="a7"/>
        <w:numPr>
          <w:ilvl w:val="0"/>
          <w:numId w:val="30"/>
        </w:numPr>
        <w:spacing w:line="240" w:lineRule="auto"/>
        <w:ind w:left="957" w:right="198" w:hanging="357"/>
        <w:contextualSpacing/>
        <w:rPr>
          <w:szCs w:val="28"/>
        </w:rPr>
      </w:pPr>
      <w:r w:rsidRPr="00122198">
        <w:lastRenderedPageBreak/>
        <w:t>"method"</w:t>
      </w:r>
      <w:r>
        <w:t xml:space="preserve"> </w:t>
      </w:r>
      <w:r w:rsidRPr="00122198">
        <w:t xml:space="preserve">– </w:t>
      </w:r>
      <w:r>
        <w:t>название команды.</w:t>
      </w:r>
    </w:p>
    <w:p w14:paraId="0E54B147" w14:textId="1017C321" w:rsidR="00122198" w:rsidRPr="00122198" w:rsidRDefault="00122198" w:rsidP="00D607E9">
      <w:pPr>
        <w:pStyle w:val="a7"/>
        <w:numPr>
          <w:ilvl w:val="0"/>
          <w:numId w:val="30"/>
        </w:numPr>
        <w:spacing w:line="240" w:lineRule="auto"/>
        <w:ind w:left="957" w:right="198" w:hanging="357"/>
        <w:contextualSpacing/>
        <w:rPr>
          <w:szCs w:val="28"/>
        </w:rPr>
      </w:pPr>
      <w:r w:rsidRPr="00122198">
        <w:t>"</w:t>
      </w:r>
      <w:r w:rsidRPr="00122198">
        <w:rPr>
          <w:lang w:val="en-US"/>
        </w:rPr>
        <w:t>params</w:t>
      </w:r>
      <w:r w:rsidRPr="00122198">
        <w:t>"</w:t>
      </w:r>
      <w:r>
        <w:t xml:space="preserve"> (если есть) </w:t>
      </w:r>
      <w:r w:rsidRPr="00122198">
        <w:t>–</w:t>
      </w:r>
      <w:r>
        <w:t xml:space="preserve"> значение параметров, которые могут быть заданы данной командой.</w:t>
      </w:r>
    </w:p>
    <w:p w14:paraId="1A91322E" w14:textId="564D0B33" w:rsidR="007C4CB7" w:rsidRDefault="00122198" w:rsidP="00D607E9">
      <w:pPr>
        <w:pStyle w:val="a7"/>
        <w:numPr>
          <w:ilvl w:val="0"/>
          <w:numId w:val="30"/>
        </w:numPr>
        <w:spacing w:line="240" w:lineRule="auto"/>
        <w:ind w:left="957" w:right="198" w:hanging="357"/>
        <w:contextualSpacing/>
        <w:rPr>
          <w:szCs w:val="28"/>
        </w:rPr>
      </w:pPr>
      <w:r w:rsidRPr="00122198">
        <w:t>"id"</w:t>
      </w:r>
      <w:r>
        <w:t xml:space="preserve"> </w:t>
      </w:r>
      <w:r w:rsidRPr="00122198">
        <w:t>–</w:t>
      </w:r>
      <w:r>
        <w:t xml:space="preserve"> </w:t>
      </w:r>
      <w:r w:rsidR="00F3387D">
        <w:t>идентификатор запроса.</w:t>
      </w:r>
    </w:p>
    <w:p w14:paraId="64B38FF2" w14:textId="38C5AFEE" w:rsidR="005B090B" w:rsidRPr="005B090B" w:rsidRDefault="005B090B" w:rsidP="00D607E9">
      <w:pPr>
        <w:pStyle w:val="a7"/>
        <w:spacing w:line="240" w:lineRule="auto"/>
        <w:ind w:left="600" w:right="200"/>
        <w:contextualSpacing/>
        <w:rPr>
          <w:szCs w:val="28"/>
        </w:rPr>
      </w:pPr>
      <w:r>
        <w:rPr>
          <w:szCs w:val="28"/>
        </w:rPr>
        <w:t>Доступные пользователю команды параметризации приведены в таблице Б1</w:t>
      </w:r>
      <w:r w:rsidR="00521106">
        <w:rPr>
          <w:szCs w:val="28"/>
        </w:rPr>
        <w:t>.</w:t>
      </w:r>
    </w:p>
    <w:p w14:paraId="1DD618DE" w14:textId="65433325" w:rsidR="00144FB3" w:rsidRPr="00144FB3" w:rsidRDefault="001B50EF" w:rsidP="00E7296D">
      <w:pPr>
        <w:pStyle w:val="a7"/>
        <w:spacing w:line="240" w:lineRule="auto"/>
        <w:ind w:left="567" w:right="567"/>
        <w:contextualSpacing/>
        <w:jc w:val="left"/>
        <w:rPr>
          <w:szCs w:val="28"/>
          <w:lang w:val="en-US"/>
        </w:rPr>
      </w:pPr>
      <w:r w:rsidRPr="00B25243">
        <w:rPr>
          <w:szCs w:val="28"/>
        </w:rPr>
        <w:t>Таблица Б1</w:t>
      </w:r>
      <w:r w:rsidR="00667AA1">
        <w:rPr>
          <w:szCs w:val="28"/>
          <w:lang w:val="en-US"/>
        </w:rPr>
        <w:t xml:space="preserve"> </w:t>
      </w:r>
      <w:r w:rsidR="00667AA1">
        <w:t>—</w:t>
      </w:r>
      <w:r w:rsidRPr="008011CF">
        <w:rPr>
          <w:szCs w:val="28"/>
        </w:rPr>
        <w:t xml:space="preserve"> </w:t>
      </w:r>
      <w:r w:rsidRPr="00B25243">
        <w:rPr>
          <w:szCs w:val="28"/>
        </w:rPr>
        <w:t>Команды параметризации</w:t>
      </w:r>
      <w:r w:rsidR="002E36AE">
        <w:rPr>
          <w:szCs w:val="28"/>
          <w:lang w:val="en-US"/>
        </w:rPr>
        <w:t>.</w:t>
      </w:r>
    </w:p>
    <w:tbl>
      <w:tblPr>
        <w:tblStyle w:val="a9"/>
        <w:tblW w:w="5357" w:type="pct"/>
        <w:tblLayout w:type="fixed"/>
        <w:tblLook w:val="04A0" w:firstRow="1" w:lastRow="0" w:firstColumn="1" w:lastColumn="0" w:noHBand="0" w:noVBand="1"/>
      </w:tblPr>
      <w:tblGrid>
        <w:gridCol w:w="3683"/>
        <w:gridCol w:w="3961"/>
      </w:tblGrid>
      <w:tr w:rsidR="00BE5049" w:rsidRPr="00014840" w14:paraId="69112B16" w14:textId="77777777" w:rsidTr="00D607E9">
        <w:trPr>
          <w:cantSplit/>
          <w:trHeight w:val="64"/>
          <w:tblHeader/>
        </w:trPr>
        <w:tc>
          <w:tcPr>
            <w:tcW w:w="3683" w:type="dxa"/>
            <w:noWrap/>
          </w:tcPr>
          <w:p w14:paraId="26ED0A5C" w14:textId="5E54EB51" w:rsidR="00BE5049" w:rsidRPr="00DC1341" w:rsidRDefault="00DC1341" w:rsidP="00A76C83">
            <w:r w:rsidRPr="00DC1341">
              <w:t>Название команды</w:t>
            </w:r>
          </w:p>
        </w:tc>
        <w:tc>
          <w:tcPr>
            <w:tcW w:w="3961" w:type="dxa"/>
            <w:noWrap/>
          </w:tcPr>
          <w:p w14:paraId="6EB3214B" w14:textId="66CC2410" w:rsidR="00BE5049" w:rsidRPr="00DC1341" w:rsidRDefault="00DC1341" w:rsidP="00A76C83">
            <w:pPr>
              <w:shd w:val="clear" w:color="auto" w:fill="FFFFFF"/>
              <w:rPr>
                <w:color w:val="000000"/>
              </w:rPr>
            </w:pPr>
            <w:r>
              <w:rPr>
                <w:color w:val="000000"/>
              </w:rPr>
              <w:t>Структура команды</w:t>
            </w:r>
          </w:p>
        </w:tc>
      </w:tr>
      <w:tr w:rsidR="001B50EF" w:rsidRPr="00014840" w14:paraId="1143D64B" w14:textId="77777777" w:rsidTr="00D607E9">
        <w:trPr>
          <w:cantSplit/>
          <w:trHeight w:val="64"/>
        </w:trPr>
        <w:tc>
          <w:tcPr>
            <w:tcW w:w="3683" w:type="dxa"/>
            <w:noWrap/>
            <w:hideMark/>
          </w:tcPr>
          <w:p w14:paraId="4BF2829F" w14:textId="77777777" w:rsidR="001B50EF" w:rsidRPr="000E4FE9" w:rsidRDefault="001B50EF" w:rsidP="00A76C83">
            <w:pPr>
              <w:rPr>
                <w:b/>
              </w:rPr>
            </w:pPr>
            <w:r w:rsidRPr="000E4FE9">
              <w:rPr>
                <w:b/>
              </w:rPr>
              <w:t>GHLO</w:t>
            </w:r>
          </w:p>
          <w:p w14:paraId="3189F039" w14:textId="77777777" w:rsidR="001B50EF" w:rsidRPr="000E4FE9" w:rsidRDefault="001B50EF" w:rsidP="00A76C83">
            <w:r w:rsidRPr="000E4FE9">
              <w:t>Чтение информации о шлюзе.</w:t>
            </w:r>
          </w:p>
          <w:p w14:paraId="13D178C0" w14:textId="77777777" w:rsidR="001B50EF" w:rsidRPr="000E4FE9" w:rsidRDefault="001B50EF" w:rsidP="00A76C83">
            <w:r w:rsidRPr="000E4FE9">
              <w:t>Ответ содержит версию ВПО и серийный номер шлюза.</w:t>
            </w:r>
          </w:p>
          <w:p w14:paraId="66122082" w14:textId="77777777" w:rsidR="001B50EF" w:rsidRPr="000E4FE9" w:rsidRDefault="001B50EF" w:rsidP="00A76C83">
            <w:r w:rsidRPr="000E4FE9">
              <w:t>Команда не требует авторизации.</w:t>
            </w:r>
          </w:p>
        </w:tc>
        <w:tc>
          <w:tcPr>
            <w:tcW w:w="3961" w:type="dxa"/>
            <w:noWrap/>
            <w:hideMark/>
          </w:tcPr>
          <w:p w14:paraId="6076155C" w14:textId="77777777" w:rsidR="001B50EF" w:rsidRPr="000E4FE9" w:rsidRDefault="001B50EF" w:rsidP="00A76C83">
            <w:pPr>
              <w:shd w:val="clear" w:color="auto" w:fill="FFFFFF"/>
              <w:rPr>
                <w:rFonts w:ascii="Courier New" w:hAnsi="Courier New" w:cs="Courier New"/>
                <w:color w:val="000000"/>
              </w:rPr>
            </w:pPr>
            <w:r w:rsidRPr="000E4FE9">
              <w:rPr>
                <w:rFonts w:ascii="Courier New" w:hAnsi="Courier New" w:cs="Courier New"/>
                <w:color w:val="000000"/>
              </w:rPr>
              <w:t>{</w:t>
            </w:r>
          </w:p>
          <w:p w14:paraId="2D1E471C" w14:textId="77777777" w:rsidR="001B50EF" w:rsidRPr="000E4FE9" w:rsidRDefault="001B50EF" w:rsidP="00A76C83">
            <w:pPr>
              <w:shd w:val="clear" w:color="auto" w:fill="FFFFFF"/>
              <w:rPr>
                <w:rFonts w:ascii="Courier New" w:hAnsi="Courier New" w:cs="Courier New"/>
                <w:color w:val="000000"/>
              </w:rPr>
            </w:pPr>
            <w:r w:rsidRPr="000E4FE9">
              <w:rPr>
                <w:rFonts w:ascii="Courier New" w:hAnsi="Courier New" w:cs="Courier New"/>
                <w:color w:val="000000"/>
              </w:rPr>
              <w:t xml:space="preserve">    </w:t>
            </w:r>
            <w:r w:rsidRPr="000E4FE9">
              <w:rPr>
                <w:rFonts w:ascii="Courier New" w:hAnsi="Courier New" w:cs="Courier New"/>
                <w:color w:val="8000FF"/>
              </w:rPr>
              <w:t>"jsonrpc"</w:t>
            </w:r>
            <w:r w:rsidRPr="000E4FE9">
              <w:rPr>
                <w:rFonts w:ascii="Courier New" w:hAnsi="Courier New" w:cs="Courier New"/>
                <w:color w:val="000000"/>
              </w:rPr>
              <w:t xml:space="preserve">: </w:t>
            </w:r>
            <w:r w:rsidRPr="000E4FE9">
              <w:rPr>
                <w:rFonts w:ascii="Courier New" w:hAnsi="Courier New" w:cs="Courier New"/>
                <w:color w:val="800000"/>
              </w:rPr>
              <w:t>"2.0"</w:t>
            </w:r>
            <w:r w:rsidRPr="000E4FE9">
              <w:rPr>
                <w:rFonts w:ascii="Courier New" w:hAnsi="Courier New" w:cs="Courier New"/>
                <w:color w:val="000000"/>
              </w:rPr>
              <w:t>,</w:t>
            </w:r>
          </w:p>
          <w:p w14:paraId="7D9ACB18" w14:textId="77777777" w:rsidR="001B50EF" w:rsidRPr="000E4FE9" w:rsidRDefault="001B50EF" w:rsidP="00A76C83">
            <w:pPr>
              <w:shd w:val="clear" w:color="auto" w:fill="FFFFFF"/>
              <w:rPr>
                <w:rFonts w:ascii="Courier New" w:hAnsi="Courier New" w:cs="Courier New"/>
                <w:color w:val="000000"/>
              </w:rPr>
            </w:pPr>
            <w:r w:rsidRPr="000E4FE9">
              <w:rPr>
                <w:rFonts w:ascii="Courier New" w:hAnsi="Courier New" w:cs="Courier New"/>
                <w:color w:val="000000"/>
              </w:rPr>
              <w:t xml:space="preserve">    </w:t>
            </w:r>
            <w:r w:rsidRPr="000E4FE9">
              <w:rPr>
                <w:rFonts w:ascii="Courier New" w:hAnsi="Courier New" w:cs="Courier New"/>
                <w:color w:val="8000FF"/>
              </w:rPr>
              <w:t>"method"</w:t>
            </w:r>
            <w:r w:rsidRPr="000E4FE9">
              <w:rPr>
                <w:rFonts w:ascii="Courier New" w:hAnsi="Courier New" w:cs="Courier New"/>
                <w:color w:val="000000"/>
              </w:rPr>
              <w:t xml:space="preserve">: </w:t>
            </w:r>
            <w:r w:rsidRPr="000E4FE9">
              <w:rPr>
                <w:rFonts w:ascii="Courier New" w:hAnsi="Courier New" w:cs="Courier New"/>
                <w:color w:val="800000"/>
              </w:rPr>
              <w:t>"GHLO"</w:t>
            </w:r>
            <w:r w:rsidRPr="000E4FE9">
              <w:rPr>
                <w:rFonts w:ascii="Courier New" w:hAnsi="Courier New" w:cs="Courier New"/>
                <w:color w:val="000000"/>
              </w:rPr>
              <w:t>,</w:t>
            </w:r>
          </w:p>
          <w:p w14:paraId="366E5453" w14:textId="77777777" w:rsidR="001B50EF" w:rsidRPr="000E4FE9" w:rsidRDefault="001B50EF" w:rsidP="00A76C83">
            <w:pPr>
              <w:shd w:val="clear" w:color="auto" w:fill="FFFFFF"/>
              <w:rPr>
                <w:rFonts w:ascii="Courier New" w:hAnsi="Courier New" w:cs="Courier New"/>
                <w:color w:val="000000"/>
              </w:rPr>
            </w:pPr>
            <w:r w:rsidRPr="000E4FE9">
              <w:rPr>
                <w:rFonts w:ascii="Courier New" w:hAnsi="Courier New" w:cs="Courier New"/>
                <w:color w:val="000000"/>
              </w:rPr>
              <w:t xml:space="preserve">    </w:t>
            </w:r>
            <w:r w:rsidRPr="000E4FE9">
              <w:rPr>
                <w:rFonts w:ascii="Courier New" w:hAnsi="Courier New" w:cs="Courier New"/>
                <w:color w:val="8000FF"/>
              </w:rPr>
              <w:t>"id"</w:t>
            </w:r>
            <w:r w:rsidRPr="000E4FE9">
              <w:rPr>
                <w:rFonts w:ascii="Courier New" w:hAnsi="Courier New" w:cs="Courier New"/>
                <w:color w:val="000000"/>
              </w:rPr>
              <w:t xml:space="preserve">: </w:t>
            </w:r>
            <w:r w:rsidRPr="000E4FE9">
              <w:rPr>
                <w:rFonts w:ascii="Courier New" w:hAnsi="Courier New" w:cs="Courier New"/>
                <w:color w:val="FF8000"/>
              </w:rPr>
              <w:t>7</w:t>
            </w:r>
          </w:p>
          <w:p w14:paraId="41A5D0B0" w14:textId="77777777" w:rsidR="001B50EF" w:rsidRPr="000E4FE9" w:rsidRDefault="001B50EF" w:rsidP="00A76C83">
            <w:pPr>
              <w:shd w:val="clear" w:color="auto" w:fill="FFFFFF"/>
            </w:pPr>
            <w:r w:rsidRPr="000E4FE9">
              <w:rPr>
                <w:rFonts w:ascii="Courier New" w:hAnsi="Courier New" w:cs="Courier New"/>
                <w:color w:val="000000"/>
              </w:rPr>
              <w:t>}</w:t>
            </w:r>
          </w:p>
        </w:tc>
      </w:tr>
      <w:tr w:rsidR="001B50EF" w:rsidRPr="008A7D2A" w14:paraId="6AB59E67" w14:textId="77777777" w:rsidTr="00D607E9">
        <w:trPr>
          <w:cantSplit/>
          <w:trHeight w:val="64"/>
        </w:trPr>
        <w:tc>
          <w:tcPr>
            <w:tcW w:w="3683" w:type="dxa"/>
            <w:noWrap/>
            <w:hideMark/>
          </w:tcPr>
          <w:p w14:paraId="7280B35D" w14:textId="77777777" w:rsidR="001B50EF" w:rsidRPr="000E4FE9" w:rsidRDefault="001B50EF" w:rsidP="00A76C83">
            <w:pPr>
              <w:rPr>
                <w:b/>
              </w:rPr>
            </w:pPr>
            <w:r w:rsidRPr="000E4FE9">
              <w:rPr>
                <w:b/>
              </w:rPr>
              <w:t>AUTH</w:t>
            </w:r>
          </w:p>
          <w:p w14:paraId="4E6DF8DC" w14:textId="77777777" w:rsidR="001B50EF" w:rsidRPr="000E4FE9" w:rsidRDefault="001B50EF" w:rsidP="00A76C83">
            <w:r w:rsidRPr="000E4FE9">
              <w:t>Авторизация требуется для использования команд через сетевые соединения. Значения по-умолчанию: имя пользователя</w:t>
            </w:r>
            <w:r>
              <w:rPr>
                <w:lang w:val="en-US"/>
              </w:rPr>
              <w:t xml:space="preserve"> -</w:t>
            </w:r>
            <w:r w:rsidRPr="000E4FE9">
              <w:t xml:space="preserve"> 'admin', пароль </w:t>
            </w:r>
            <w:r>
              <w:rPr>
                <w:lang w:val="en-US"/>
              </w:rPr>
              <w:t xml:space="preserve">- </w:t>
            </w:r>
            <w:r w:rsidRPr="000E4FE9">
              <w:t xml:space="preserve">'0000'. </w:t>
            </w:r>
          </w:p>
        </w:tc>
        <w:tc>
          <w:tcPr>
            <w:tcW w:w="3961" w:type="dxa"/>
            <w:noWrap/>
            <w:hideMark/>
          </w:tcPr>
          <w:p w14:paraId="6BF0F659" w14:textId="77777777" w:rsidR="001B50EF" w:rsidRPr="000E4FE9" w:rsidRDefault="001B50EF" w:rsidP="00A76C83">
            <w:pPr>
              <w:shd w:val="clear" w:color="auto" w:fill="FFFFFF"/>
              <w:rPr>
                <w:rFonts w:ascii="Courier New" w:hAnsi="Courier New" w:cs="Courier New"/>
                <w:color w:val="000000"/>
                <w:lang w:val="en-US"/>
              </w:rPr>
            </w:pPr>
            <w:r w:rsidRPr="000E4FE9">
              <w:rPr>
                <w:rFonts w:ascii="Courier New" w:hAnsi="Courier New" w:cs="Courier New"/>
                <w:color w:val="000000"/>
                <w:lang w:val="en-US"/>
              </w:rPr>
              <w:t>{</w:t>
            </w:r>
          </w:p>
          <w:p w14:paraId="162799CA" w14:textId="77777777" w:rsidR="001B50EF" w:rsidRPr="000E4FE9" w:rsidRDefault="001B50EF" w:rsidP="00A76C83">
            <w:pPr>
              <w:shd w:val="clear" w:color="auto" w:fill="FFFFFF"/>
              <w:rPr>
                <w:rFonts w:ascii="Courier New" w:hAnsi="Courier New" w:cs="Courier New"/>
                <w:color w:val="000000"/>
                <w:lang w:val="en-US"/>
              </w:rPr>
            </w:pPr>
            <w:r w:rsidRPr="000E4FE9">
              <w:rPr>
                <w:rFonts w:ascii="Courier New" w:hAnsi="Courier New" w:cs="Courier New"/>
                <w:color w:val="000000"/>
                <w:lang w:val="en-US"/>
              </w:rPr>
              <w:t xml:space="preserve">    </w:t>
            </w:r>
            <w:r w:rsidRPr="000E4FE9">
              <w:rPr>
                <w:rFonts w:ascii="Courier New" w:hAnsi="Courier New" w:cs="Courier New"/>
                <w:color w:val="8000FF"/>
                <w:lang w:val="en-US"/>
              </w:rPr>
              <w:t>"jsonrpc"</w:t>
            </w:r>
            <w:r w:rsidRPr="000E4FE9">
              <w:rPr>
                <w:rFonts w:ascii="Courier New" w:hAnsi="Courier New" w:cs="Courier New"/>
                <w:color w:val="000000"/>
                <w:lang w:val="en-US"/>
              </w:rPr>
              <w:t xml:space="preserve">: </w:t>
            </w:r>
            <w:r w:rsidRPr="000E4FE9">
              <w:rPr>
                <w:rFonts w:ascii="Courier New" w:hAnsi="Courier New" w:cs="Courier New"/>
                <w:color w:val="800000"/>
                <w:lang w:val="en-US"/>
              </w:rPr>
              <w:t>"2.0"</w:t>
            </w:r>
            <w:r w:rsidRPr="000E4FE9">
              <w:rPr>
                <w:rFonts w:ascii="Courier New" w:hAnsi="Courier New" w:cs="Courier New"/>
                <w:color w:val="000000"/>
                <w:lang w:val="en-US"/>
              </w:rPr>
              <w:t>,</w:t>
            </w:r>
          </w:p>
          <w:p w14:paraId="08438BC4" w14:textId="77777777" w:rsidR="001B50EF" w:rsidRPr="000E4FE9" w:rsidRDefault="001B50EF" w:rsidP="00A76C83">
            <w:pPr>
              <w:shd w:val="clear" w:color="auto" w:fill="FFFFFF"/>
              <w:rPr>
                <w:rFonts w:ascii="Courier New" w:hAnsi="Courier New" w:cs="Courier New"/>
                <w:color w:val="000000"/>
                <w:lang w:val="en-US"/>
              </w:rPr>
            </w:pPr>
            <w:r w:rsidRPr="000E4FE9">
              <w:rPr>
                <w:rFonts w:ascii="Courier New" w:hAnsi="Courier New" w:cs="Courier New"/>
                <w:color w:val="000000"/>
                <w:lang w:val="en-US"/>
              </w:rPr>
              <w:t xml:space="preserve">    </w:t>
            </w:r>
            <w:r w:rsidRPr="000E4FE9">
              <w:rPr>
                <w:rFonts w:ascii="Courier New" w:hAnsi="Courier New" w:cs="Courier New"/>
                <w:color w:val="8000FF"/>
                <w:lang w:val="en-US"/>
              </w:rPr>
              <w:t>"method"</w:t>
            </w:r>
            <w:r w:rsidRPr="000E4FE9">
              <w:rPr>
                <w:rFonts w:ascii="Courier New" w:hAnsi="Courier New" w:cs="Courier New"/>
                <w:color w:val="000000"/>
                <w:lang w:val="en-US"/>
              </w:rPr>
              <w:t xml:space="preserve">: </w:t>
            </w:r>
            <w:r w:rsidRPr="000E4FE9">
              <w:rPr>
                <w:rFonts w:ascii="Courier New" w:hAnsi="Courier New" w:cs="Courier New"/>
                <w:color w:val="800000"/>
                <w:lang w:val="en-US"/>
              </w:rPr>
              <w:t>"AUTH"</w:t>
            </w:r>
            <w:r w:rsidRPr="000E4FE9">
              <w:rPr>
                <w:rFonts w:ascii="Courier New" w:hAnsi="Courier New" w:cs="Courier New"/>
                <w:color w:val="000000"/>
                <w:lang w:val="en-US"/>
              </w:rPr>
              <w:t>,</w:t>
            </w:r>
          </w:p>
          <w:p w14:paraId="22558638" w14:textId="77777777" w:rsidR="001B50EF" w:rsidRPr="000E4FE9" w:rsidRDefault="001B50EF" w:rsidP="00A76C83">
            <w:pPr>
              <w:shd w:val="clear" w:color="auto" w:fill="FFFFFF"/>
              <w:rPr>
                <w:rFonts w:ascii="Courier New" w:hAnsi="Courier New" w:cs="Courier New"/>
                <w:color w:val="000000"/>
                <w:lang w:val="en-US"/>
              </w:rPr>
            </w:pPr>
            <w:r w:rsidRPr="000E4FE9">
              <w:rPr>
                <w:rFonts w:ascii="Courier New" w:hAnsi="Courier New" w:cs="Courier New"/>
                <w:color w:val="000000"/>
                <w:lang w:val="en-US"/>
              </w:rPr>
              <w:t xml:space="preserve">    </w:t>
            </w:r>
            <w:r w:rsidRPr="000E4FE9">
              <w:rPr>
                <w:rFonts w:ascii="Courier New" w:hAnsi="Courier New" w:cs="Courier New"/>
                <w:color w:val="8000FF"/>
                <w:lang w:val="en-US"/>
              </w:rPr>
              <w:t>"params"</w:t>
            </w:r>
            <w:r w:rsidRPr="000E4FE9">
              <w:rPr>
                <w:rFonts w:ascii="Courier New" w:hAnsi="Courier New" w:cs="Courier New"/>
                <w:color w:val="000000"/>
                <w:lang w:val="en-US"/>
              </w:rPr>
              <w:t>: {</w:t>
            </w:r>
          </w:p>
          <w:p w14:paraId="460AC5AB" w14:textId="77777777" w:rsidR="001B50EF" w:rsidRPr="000E4FE9" w:rsidRDefault="001B50EF" w:rsidP="00A76C83">
            <w:pPr>
              <w:shd w:val="clear" w:color="auto" w:fill="FFFFFF"/>
              <w:rPr>
                <w:rFonts w:ascii="Courier New" w:hAnsi="Courier New" w:cs="Courier New"/>
                <w:color w:val="000000"/>
                <w:lang w:val="en-US"/>
              </w:rPr>
            </w:pPr>
            <w:r w:rsidRPr="000E4FE9">
              <w:rPr>
                <w:rFonts w:ascii="Courier New" w:hAnsi="Courier New" w:cs="Courier New"/>
                <w:color w:val="000000"/>
                <w:lang w:val="en-US"/>
              </w:rPr>
              <w:t xml:space="preserve">        </w:t>
            </w:r>
            <w:r w:rsidRPr="000E4FE9">
              <w:rPr>
                <w:rFonts w:ascii="Courier New" w:hAnsi="Courier New" w:cs="Courier New"/>
                <w:color w:val="8000FF"/>
                <w:lang w:val="en-US"/>
              </w:rPr>
              <w:t>"name"</w:t>
            </w:r>
            <w:r w:rsidRPr="000E4FE9">
              <w:rPr>
                <w:rFonts w:ascii="Courier New" w:hAnsi="Courier New" w:cs="Courier New"/>
                <w:color w:val="000000"/>
                <w:lang w:val="en-US"/>
              </w:rPr>
              <w:t xml:space="preserve">: </w:t>
            </w:r>
            <w:r w:rsidRPr="000E4FE9">
              <w:rPr>
                <w:rFonts w:ascii="Courier New" w:hAnsi="Courier New" w:cs="Courier New"/>
                <w:color w:val="800000"/>
                <w:lang w:val="en-US"/>
              </w:rPr>
              <w:t>"admin"</w:t>
            </w:r>
            <w:r w:rsidRPr="000E4FE9">
              <w:rPr>
                <w:rFonts w:ascii="Courier New" w:hAnsi="Courier New" w:cs="Courier New"/>
                <w:color w:val="000000"/>
                <w:lang w:val="en-US"/>
              </w:rPr>
              <w:t>,</w:t>
            </w:r>
          </w:p>
          <w:p w14:paraId="264E1B39" w14:textId="77777777" w:rsidR="001B50EF" w:rsidRPr="000E4FE9" w:rsidRDefault="001B50EF" w:rsidP="00A76C83">
            <w:pPr>
              <w:shd w:val="clear" w:color="auto" w:fill="FFFFFF"/>
              <w:rPr>
                <w:rFonts w:ascii="Courier New" w:hAnsi="Courier New" w:cs="Courier New"/>
                <w:color w:val="000000"/>
              </w:rPr>
            </w:pPr>
            <w:r w:rsidRPr="000E4FE9">
              <w:rPr>
                <w:rFonts w:ascii="Courier New" w:hAnsi="Courier New" w:cs="Courier New"/>
                <w:color w:val="000000"/>
                <w:lang w:val="en-US"/>
              </w:rPr>
              <w:t xml:space="preserve">        </w:t>
            </w:r>
            <w:r w:rsidRPr="000E4FE9">
              <w:rPr>
                <w:rFonts w:ascii="Courier New" w:hAnsi="Courier New" w:cs="Courier New"/>
                <w:color w:val="8000FF"/>
              </w:rPr>
              <w:t>"password"</w:t>
            </w:r>
            <w:r w:rsidRPr="000E4FE9">
              <w:rPr>
                <w:rFonts w:ascii="Courier New" w:hAnsi="Courier New" w:cs="Courier New"/>
                <w:color w:val="000000"/>
              </w:rPr>
              <w:t xml:space="preserve">: </w:t>
            </w:r>
            <w:r w:rsidRPr="000E4FE9">
              <w:rPr>
                <w:rFonts w:ascii="Courier New" w:hAnsi="Courier New" w:cs="Courier New"/>
                <w:color w:val="800000"/>
              </w:rPr>
              <w:t>"0000"</w:t>
            </w:r>
            <w:r w:rsidRPr="000E4FE9">
              <w:rPr>
                <w:rFonts w:ascii="Courier New" w:hAnsi="Courier New" w:cs="Courier New"/>
                <w:color w:val="000000"/>
              </w:rPr>
              <w:t>},</w:t>
            </w:r>
          </w:p>
          <w:p w14:paraId="1D7714FA" w14:textId="77777777" w:rsidR="001B50EF" w:rsidRPr="000E4FE9" w:rsidRDefault="001B50EF" w:rsidP="00A76C83">
            <w:pPr>
              <w:shd w:val="clear" w:color="auto" w:fill="FFFFFF"/>
              <w:rPr>
                <w:rFonts w:ascii="Courier New" w:hAnsi="Courier New" w:cs="Courier New"/>
                <w:color w:val="000000"/>
              </w:rPr>
            </w:pPr>
            <w:r w:rsidRPr="000E4FE9">
              <w:rPr>
                <w:rFonts w:ascii="Courier New" w:hAnsi="Courier New" w:cs="Courier New"/>
                <w:color w:val="000000"/>
              </w:rPr>
              <w:t xml:space="preserve">    </w:t>
            </w:r>
            <w:r w:rsidRPr="000E4FE9">
              <w:rPr>
                <w:rFonts w:ascii="Courier New" w:hAnsi="Courier New" w:cs="Courier New"/>
                <w:color w:val="8000FF"/>
              </w:rPr>
              <w:t>"id"</w:t>
            </w:r>
            <w:r w:rsidRPr="000E4FE9">
              <w:rPr>
                <w:rFonts w:ascii="Courier New" w:hAnsi="Courier New" w:cs="Courier New"/>
                <w:color w:val="000000"/>
              </w:rPr>
              <w:t xml:space="preserve">: </w:t>
            </w:r>
            <w:r w:rsidRPr="000E4FE9">
              <w:rPr>
                <w:rFonts w:ascii="Courier New" w:hAnsi="Courier New" w:cs="Courier New"/>
                <w:color w:val="FF8000"/>
              </w:rPr>
              <w:t>7</w:t>
            </w:r>
          </w:p>
          <w:p w14:paraId="7C6C884B" w14:textId="77777777" w:rsidR="001B50EF" w:rsidRPr="000E4FE9" w:rsidRDefault="001B50EF" w:rsidP="00A76C83">
            <w:pPr>
              <w:shd w:val="clear" w:color="auto" w:fill="FFFFFF"/>
            </w:pPr>
            <w:r w:rsidRPr="000E4FE9">
              <w:rPr>
                <w:rFonts w:ascii="Courier New" w:hAnsi="Courier New" w:cs="Courier New"/>
                <w:color w:val="000000"/>
              </w:rPr>
              <w:t>}</w:t>
            </w:r>
          </w:p>
        </w:tc>
      </w:tr>
      <w:tr w:rsidR="001B50EF" w:rsidRPr="008A7D2A" w14:paraId="5C9A95CE" w14:textId="77777777" w:rsidTr="00D607E9">
        <w:trPr>
          <w:cantSplit/>
          <w:trHeight w:val="410"/>
        </w:trPr>
        <w:tc>
          <w:tcPr>
            <w:tcW w:w="3683" w:type="dxa"/>
            <w:noWrap/>
          </w:tcPr>
          <w:p w14:paraId="548ACAAE" w14:textId="77777777" w:rsidR="001B50EF" w:rsidRPr="000E4FE9" w:rsidRDefault="001B50EF" w:rsidP="00A76C83">
            <w:pPr>
              <w:rPr>
                <w:b/>
              </w:rPr>
            </w:pPr>
            <w:r w:rsidRPr="000E4FE9">
              <w:rPr>
                <w:b/>
              </w:rPr>
              <w:t>SPAS</w:t>
            </w:r>
          </w:p>
          <w:p w14:paraId="6B8E5950" w14:textId="77777777" w:rsidR="001B50EF" w:rsidRPr="000E4FE9" w:rsidRDefault="001B50EF" w:rsidP="00A76C83">
            <w:r w:rsidRPr="000E4FE9">
              <w:t>Установка данных авторизации.</w:t>
            </w:r>
          </w:p>
          <w:p w14:paraId="4F0545AD" w14:textId="77777777" w:rsidR="001B50EF" w:rsidRPr="000E4FE9" w:rsidRDefault="001B50EF" w:rsidP="00A76C83">
            <w:r w:rsidRPr="000E4FE9">
              <w:t>Вступает в силу после перезапуска шлюза.</w:t>
            </w:r>
          </w:p>
        </w:tc>
        <w:tc>
          <w:tcPr>
            <w:tcW w:w="3961" w:type="dxa"/>
          </w:tcPr>
          <w:p w14:paraId="184EE22E" w14:textId="77777777" w:rsidR="001B50EF" w:rsidRPr="000E4FE9" w:rsidRDefault="001B50EF" w:rsidP="00A76C83">
            <w:pPr>
              <w:shd w:val="clear" w:color="auto" w:fill="FFFFFF"/>
              <w:rPr>
                <w:rFonts w:ascii="Courier New" w:hAnsi="Courier New" w:cs="Courier New"/>
                <w:color w:val="000000"/>
                <w:lang w:val="en-US"/>
              </w:rPr>
            </w:pPr>
            <w:r w:rsidRPr="000E4FE9">
              <w:rPr>
                <w:rFonts w:ascii="Courier New" w:hAnsi="Courier New" w:cs="Courier New"/>
                <w:color w:val="000000"/>
                <w:lang w:val="en-US"/>
              </w:rPr>
              <w:t>{</w:t>
            </w:r>
          </w:p>
          <w:p w14:paraId="2547BA81" w14:textId="77777777" w:rsidR="001B50EF" w:rsidRPr="000E4FE9" w:rsidRDefault="001B50EF" w:rsidP="00A76C83">
            <w:pPr>
              <w:shd w:val="clear" w:color="auto" w:fill="FFFFFF"/>
              <w:rPr>
                <w:rFonts w:ascii="Courier New" w:hAnsi="Courier New" w:cs="Courier New"/>
                <w:color w:val="000000"/>
                <w:lang w:val="en-US"/>
              </w:rPr>
            </w:pPr>
            <w:r w:rsidRPr="000E4FE9">
              <w:rPr>
                <w:rFonts w:ascii="Courier New" w:hAnsi="Courier New" w:cs="Courier New"/>
                <w:color w:val="000000"/>
                <w:lang w:val="en-US"/>
              </w:rPr>
              <w:t xml:space="preserve">    </w:t>
            </w:r>
            <w:r w:rsidRPr="000E4FE9">
              <w:rPr>
                <w:rFonts w:ascii="Courier New" w:hAnsi="Courier New" w:cs="Courier New"/>
                <w:color w:val="8000FF"/>
                <w:lang w:val="en-US"/>
              </w:rPr>
              <w:t>"jsonrpc"</w:t>
            </w:r>
            <w:r w:rsidRPr="000E4FE9">
              <w:rPr>
                <w:rFonts w:ascii="Courier New" w:hAnsi="Courier New" w:cs="Courier New"/>
                <w:color w:val="000000"/>
                <w:lang w:val="en-US"/>
              </w:rPr>
              <w:t xml:space="preserve">: </w:t>
            </w:r>
            <w:r w:rsidRPr="000E4FE9">
              <w:rPr>
                <w:rFonts w:ascii="Courier New" w:hAnsi="Courier New" w:cs="Courier New"/>
                <w:color w:val="800000"/>
                <w:lang w:val="en-US"/>
              </w:rPr>
              <w:t>"2.0"</w:t>
            </w:r>
            <w:r w:rsidRPr="000E4FE9">
              <w:rPr>
                <w:rFonts w:ascii="Courier New" w:hAnsi="Courier New" w:cs="Courier New"/>
                <w:color w:val="000000"/>
                <w:lang w:val="en-US"/>
              </w:rPr>
              <w:t>,</w:t>
            </w:r>
          </w:p>
          <w:p w14:paraId="4BCABEC1" w14:textId="77777777" w:rsidR="001B50EF" w:rsidRPr="000E4FE9" w:rsidRDefault="001B50EF" w:rsidP="00A76C83">
            <w:pPr>
              <w:shd w:val="clear" w:color="auto" w:fill="FFFFFF"/>
              <w:rPr>
                <w:rFonts w:ascii="Courier New" w:hAnsi="Courier New" w:cs="Courier New"/>
                <w:color w:val="000000"/>
                <w:lang w:val="en-US"/>
              </w:rPr>
            </w:pPr>
            <w:r w:rsidRPr="000E4FE9">
              <w:rPr>
                <w:rFonts w:ascii="Courier New" w:hAnsi="Courier New" w:cs="Courier New"/>
                <w:color w:val="000000"/>
                <w:lang w:val="en-US"/>
              </w:rPr>
              <w:t xml:space="preserve">    </w:t>
            </w:r>
            <w:r w:rsidRPr="000E4FE9">
              <w:rPr>
                <w:rFonts w:ascii="Courier New" w:hAnsi="Courier New" w:cs="Courier New"/>
                <w:color w:val="8000FF"/>
                <w:lang w:val="en-US"/>
              </w:rPr>
              <w:t>"method"</w:t>
            </w:r>
            <w:r w:rsidRPr="000E4FE9">
              <w:rPr>
                <w:rFonts w:ascii="Courier New" w:hAnsi="Courier New" w:cs="Courier New"/>
                <w:color w:val="000000"/>
                <w:lang w:val="en-US"/>
              </w:rPr>
              <w:t xml:space="preserve">: </w:t>
            </w:r>
            <w:r w:rsidRPr="000E4FE9">
              <w:rPr>
                <w:rFonts w:ascii="Courier New" w:hAnsi="Courier New" w:cs="Courier New"/>
                <w:color w:val="800000"/>
                <w:lang w:val="en-US"/>
              </w:rPr>
              <w:t>"SPAS"</w:t>
            </w:r>
            <w:r w:rsidRPr="000E4FE9">
              <w:rPr>
                <w:rFonts w:ascii="Courier New" w:hAnsi="Courier New" w:cs="Courier New"/>
                <w:color w:val="000000"/>
                <w:lang w:val="en-US"/>
              </w:rPr>
              <w:t>,</w:t>
            </w:r>
          </w:p>
          <w:p w14:paraId="3C04CE6D" w14:textId="77777777" w:rsidR="001B50EF" w:rsidRPr="000E4FE9" w:rsidRDefault="001B50EF" w:rsidP="00A76C83">
            <w:pPr>
              <w:shd w:val="clear" w:color="auto" w:fill="FFFFFF"/>
              <w:rPr>
                <w:rFonts w:ascii="Courier New" w:hAnsi="Courier New" w:cs="Courier New"/>
                <w:color w:val="000000"/>
                <w:lang w:val="en-US"/>
              </w:rPr>
            </w:pPr>
            <w:r w:rsidRPr="000E4FE9">
              <w:rPr>
                <w:rFonts w:ascii="Courier New" w:hAnsi="Courier New" w:cs="Courier New"/>
                <w:color w:val="000000"/>
                <w:lang w:val="en-US"/>
              </w:rPr>
              <w:t xml:space="preserve">    </w:t>
            </w:r>
            <w:r w:rsidRPr="000E4FE9">
              <w:rPr>
                <w:rFonts w:ascii="Courier New" w:hAnsi="Courier New" w:cs="Courier New"/>
                <w:color w:val="8000FF"/>
                <w:lang w:val="en-US"/>
              </w:rPr>
              <w:t>"params"</w:t>
            </w:r>
            <w:r w:rsidRPr="000E4FE9">
              <w:rPr>
                <w:rFonts w:ascii="Courier New" w:hAnsi="Courier New" w:cs="Courier New"/>
                <w:color w:val="000000"/>
                <w:lang w:val="en-US"/>
              </w:rPr>
              <w:t>: {</w:t>
            </w:r>
          </w:p>
          <w:p w14:paraId="1F6FFD0C" w14:textId="77777777" w:rsidR="001B50EF" w:rsidRPr="000E4FE9" w:rsidRDefault="001B50EF" w:rsidP="00A76C83">
            <w:pPr>
              <w:shd w:val="clear" w:color="auto" w:fill="FFFFFF"/>
              <w:rPr>
                <w:rFonts w:ascii="Courier New" w:hAnsi="Courier New" w:cs="Courier New"/>
                <w:color w:val="000000"/>
                <w:lang w:val="en-US"/>
              </w:rPr>
            </w:pPr>
            <w:r w:rsidRPr="000E4FE9">
              <w:rPr>
                <w:rFonts w:ascii="Courier New" w:hAnsi="Courier New" w:cs="Courier New"/>
                <w:color w:val="000000"/>
                <w:lang w:val="en-US"/>
              </w:rPr>
              <w:t xml:space="preserve">        </w:t>
            </w:r>
            <w:r w:rsidRPr="000E4FE9">
              <w:rPr>
                <w:rFonts w:ascii="Courier New" w:hAnsi="Courier New" w:cs="Courier New"/>
                <w:color w:val="8000FF"/>
                <w:lang w:val="en-US"/>
              </w:rPr>
              <w:t>"name"</w:t>
            </w:r>
            <w:r w:rsidRPr="000E4FE9">
              <w:rPr>
                <w:rFonts w:ascii="Courier New" w:hAnsi="Courier New" w:cs="Courier New"/>
                <w:color w:val="000000"/>
                <w:lang w:val="en-US"/>
              </w:rPr>
              <w:t xml:space="preserve">: </w:t>
            </w:r>
            <w:r w:rsidRPr="000E4FE9">
              <w:rPr>
                <w:rFonts w:ascii="Courier New" w:hAnsi="Courier New" w:cs="Courier New"/>
                <w:color w:val="800000"/>
                <w:lang w:val="en-US"/>
              </w:rPr>
              <w:t>"admin"</w:t>
            </w:r>
            <w:r w:rsidRPr="000E4FE9">
              <w:rPr>
                <w:rFonts w:ascii="Courier New" w:hAnsi="Courier New" w:cs="Courier New"/>
                <w:color w:val="000000"/>
                <w:lang w:val="en-US"/>
              </w:rPr>
              <w:t>,</w:t>
            </w:r>
          </w:p>
          <w:p w14:paraId="264B79D9" w14:textId="77777777" w:rsidR="001B50EF" w:rsidRPr="000E4FE9" w:rsidRDefault="001B50EF" w:rsidP="00A76C83">
            <w:pPr>
              <w:shd w:val="clear" w:color="auto" w:fill="FFFFFF"/>
              <w:rPr>
                <w:rFonts w:ascii="Courier New" w:hAnsi="Courier New" w:cs="Courier New"/>
                <w:color w:val="000000"/>
              </w:rPr>
            </w:pPr>
            <w:r w:rsidRPr="000E4FE9">
              <w:rPr>
                <w:rFonts w:ascii="Courier New" w:hAnsi="Courier New" w:cs="Courier New"/>
                <w:color w:val="000000"/>
                <w:lang w:val="en-US"/>
              </w:rPr>
              <w:t xml:space="preserve">        </w:t>
            </w:r>
            <w:r w:rsidRPr="000E4FE9">
              <w:rPr>
                <w:rFonts w:ascii="Courier New" w:hAnsi="Courier New" w:cs="Courier New"/>
                <w:color w:val="8000FF"/>
              </w:rPr>
              <w:t>"password"</w:t>
            </w:r>
            <w:r w:rsidRPr="000E4FE9">
              <w:rPr>
                <w:rFonts w:ascii="Courier New" w:hAnsi="Courier New" w:cs="Courier New"/>
                <w:color w:val="000000"/>
              </w:rPr>
              <w:t xml:space="preserve">: </w:t>
            </w:r>
            <w:r w:rsidRPr="000E4FE9">
              <w:rPr>
                <w:rFonts w:ascii="Courier New" w:hAnsi="Courier New" w:cs="Courier New"/>
                <w:color w:val="800000"/>
              </w:rPr>
              <w:t>"0000"</w:t>
            </w:r>
            <w:r w:rsidRPr="000E4FE9">
              <w:rPr>
                <w:rFonts w:ascii="Courier New" w:hAnsi="Courier New" w:cs="Courier New"/>
                <w:color w:val="000000"/>
              </w:rPr>
              <w:t>},</w:t>
            </w:r>
          </w:p>
          <w:p w14:paraId="388E2E0F" w14:textId="77777777" w:rsidR="001B50EF" w:rsidRPr="000E4FE9" w:rsidRDefault="001B50EF" w:rsidP="00A76C83">
            <w:pPr>
              <w:shd w:val="clear" w:color="auto" w:fill="FFFFFF"/>
              <w:rPr>
                <w:rFonts w:ascii="Courier New" w:hAnsi="Courier New" w:cs="Courier New"/>
                <w:color w:val="000000"/>
              </w:rPr>
            </w:pPr>
            <w:r w:rsidRPr="000E4FE9">
              <w:rPr>
                <w:rFonts w:ascii="Courier New" w:hAnsi="Courier New" w:cs="Courier New"/>
                <w:color w:val="000000"/>
              </w:rPr>
              <w:t xml:space="preserve">    </w:t>
            </w:r>
            <w:r w:rsidRPr="000E4FE9">
              <w:rPr>
                <w:rFonts w:ascii="Courier New" w:hAnsi="Courier New" w:cs="Courier New"/>
                <w:color w:val="8000FF"/>
              </w:rPr>
              <w:t>"id"</w:t>
            </w:r>
            <w:r w:rsidRPr="000E4FE9">
              <w:rPr>
                <w:rFonts w:ascii="Courier New" w:hAnsi="Courier New" w:cs="Courier New"/>
                <w:color w:val="000000"/>
              </w:rPr>
              <w:t xml:space="preserve">: </w:t>
            </w:r>
            <w:r w:rsidRPr="000E4FE9">
              <w:rPr>
                <w:rFonts w:ascii="Courier New" w:hAnsi="Courier New" w:cs="Courier New"/>
                <w:color w:val="FF8000"/>
              </w:rPr>
              <w:t>7</w:t>
            </w:r>
          </w:p>
          <w:p w14:paraId="4189C014" w14:textId="77777777" w:rsidR="001B50EF" w:rsidRPr="000E4FE9" w:rsidRDefault="001B50EF" w:rsidP="00A76C83">
            <w:pPr>
              <w:shd w:val="clear" w:color="auto" w:fill="FFFFFF"/>
            </w:pPr>
            <w:r w:rsidRPr="000E4FE9">
              <w:rPr>
                <w:rFonts w:ascii="Courier New" w:hAnsi="Courier New" w:cs="Courier New"/>
                <w:color w:val="000000"/>
              </w:rPr>
              <w:t>}</w:t>
            </w:r>
          </w:p>
        </w:tc>
      </w:tr>
      <w:tr w:rsidR="001B50EF" w:rsidRPr="00014840" w14:paraId="6BDF574C" w14:textId="77777777" w:rsidTr="00D607E9">
        <w:trPr>
          <w:cantSplit/>
          <w:trHeight w:val="64"/>
        </w:trPr>
        <w:tc>
          <w:tcPr>
            <w:tcW w:w="3683" w:type="dxa"/>
            <w:noWrap/>
            <w:hideMark/>
          </w:tcPr>
          <w:p w14:paraId="3171F82C" w14:textId="77777777" w:rsidR="001B50EF" w:rsidRPr="000E4FE9" w:rsidRDefault="001B50EF" w:rsidP="00A76C83">
            <w:pPr>
              <w:rPr>
                <w:b/>
              </w:rPr>
            </w:pPr>
            <w:r w:rsidRPr="000E4FE9">
              <w:rPr>
                <w:b/>
              </w:rPr>
              <w:t>GETH</w:t>
            </w:r>
          </w:p>
          <w:p w14:paraId="7C4A7EE1" w14:textId="77777777" w:rsidR="001B50EF" w:rsidRPr="000E4FE9" w:rsidRDefault="001B50EF" w:rsidP="00A76C83">
            <w:r w:rsidRPr="000E4FE9">
              <w:t xml:space="preserve">Чтение настроек канала </w:t>
            </w:r>
            <w:r>
              <w:rPr>
                <w:lang w:val="en-US"/>
              </w:rPr>
              <w:t>Ethernet</w:t>
            </w:r>
            <w:r w:rsidRPr="000E4FE9">
              <w:t>.</w:t>
            </w:r>
          </w:p>
        </w:tc>
        <w:tc>
          <w:tcPr>
            <w:tcW w:w="3961" w:type="dxa"/>
            <w:noWrap/>
            <w:hideMark/>
          </w:tcPr>
          <w:p w14:paraId="50F28834" w14:textId="77777777" w:rsidR="001B50EF" w:rsidRPr="000E4FE9" w:rsidRDefault="001B50EF" w:rsidP="00A76C83">
            <w:pPr>
              <w:shd w:val="clear" w:color="auto" w:fill="FFFFFF"/>
              <w:rPr>
                <w:rFonts w:ascii="Courier New" w:hAnsi="Courier New" w:cs="Courier New"/>
                <w:color w:val="000000"/>
              </w:rPr>
            </w:pPr>
            <w:r w:rsidRPr="000E4FE9">
              <w:rPr>
                <w:rFonts w:ascii="Courier New" w:hAnsi="Courier New" w:cs="Courier New"/>
                <w:color w:val="000000"/>
              </w:rPr>
              <w:t>{</w:t>
            </w:r>
          </w:p>
          <w:p w14:paraId="03602682" w14:textId="77777777" w:rsidR="001B50EF" w:rsidRPr="000E4FE9" w:rsidRDefault="001B50EF" w:rsidP="00A76C83">
            <w:pPr>
              <w:shd w:val="clear" w:color="auto" w:fill="FFFFFF"/>
              <w:rPr>
                <w:rFonts w:ascii="Courier New" w:hAnsi="Courier New" w:cs="Courier New"/>
                <w:color w:val="000000"/>
              </w:rPr>
            </w:pPr>
            <w:r w:rsidRPr="000E4FE9">
              <w:rPr>
                <w:rFonts w:ascii="Courier New" w:hAnsi="Courier New" w:cs="Courier New"/>
                <w:color w:val="000000"/>
              </w:rPr>
              <w:t xml:space="preserve">    </w:t>
            </w:r>
            <w:r w:rsidRPr="000E4FE9">
              <w:rPr>
                <w:rFonts w:ascii="Courier New" w:hAnsi="Courier New" w:cs="Courier New"/>
                <w:color w:val="8000FF"/>
              </w:rPr>
              <w:t>"jsonrpc"</w:t>
            </w:r>
            <w:r w:rsidRPr="000E4FE9">
              <w:rPr>
                <w:rFonts w:ascii="Courier New" w:hAnsi="Courier New" w:cs="Courier New"/>
                <w:color w:val="000000"/>
              </w:rPr>
              <w:t xml:space="preserve">: </w:t>
            </w:r>
            <w:r w:rsidRPr="000E4FE9">
              <w:rPr>
                <w:rFonts w:ascii="Courier New" w:hAnsi="Courier New" w:cs="Courier New"/>
                <w:color w:val="800000"/>
              </w:rPr>
              <w:t>"2.0"</w:t>
            </w:r>
            <w:r w:rsidRPr="000E4FE9">
              <w:rPr>
                <w:rFonts w:ascii="Courier New" w:hAnsi="Courier New" w:cs="Courier New"/>
                <w:color w:val="000000"/>
              </w:rPr>
              <w:t>,</w:t>
            </w:r>
          </w:p>
          <w:p w14:paraId="1AB2071F" w14:textId="77777777" w:rsidR="001B50EF" w:rsidRPr="000E4FE9" w:rsidRDefault="001B50EF" w:rsidP="00A76C83">
            <w:pPr>
              <w:shd w:val="clear" w:color="auto" w:fill="FFFFFF"/>
              <w:rPr>
                <w:rFonts w:ascii="Courier New" w:hAnsi="Courier New" w:cs="Courier New"/>
                <w:color w:val="000000"/>
              </w:rPr>
            </w:pPr>
            <w:r w:rsidRPr="000E4FE9">
              <w:rPr>
                <w:rFonts w:ascii="Courier New" w:hAnsi="Courier New" w:cs="Courier New"/>
                <w:color w:val="000000"/>
              </w:rPr>
              <w:lastRenderedPageBreak/>
              <w:t xml:space="preserve">    </w:t>
            </w:r>
            <w:r w:rsidRPr="000E4FE9">
              <w:rPr>
                <w:rFonts w:ascii="Courier New" w:hAnsi="Courier New" w:cs="Courier New"/>
                <w:color w:val="8000FF"/>
              </w:rPr>
              <w:t>"method"</w:t>
            </w:r>
            <w:r w:rsidRPr="000E4FE9">
              <w:rPr>
                <w:rFonts w:ascii="Courier New" w:hAnsi="Courier New" w:cs="Courier New"/>
                <w:color w:val="000000"/>
              </w:rPr>
              <w:t xml:space="preserve">: </w:t>
            </w:r>
            <w:r w:rsidRPr="000E4FE9">
              <w:rPr>
                <w:rFonts w:ascii="Courier New" w:hAnsi="Courier New" w:cs="Courier New"/>
                <w:color w:val="800000"/>
              </w:rPr>
              <w:t>"GETH"</w:t>
            </w:r>
            <w:r w:rsidRPr="000E4FE9">
              <w:rPr>
                <w:rFonts w:ascii="Courier New" w:hAnsi="Courier New" w:cs="Courier New"/>
                <w:color w:val="000000"/>
              </w:rPr>
              <w:t>,</w:t>
            </w:r>
          </w:p>
          <w:p w14:paraId="3AC7E516" w14:textId="77777777" w:rsidR="001B50EF" w:rsidRPr="000E4FE9" w:rsidRDefault="001B50EF" w:rsidP="00A76C83">
            <w:pPr>
              <w:shd w:val="clear" w:color="auto" w:fill="FFFFFF"/>
              <w:rPr>
                <w:rFonts w:ascii="Courier New" w:hAnsi="Courier New" w:cs="Courier New"/>
                <w:color w:val="000000"/>
              </w:rPr>
            </w:pPr>
            <w:r w:rsidRPr="000E4FE9">
              <w:rPr>
                <w:rFonts w:ascii="Courier New" w:hAnsi="Courier New" w:cs="Courier New"/>
                <w:color w:val="000000"/>
              </w:rPr>
              <w:t xml:space="preserve">    </w:t>
            </w:r>
            <w:r w:rsidRPr="000E4FE9">
              <w:rPr>
                <w:rFonts w:ascii="Courier New" w:hAnsi="Courier New" w:cs="Courier New"/>
                <w:color w:val="8000FF"/>
              </w:rPr>
              <w:t>"id"</w:t>
            </w:r>
            <w:r w:rsidRPr="000E4FE9">
              <w:rPr>
                <w:rFonts w:ascii="Courier New" w:hAnsi="Courier New" w:cs="Courier New"/>
                <w:color w:val="000000"/>
              </w:rPr>
              <w:t xml:space="preserve">: </w:t>
            </w:r>
            <w:r w:rsidRPr="000E4FE9">
              <w:rPr>
                <w:rFonts w:ascii="Courier New" w:hAnsi="Courier New" w:cs="Courier New"/>
                <w:color w:val="FF8000"/>
              </w:rPr>
              <w:t>7</w:t>
            </w:r>
          </w:p>
          <w:p w14:paraId="21AC5902" w14:textId="77777777" w:rsidR="001B50EF" w:rsidRPr="000E4FE9" w:rsidRDefault="001B50EF" w:rsidP="00A76C83">
            <w:pPr>
              <w:shd w:val="clear" w:color="auto" w:fill="FFFFFF"/>
            </w:pPr>
            <w:r w:rsidRPr="000E4FE9">
              <w:rPr>
                <w:rFonts w:ascii="Courier New" w:hAnsi="Courier New" w:cs="Courier New"/>
                <w:color w:val="000000"/>
              </w:rPr>
              <w:t>}</w:t>
            </w:r>
          </w:p>
        </w:tc>
      </w:tr>
      <w:tr w:rsidR="001B50EF" w:rsidRPr="008A7D2A" w14:paraId="421D1703" w14:textId="77777777" w:rsidTr="00D607E9">
        <w:trPr>
          <w:cantSplit/>
          <w:trHeight w:val="1845"/>
        </w:trPr>
        <w:tc>
          <w:tcPr>
            <w:tcW w:w="3683" w:type="dxa"/>
            <w:noWrap/>
            <w:hideMark/>
          </w:tcPr>
          <w:p w14:paraId="7224F9F0" w14:textId="77777777" w:rsidR="001B50EF" w:rsidRPr="000E4FE9" w:rsidRDefault="001B50EF" w:rsidP="00A76C83">
            <w:pPr>
              <w:rPr>
                <w:b/>
              </w:rPr>
            </w:pPr>
            <w:r w:rsidRPr="000E4FE9">
              <w:rPr>
                <w:b/>
              </w:rPr>
              <w:lastRenderedPageBreak/>
              <w:t>SETH</w:t>
            </w:r>
          </w:p>
          <w:p w14:paraId="0F956BCB" w14:textId="77777777" w:rsidR="001B50EF" w:rsidRPr="000E4FE9" w:rsidRDefault="001B50EF" w:rsidP="00A76C83">
            <w:r w:rsidRPr="000E4FE9">
              <w:t xml:space="preserve">Настройка канала </w:t>
            </w:r>
            <w:r>
              <w:rPr>
                <w:lang w:val="en-US"/>
              </w:rPr>
              <w:t>E</w:t>
            </w:r>
            <w:r w:rsidRPr="000E4FE9">
              <w:t>thernet.</w:t>
            </w:r>
          </w:p>
          <w:p w14:paraId="72550B1B" w14:textId="77777777" w:rsidR="001B50EF" w:rsidRPr="000E4FE9" w:rsidRDefault="001B50EF" w:rsidP="00A76C83">
            <w:r w:rsidRPr="000E4FE9">
              <w:t>Параметры:</w:t>
            </w:r>
          </w:p>
          <w:p w14:paraId="43980C23" w14:textId="77777777" w:rsidR="001B50EF" w:rsidRPr="000E4FE9" w:rsidRDefault="001B50EF" w:rsidP="00A76C83">
            <w:r w:rsidRPr="000E4FE9">
              <w:t xml:space="preserve">dhcp - использовать </w:t>
            </w:r>
            <w:r>
              <w:t xml:space="preserve">протокол </w:t>
            </w:r>
            <w:r w:rsidRPr="000E4FE9">
              <w:t>DHCP для получения сетевых настроек.</w:t>
            </w:r>
          </w:p>
          <w:p w14:paraId="3B1661F9" w14:textId="77777777" w:rsidR="001B50EF" w:rsidRPr="000E4FE9" w:rsidRDefault="001B50EF" w:rsidP="00A76C83">
            <w:r w:rsidRPr="000E4FE9">
              <w:t>address, gateway, dns1, netmask - настройки статического присвоения.</w:t>
            </w:r>
          </w:p>
          <w:p w14:paraId="64B95D54" w14:textId="77777777" w:rsidR="001B50EF" w:rsidRPr="000E4FE9" w:rsidRDefault="001B50EF" w:rsidP="00A76C83">
            <w:r w:rsidRPr="000E4FE9">
              <w:t>Если DHCP настройки не получены, то применяются настройки статического присвоения. Настройки вступают в силу после перезапуска шлюза.</w:t>
            </w:r>
          </w:p>
        </w:tc>
        <w:tc>
          <w:tcPr>
            <w:tcW w:w="3961" w:type="dxa"/>
            <w:hideMark/>
          </w:tcPr>
          <w:p w14:paraId="363E517C" w14:textId="77777777" w:rsidR="001B50EF" w:rsidRPr="000E4FE9" w:rsidRDefault="001B50EF" w:rsidP="00A76C83">
            <w:pPr>
              <w:shd w:val="clear" w:color="auto" w:fill="FFFFFF"/>
              <w:rPr>
                <w:rStyle w:val="sc0"/>
                <w:rFonts w:eastAsiaTheme="majorEastAsia"/>
                <w:sz w:val="24"/>
                <w:szCs w:val="24"/>
                <w:lang w:val="en-US"/>
              </w:rPr>
            </w:pPr>
            <w:r w:rsidRPr="000E4FE9">
              <w:rPr>
                <w:rStyle w:val="sc8"/>
                <w:rFonts w:eastAsiaTheme="majorEastAsia"/>
                <w:sz w:val="24"/>
                <w:szCs w:val="24"/>
                <w:lang w:val="en-US"/>
              </w:rPr>
              <w:t>{</w:t>
            </w:r>
          </w:p>
          <w:p w14:paraId="0FC8C017" w14:textId="77777777" w:rsidR="001B50EF" w:rsidRPr="000E4FE9" w:rsidRDefault="001B50EF" w:rsidP="00A76C83">
            <w:pPr>
              <w:shd w:val="clear" w:color="auto" w:fill="FFFFFF"/>
              <w:rPr>
                <w:rStyle w:val="sc0"/>
                <w:rFonts w:eastAsiaTheme="majorEastAsia"/>
                <w:sz w:val="24"/>
                <w:szCs w:val="24"/>
                <w:lang w:val="en-US"/>
              </w:rPr>
            </w:pPr>
            <w:r w:rsidRPr="000E4FE9">
              <w:rPr>
                <w:rStyle w:val="sc0"/>
                <w:rFonts w:eastAsiaTheme="majorEastAsia"/>
                <w:sz w:val="24"/>
                <w:szCs w:val="24"/>
                <w:lang w:val="en-US"/>
              </w:rPr>
              <w:t xml:space="preserve">    </w:t>
            </w:r>
            <w:r w:rsidRPr="000E4FE9">
              <w:rPr>
                <w:rStyle w:val="sc41"/>
                <w:rFonts w:eastAsiaTheme="majorEastAsia"/>
                <w:sz w:val="24"/>
                <w:szCs w:val="24"/>
                <w:lang w:val="en-US"/>
              </w:rPr>
              <w:t>"jsonrpc"</w:t>
            </w:r>
            <w:r w:rsidRPr="000E4FE9">
              <w:rPr>
                <w:rStyle w:val="sc8"/>
                <w:rFonts w:eastAsiaTheme="majorEastAsia"/>
                <w:sz w:val="24"/>
                <w:szCs w:val="24"/>
                <w:lang w:val="en-US"/>
              </w:rPr>
              <w:t>:</w:t>
            </w:r>
            <w:r w:rsidRPr="000E4FE9">
              <w:rPr>
                <w:rStyle w:val="sc0"/>
                <w:rFonts w:eastAsiaTheme="majorEastAsia"/>
                <w:sz w:val="24"/>
                <w:szCs w:val="24"/>
                <w:lang w:val="en-US"/>
              </w:rPr>
              <w:t xml:space="preserve"> </w:t>
            </w:r>
            <w:r w:rsidRPr="000E4FE9">
              <w:rPr>
                <w:rStyle w:val="sc21"/>
                <w:rFonts w:eastAsiaTheme="majorEastAsia"/>
                <w:sz w:val="24"/>
                <w:szCs w:val="24"/>
                <w:lang w:val="en-US"/>
              </w:rPr>
              <w:t>"2.0"</w:t>
            </w:r>
            <w:r w:rsidRPr="000E4FE9">
              <w:rPr>
                <w:rStyle w:val="sc8"/>
                <w:rFonts w:eastAsiaTheme="majorEastAsia"/>
                <w:sz w:val="24"/>
                <w:szCs w:val="24"/>
                <w:lang w:val="en-US"/>
              </w:rPr>
              <w:t>,</w:t>
            </w:r>
          </w:p>
          <w:p w14:paraId="237DF51E" w14:textId="77777777" w:rsidR="001B50EF" w:rsidRPr="000E4FE9" w:rsidRDefault="001B50EF" w:rsidP="00A76C83">
            <w:pPr>
              <w:shd w:val="clear" w:color="auto" w:fill="FFFFFF"/>
              <w:rPr>
                <w:rStyle w:val="sc0"/>
                <w:rFonts w:eastAsiaTheme="majorEastAsia"/>
                <w:sz w:val="24"/>
                <w:szCs w:val="24"/>
                <w:lang w:val="en-US"/>
              </w:rPr>
            </w:pPr>
            <w:r w:rsidRPr="000E4FE9">
              <w:rPr>
                <w:rStyle w:val="sc0"/>
                <w:rFonts w:eastAsiaTheme="majorEastAsia"/>
                <w:sz w:val="24"/>
                <w:szCs w:val="24"/>
                <w:lang w:val="en-US"/>
              </w:rPr>
              <w:t xml:space="preserve">    </w:t>
            </w:r>
            <w:r w:rsidRPr="000E4FE9">
              <w:rPr>
                <w:rStyle w:val="sc41"/>
                <w:rFonts w:eastAsiaTheme="majorEastAsia"/>
                <w:sz w:val="24"/>
                <w:szCs w:val="24"/>
                <w:lang w:val="en-US"/>
              </w:rPr>
              <w:t>"method"</w:t>
            </w:r>
            <w:r w:rsidRPr="000E4FE9">
              <w:rPr>
                <w:rStyle w:val="sc8"/>
                <w:rFonts w:eastAsiaTheme="majorEastAsia"/>
                <w:sz w:val="24"/>
                <w:szCs w:val="24"/>
                <w:lang w:val="en-US"/>
              </w:rPr>
              <w:t>:</w:t>
            </w:r>
            <w:r w:rsidRPr="000E4FE9">
              <w:rPr>
                <w:rStyle w:val="sc0"/>
                <w:rFonts w:eastAsiaTheme="majorEastAsia"/>
                <w:sz w:val="24"/>
                <w:szCs w:val="24"/>
                <w:lang w:val="en-US"/>
              </w:rPr>
              <w:t xml:space="preserve"> </w:t>
            </w:r>
            <w:r w:rsidRPr="000E4FE9">
              <w:rPr>
                <w:rStyle w:val="sc21"/>
                <w:rFonts w:eastAsiaTheme="majorEastAsia"/>
                <w:sz w:val="24"/>
                <w:szCs w:val="24"/>
                <w:lang w:val="en-US"/>
              </w:rPr>
              <w:t>"SETH"</w:t>
            </w:r>
            <w:r w:rsidRPr="000E4FE9">
              <w:rPr>
                <w:rStyle w:val="sc8"/>
                <w:rFonts w:eastAsiaTheme="majorEastAsia"/>
                <w:sz w:val="24"/>
                <w:szCs w:val="24"/>
                <w:lang w:val="en-US"/>
              </w:rPr>
              <w:t>,</w:t>
            </w:r>
          </w:p>
          <w:p w14:paraId="323153AB" w14:textId="77777777" w:rsidR="001B50EF" w:rsidRPr="000E4FE9" w:rsidRDefault="001B50EF" w:rsidP="00A76C83">
            <w:pPr>
              <w:shd w:val="clear" w:color="auto" w:fill="FFFFFF"/>
              <w:rPr>
                <w:rStyle w:val="sc0"/>
                <w:rFonts w:eastAsiaTheme="majorEastAsia"/>
                <w:sz w:val="24"/>
                <w:szCs w:val="24"/>
                <w:lang w:val="en-US"/>
              </w:rPr>
            </w:pPr>
            <w:r w:rsidRPr="000E4FE9">
              <w:rPr>
                <w:rStyle w:val="sc0"/>
                <w:rFonts w:eastAsiaTheme="majorEastAsia"/>
                <w:sz w:val="24"/>
                <w:szCs w:val="24"/>
                <w:lang w:val="en-US"/>
              </w:rPr>
              <w:t xml:space="preserve">    </w:t>
            </w:r>
            <w:r w:rsidRPr="000E4FE9">
              <w:rPr>
                <w:rStyle w:val="sc41"/>
                <w:rFonts w:eastAsiaTheme="majorEastAsia"/>
                <w:sz w:val="24"/>
                <w:szCs w:val="24"/>
                <w:lang w:val="en-US"/>
              </w:rPr>
              <w:t>"params"</w:t>
            </w:r>
            <w:r w:rsidRPr="000E4FE9">
              <w:rPr>
                <w:rStyle w:val="sc8"/>
                <w:rFonts w:eastAsiaTheme="majorEastAsia"/>
                <w:sz w:val="24"/>
                <w:szCs w:val="24"/>
                <w:lang w:val="en-US"/>
              </w:rPr>
              <w:t>:</w:t>
            </w:r>
            <w:r w:rsidRPr="000E4FE9">
              <w:rPr>
                <w:rStyle w:val="sc0"/>
                <w:rFonts w:eastAsiaTheme="majorEastAsia"/>
                <w:sz w:val="24"/>
                <w:szCs w:val="24"/>
                <w:lang w:val="en-US"/>
              </w:rPr>
              <w:t xml:space="preserve"> </w:t>
            </w:r>
            <w:r w:rsidRPr="000E4FE9">
              <w:rPr>
                <w:rStyle w:val="sc8"/>
                <w:rFonts w:eastAsiaTheme="majorEastAsia"/>
                <w:sz w:val="24"/>
                <w:szCs w:val="24"/>
                <w:lang w:val="en-US"/>
              </w:rPr>
              <w:t>{</w:t>
            </w:r>
          </w:p>
          <w:p w14:paraId="2963A3CF" w14:textId="77777777" w:rsidR="001B50EF" w:rsidRPr="000E4FE9" w:rsidRDefault="001B50EF" w:rsidP="00A76C83">
            <w:pPr>
              <w:shd w:val="clear" w:color="auto" w:fill="FFFFFF"/>
              <w:rPr>
                <w:rStyle w:val="sc0"/>
                <w:rFonts w:eastAsiaTheme="majorEastAsia"/>
                <w:sz w:val="24"/>
                <w:szCs w:val="24"/>
                <w:lang w:val="en-US"/>
              </w:rPr>
            </w:pPr>
            <w:r w:rsidRPr="000E4FE9">
              <w:rPr>
                <w:rStyle w:val="sc0"/>
                <w:rFonts w:eastAsiaTheme="majorEastAsia"/>
                <w:sz w:val="24"/>
                <w:szCs w:val="24"/>
                <w:lang w:val="en-US"/>
              </w:rPr>
              <w:t xml:space="preserve">        </w:t>
            </w:r>
            <w:r w:rsidRPr="000E4FE9">
              <w:rPr>
                <w:rStyle w:val="sc41"/>
                <w:rFonts w:eastAsiaTheme="majorEastAsia"/>
                <w:sz w:val="24"/>
                <w:szCs w:val="24"/>
                <w:lang w:val="en-US"/>
              </w:rPr>
              <w:t>"dhcp"</w:t>
            </w:r>
            <w:r w:rsidRPr="000E4FE9">
              <w:rPr>
                <w:rStyle w:val="sc8"/>
                <w:rFonts w:eastAsiaTheme="majorEastAsia"/>
                <w:sz w:val="24"/>
                <w:szCs w:val="24"/>
                <w:lang w:val="en-US"/>
              </w:rPr>
              <w:t>:</w:t>
            </w:r>
            <w:r w:rsidRPr="000E4FE9">
              <w:rPr>
                <w:rStyle w:val="sc0"/>
                <w:rFonts w:eastAsiaTheme="majorEastAsia"/>
                <w:sz w:val="24"/>
                <w:szCs w:val="24"/>
                <w:lang w:val="en-US"/>
              </w:rPr>
              <w:t xml:space="preserve"> </w:t>
            </w:r>
            <w:r w:rsidRPr="000E4FE9">
              <w:rPr>
                <w:rStyle w:val="sc11"/>
                <w:rFonts w:eastAsiaTheme="majorEastAsia"/>
                <w:sz w:val="24"/>
                <w:szCs w:val="24"/>
                <w:lang w:val="en-US"/>
              </w:rPr>
              <w:t>1</w:t>
            </w:r>
            <w:r w:rsidRPr="000E4FE9">
              <w:rPr>
                <w:rStyle w:val="sc8"/>
                <w:rFonts w:eastAsiaTheme="majorEastAsia"/>
                <w:sz w:val="24"/>
                <w:szCs w:val="24"/>
                <w:lang w:val="en-US"/>
              </w:rPr>
              <w:t>,</w:t>
            </w:r>
          </w:p>
          <w:p w14:paraId="6E900A1F" w14:textId="77777777" w:rsidR="001B50EF" w:rsidRPr="000E4FE9" w:rsidRDefault="001B50EF" w:rsidP="00A76C83">
            <w:pPr>
              <w:shd w:val="clear" w:color="auto" w:fill="FFFFFF"/>
              <w:rPr>
                <w:rStyle w:val="sc0"/>
                <w:rFonts w:eastAsiaTheme="majorEastAsia"/>
                <w:sz w:val="24"/>
                <w:szCs w:val="24"/>
                <w:lang w:val="en-US"/>
              </w:rPr>
            </w:pPr>
            <w:r w:rsidRPr="000E4FE9">
              <w:rPr>
                <w:rStyle w:val="sc0"/>
                <w:rFonts w:eastAsiaTheme="majorEastAsia"/>
                <w:sz w:val="24"/>
                <w:szCs w:val="24"/>
                <w:lang w:val="en-US"/>
              </w:rPr>
              <w:t xml:space="preserve">        </w:t>
            </w:r>
            <w:r w:rsidRPr="000E4FE9">
              <w:rPr>
                <w:rStyle w:val="sc41"/>
                <w:rFonts w:eastAsiaTheme="majorEastAsia"/>
                <w:sz w:val="24"/>
                <w:szCs w:val="24"/>
                <w:lang w:val="en-US"/>
              </w:rPr>
              <w:t>"address"</w:t>
            </w:r>
            <w:r w:rsidRPr="000E4FE9">
              <w:rPr>
                <w:rStyle w:val="sc8"/>
                <w:rFonts w:eastAsiaTheme="majorEastAsia"/>
                <w:sz w:val="24"/>
                <w:szCs w:val="24"/>
                <w:lang w:val="en-US"/>
              </w:rPr>
              <w:t>:</w:t>
            </w:r>
            <w:r w:rsidRPr="000E4FE9">
              <w:rPr>
                <w:rStyle w:val="sc0"/>
                <w:rFonts w:eastAsiaTheme="majorEastAsia"/>
                <w:sz w:val="24"/>
                <w:szCs w:val="24"/>
                <w:lang w:val="en-US"/>
              </w:rPr>
              <w:t xml:space="preserve"> </w:t>
            </w:r>
            <w:r w:rsidRPr="000E4FE9">
              <w:rPr>
                <w:rStyle w:val="sc21"/>
                <w:rFonts w:eastAsiaTheme="majorEastAsia"/>
                <w:sz w:val="24"/>
                <w:szCs w:val="24"/>
                <w:lang w:val="en-US"/>
              </w:rPr>
              <w:t>"127.0.0.1"</w:t>
            </w:r>
            <w:r w:rsidRPr="000E4FE9">
              <w:rPr>
                <w:rStyle w:val="sc8"/>
                <w:rFonts w:eastAsiaTheme="majorEastAsia"/>
                <w:sz w:val="24"/>
                <w:szCs w:val="24"/>
                <w:lang w:val="en-US"/>
              </w:rPr>
              <w:t>,</w:t>
            </w:r>
          </w:p>
          <w:p w14:paraId="26E143DF" w14:textId="77777777" w:rsidR="001B50EF" w:rsidRPr="000E4FE9" w:rsidRDefault="001B50EF" w:rsidP="00A76C83">
            <w:pPr>
              <w:shd w:val="clear" w:color="auto" w:fill="FFFFFF"/>
              <w:rPr>
                <w:rStyle w:val="sc0"/>
                <w:rFonts w:eastAsiaTheme="majorEastAsia"/>
                <w:sz w:val="24"/>
                <w:szCs w:val="24"/>
                <w:lang w:val="en-US"/>
              </w:rPr>
            </w:pPr>
            <w:r w:rsidRPr="000E4FE9">
              <w:rPr>
                <w:rStyle w:val="sc0"/>
                <w:rFonts w:eastAsiaTheme="majorEastAsia"/>
                <w:sz w:val="24"/>
                <w:szCs w:val="24"/>
                <w:lang w:val="en-US"/>
              </w:rPr>
              <w:t xml:space="preserve">        </w:t>
            </w:r>
            <w:r w:rsidRPr="000E4FE9">
              <w:rPr>
                <w:rStyle w:val="sc41"/>
                <w:rFonts w:eastAsiaTheme="majorEastAsia"/>
                <w:sz w:val="24"/>
                <w:szCs w:val="24"/>
                <w:lang w:val="en-US"/>
              </w:rPr>
              <w:t>"gateway"</w:t>
            </w:r>
            <w:r w:rsidRPr="000E4FE9">
              <w:rPr>
                <w:rStyle w:val="sc8"/>
                <w:rFonts w:eastAsiaTheme="majorEastAsia"/>
                <w:sz w:val="24"/>
                <w:szCs w:val="24"/>
                <w:lang w:val="en-US"/>
              </w:rPr>
              <w:t>:</w:t>
            </w:r>
            <w:r w:rsidRPr="000E4FE9">
              <w:rPr>
                <w:rStyle w:val="sc0"/>
                <w:rFonts w:eastAsiaTheme="majorEastAsia"/>
                <w:sz w:val="24"/>
                <w:szCs w:val="24"/>
                <w:lang w:val="en-US"/>
              </w:rPr>
              <w:t xml:space="preserve"> </w:t>
            </w:r>
            <w:r w:rsidRPr="000E4FE9">
              <w:rPr>
                <w:rStyle w:val="sc21"/>
                <w:rFonts w:eastAsiaTheme="majorEastAsia"/>
                <w:sz w:val="24"/>
                <w:szCs w:val="24"/>
                <w:lang w:val="en-US"/>
              </w:rPr>
              <w:t>"0.0.0.0"</w:t>
            </w:r>
            <w:r w:rsidRPr="000E4FE9">
              <w:rPr>
                <w:rStyle w:val="sc8"/>
                <w:rFonts w:eastAsiaTheme="majorEastAsia"/>
                <w:sz w:val="24"/>
                <w:szCs w:val="24"/>
                <w:lang w:val="en-US"/>
              </w:rPr>
              <w:t>,</w:t>
            </w:r>
          </w:p>
          <w:p w14:paraId="2AF57830" w14:textId="77777777" w:rsidR="001B50EF" w:rsidRPr="000E4FE9" w:rsidRDefault="001B50EF" w:rsidP="00A76C83">
            <w:pPr>
              <w:shd w:val="clear" w:color="auto" w:fill="FFFFFF"/>
              <w:rPr>
                <w:rStyle w:val="sc0"/>
                <w:rFonts w:eastAsiaTheme="majorEastAsia"/>
                <w:sz w:val="24"/>
                <w:szCs w:val="24"/>
                <w:lang w:val="en-US"/>
              </w:rPr>
            </w:pPr>
            <w:r w:rsidRPr="000E4FE9">
              <w:rPr>
                <w:rStyle w:val="sc0"/>
                <w:rFonts w:eastAsiaTheme="majorEastAsia"/>
                <w:sz w:val="24"/>
                <w:szCs w:val="24"/>
                <w:lang w:val="en-US"/>
              </w:rPr>
              <w:t xml:space="preserve">        </w:t>
            </w:r>
            <w:r w:rsidRPr="000E4FE9">
              <w:rPr>
                <w:rStyle w:val="sc41"/>
                <w:rFonts w:eastAsiaTheme="majorEastAsia"/>
                <w:sz w:val="24"/>
                <w:szCs w:val="24"/>
                <w:lang w:val="en-US"/>
              </w:rPr>
              <w:t>"dns1"</w:t>
            </w:r>
            <w:r w:rsidRPr="000E4FE9">
              <w:rPr>
                <w:rStyle w:val="sc8"/>
                <w:rFonts w:eastAsiaTheme="majorEastAsia"/>
                <w:sz w:val="24"/>
                <w:szCs w:val="24"/>
                <w:lang w:val="en-US"/>
              </w:rPr>
              <w:t>:</w:t>
            </w:r>
            <w:r w:rsidRPr="000E4FE9">
              <w:rPr>
                <w:rStyle w:val="sc0"/>
                <w:rFonts w:eastAsiaTheme="majorEastAsia"/>
                <w:sz w:val="24"/>
                <w:szCs w:val="24"/>
                <w:lang w:val="en-US"/>
              </w:rPr>
              <w:t xml:space="preserve"> </w:t>
            </w:r>
            <w:r w:rsidRPr="000E4FE9">
              <w:rPr>
                <w:rStyle w:val="sc21"/>
                <w:rFonts w:eastAsiaTheme="majorEastAsia"/>
                <w:sz w:val="24"/>
                <w:szCs w:val="24"/>
                <w:lang w:val="en-US"/>
              </w:rPr>
              <w:t>"8.8.8.8"</w:t>
            </w:r>
            <w:r w:rsidRPr="000E4FE9">
              <w:rPr>
                <w:rStyle w:val="sc8"/>
                <w:rFonts w:eastAsiaTheme="majorEastAsia"/>
                <w:sz w:val="24"/>
                <w:szCs w:val="24"/>
                <w:lang w:val="en-US"/>
              </w:rPr>
              <w:t>,</w:t>
            </w:r>
          </w:p>
          <w:p w14:paraId="2610896E" w14:textId="77777777" w:rsidR="001B50EF" w:rsidRPr="000E4FE9" w:rsidRDefault="001B50EF" w:rsidP="00A76C83">
            <w:pPr>
              <w:shd w:val="clear" w:color="auto" w:fill="FFFFFF"/>
              <w:rPr>
                <w:rStyle w:val="sc0"/>
                <w:rFonts w:eastAsiaTheme="majorEastAsia"/>
                <w:sz w:val="24"/>
                <w:szCs w:val="24"/>
                <w:lang w:val="en-US"/>
              </w:rPr>
            </w:pPr>
            <w:r w:rsidRPr="000E4FE9">
              <w:rPr>
                <w:rStyle w:val="sc0"/>
                <w:rFonts w:eastAsiaTheme="majorEastAsia"/>
                <w:sz w:val="24"/>
                <w:szCs w:val="24"/>
                <w:lang w:val="en-US"/>
              </w:rPr>
              <w:t xml:space="preserve">        </w:t>
            </w:r>
            <w:r w:rsidRPr="000E4FE9">
              <w:rPr>
                <w:rStyle w:val="sc41"/>
                <w:rFonts w:eastAsiaTheme="majorEastAsia"/>
                <w:sz w:val="24"/>
                <w:szCs w:val="24"/>
                <w:lang w:val="en-US"/>
              </w:rPr>
              <w:t>"dns2"</w:t>
            </w:r>
            <w:r w:rsidRPr="000E4FE9">
              <w:rPr>
                <w:rStyle w:val="sc8"/>
                <w:rFonts w:eastAsiaTheme="majorEastAsia"/>
                <w:sz w:val="24"/>
                <w:szCs w:val="24"/>
                <w:lang w:val="en-US"/>
              </w:rPr>
              <w:t>:</w:t>
            </w:r>
            <w:r w:rsidRPr="000E4FE9">
              <w:rPr>
                <w:rStyle w:val="sc0"/>
                <w:rFonts w:eastAsiaTheme="majorEastAsia"/>
                <w:sz w:val="24"/>
                <w:szCs w:val="24"/>
                <w:lang w:val="en-US"/>
              </w:rPr>
              <w:t xml:space="preserve"> </w:t>
            </w:r>
            <w:r w:rsidRPr="000E4FE9">
              <w:rPr>
                <w:rStyle w:val="sc21"/>
                <w:rFonts w:eastAsiaTheme="majorEastAsia"/>
                <w:sz w:val="24"/>
                <w:szCs w:val="24"/>
                <w:lang w:val="en-US"/>
              </w:rPr>
              <w:t>"0.0.0.0"</w:t>
            </w:r>
            <w:r w:rsidRPr="000E4FE9">
              <w:rPr>
                <w:rStyle w:val="sc8"/>
                <w:rFonts w:eastAsiaTheme="majorEastAsia"/>
                <w:sz w:val="24"/>
                <w:szCs w:val="24"/>
                <w:lang w:val="en-US"/>
              </w:rPr>
              <w:t>,</w:t>
            </w:r>
          </w:p>
          <w:p w14:paraId="6374F915" w14:textId="77777777" w:rsidR="001B50EF" w:rsidRPr="000E4FE9" w:rsidRDefault="001B50EF" w:rsidP="00A76C83">
            <w:pPr>
              <w:shd w:val="clear" w:color="auto" w:fill="FFFFFF"/>
              <w:rPr>
                <w:rStyle w:val="sc0"/>
                <w:rFonts w:eastAsiaTheme="majorEastAsia"/>
                <w:sz w:val="24"/>
                <w:szCs w:val="24"/>
                <w:lang w:val="en-US"/>
              </w:rPr>
            </w:pPr>
            <w:r w:rsidRPr="000E4FE9">
              <w:rPr>
                <w:rStyle w:val="sc0"/>
                <w:rFonts w:eastAsiaTheme="majorEastAsia"/>
                <w:sz w:val="24"/>
                <w:szCs w:val="24"/>
                <w:lang w:val="en-US"/>
              </w:rPr>
              <w:t xml:space="preserve">        </w:t>
            </w:r>
            <w:r w:rsidRPr="000E4FE9">
              <w:rPr>
                <w:rStyle w:val="sc41"/>
                <w:rFonts w:eastAsiaTheme="majorEastAsia"/>
                <w:sz w:val="24"/>
                <w:szCs w:val="24"/>
                <w:lang w:val="en-US"/>
              </w:rPr>
              <w:t>"netmask"</w:t>
            </w:r>
            <w:r w:rsidRPr="000E4FE9">
              <w:rPr>
                <w:rStyle w:val="sc8"/>
                <w:rFonts w:eastAsiaTheme="majorEastAsia"/>
                <w:sz w:val="24"/>
                <w:szCs w:val="24"/>
                <w:lang w:val="en-US"/>
              </w:rPr>
              <w:t>:</w:t>
            </w:r>
            <w:r w:rsidRPr="000E4FE9">
              <w:rPr>
                <w:rStyle w:val="sc0"/>
                <w:rFonts w:eastAsiaTheme="majorEastAsia"/>
                <w:sz w:val="24"/>
                <w:szCs w:val="24"/>
                <w:lang w:val="en-US"/>
              </w:rPr>
              <w:t xml:space="preserve"> </w:t>
            </w:r>
            <w:r w:rsidRPr="000E4FE9">
              <w:rPr>
                <w:rStyle w:val="sc21"/>
                <w:rFonts w:eastAsiaTheme="majorEastAsia"/>
                <w:sz w:val="24"/>
                <w:szCs w:val="24"/>
                <w:lang w:val="en-US"/>
              </w:rPr>
              <w:t>"0.0.0.0"</w:t>
            </w:r>
          </w:p>
          <w:p w14:paraId="19847658" w14:textId="77777777" w:rsidR="001B50EF" w:rsidRPr="000E4FE9" w:rsidRDefault="001B50EF" w:rsidP="00A76C83">
            <w:pPr>
              <w:shd w:val="clear" w:color="auto" w:fill="FFFFFF"/>
              <w:rPr>
                <w:rStyle w:val="sc0"/>
                <w:rFonts w:eastAsiaTheme="majorEastAsia"/>
                <w:sz w:val="24"/>
                <w:szCs w:val="24"/>
              </w:rPr>
            </w:pPr>
            <w:r w:rsidRPr="000E4FE9">
              <w:rPr>
                <w:rStyle w:val="sc0"/>
                <w:rFonts w:eastAsiaTheme="majorEastAsia"/>
                <w:sz w:val="24"/>
                <w:szCs w:val="24"/>
                <w:lang w:val="en-US"/>
              </w:rPr>
              <w:t xml:space="preserve">    </w:t>
            </w:r>
            <w:r w:rsidRPr="000E4FE9">
              <w:rPr>
                <w:rStyle w:val="sc8"/>
                <w:rFonts w:eastAsiaTheme="majorEastAsia"/>
                <w:sz w:val="24"/>
                <w:szCs w:val="24"/>
              </w:rPr>
              <w:t>},</w:t>
            </w:r>
          </w:p>
          <w:p w14:paraId="09BCCE09" w14:textId="77777777" w:rsidR="001B50EF" w:rsidRPr="000E4FE9" w:rsidRDefault="001B50EF" w:rsidP="00A76C83">
            <w:pPr>
              <w:shd w:val="clear" w:color="auto" w:fill="FFFFFF"/>
              <w:rPr>
                <w:rStyle w:val="sc0"/>
                <w:rFonts w:eastAsiaTheme="majorEastAsia"/>
                <w:sz w:val="24"/>
                <w:szCs w:val="24"/>
              </w:rPr>
            </w:pPr>
            <w:r w:rsidRPr="000E4FE9">
              <w:rPr>
                <w:rStyle w:val="sc0"/>
                <w:rFonts w:eastAsiaTheme="majorEastAsia"/>
                <w:sz w:val="24"/>
                <w:szCs w:val="24"/>
              </w:rPr>
              <w:t xml:space="preserve">    </w:t>
            </w:r>
            <w:r w:rsidRPr="000E4FE9">
              <w:rPr>
                <w:rStyle w:val="sc41"/>
                <w:rFonts w:eastAsiaTheme="majorEastAsia"/>
                <w:sz w:val="24"/>
                <w:szCs w:val="24"/>
              </w:rPr>
              <w:t>"id"</w:t>
            </w:r>
            <w:r w:rsidRPr="000E4FE9">
              <w:rPr>
                <w:rStyle w:val="sc8"/>
                <w:rFonts w:eastAsiaTheme="majorEastAsia"/>
                <w:sz w:val="24"/>
                <w:szCs w:val="24"/>
              </w:rPr>
              <w:t>:</w:t>
            </w:r>
            <w:r w:rsidRPr="000E4FE9">
              <w:rPr>
                <w:rStyle w:val="sc0"/>
                <w:rFonts w:eastAsiaTheme="majorEastAsia"/>
                <w:sz w:val="24"/>
                <w:szCs w:val="24"/>
              </w:rPr>
              <w:t xml:space="preserve"> </w:t>
            </w:r>
            <w:r w:rsidRPr="000E4FE9">
              <w:rPr>
                <w:rStyle w:val="sc11"/>
                <w:rFonts w:eastAsiaTheme="majorEastAsia"/>
                <w:sz w:val="24"/>
                <w:szCs w:val="24"/>
              </w:rPr>
              <w:t>4</w:t>
            </w:r>
          </w:p>
          <w:p w14:paraId="2B38EE5C" w14:textId="77777777" w:rsidR="001B50EF" w:rsidRPr="000E4FE9" w:rsidRDefault="001B50EF" w:rsidP="00A76C83">
            <w:pPr>
              <w:shd w:val="clear" w:color="auto" w:fill="FFFFFF"/>
            </w:pPr>
            <w:r w:rsidRPr="000E4FE9">
              <w:rPr>
                <w:rStyle w:val="sc8"/>
                <w:rFonts w:eastAsiaTheme="majorEastAsia"/>
                <w:sz w:val="24"/>
                <w:szCs w:val="24"/>
              </w:rPr>
              <w:t>}</w:t>
            </w:r>
          </w:p>
        </w:tc>
      </w:tr>
      <w:tr w:rsidR="001B50EF" w:rsidRPr="005B0151" w14:paraId="46CE568F" w14:textId="77777777" w:rsidTr="00D607E9">
        <w:trPr>
          <w:cantSplit/>
          <w:trHeight w:val="310"/>
        </w:trPr>
        <w:tc>
          <w:tcPr>
            <w:tcW w:w="3683" w:type="dxa"/>
            <w:noWrap/>
          </w:tcPr>
          <w:p w14:paraId="7108B4E4" w14:textId="77777777" w:rsidR="001B50EF" w:rsidRPr="000E4FE9" w:rsidRDefault="001B50EF" w:rsidP="00A76C83">
            <w:pPr>
              <w:rPr>
                <w:b/>
              </w:rPr>
            </w:pPr>
            <w:r w:rsidRPr="000E4FE9">
              <w:rPr>
                <w:b/>
              </w:rPr>
              <w:t>IETH</w:t>
            </w:r>
          </w:p>
          <w:p w14:paraId="761070C2" w14:textId="77777777" w:rsidR="001B50EF" w:rsidRPr="000E4FE9" w:rsidRDefault="001B50EF" w:rsidP="00A76C83">
            <w:r>
              <w:t xml:space="preserve">Текущее состояние </w:t>
            </w:r>
            <w:r>
              <w:rPr>
                <w:lang w:val="en-US"/>
              </w:rPr>
              <w:t>E</w:t>
            </w:r>
            <w:r w:rsidRPr="000E4FE9">
              <w:t>thernet канала:</w:t>
            </w:r>
          </w:p>
          <w:p w14:paraId="6FC2ABE6" w14:textId="77777777" w:rsidR="001B50EF" w:rsidRPr="000E4FE9" w:rsidRDefault="001B50EF" w:rsidP="00A76C83">
            <w:r w:rsidRPr="000E4FE9">
              <w:t>MAC-адрес сетевого контроллера шлюза, текущий IP-адрес и прочие сетевые параметры.</w:t>
            </w:r>
          </w:p>
        </w:tc>
        <w:tc>
          <w:tcPr>
            <w:tcW w:w="3961" w:type="dxa"/>
          </w:tcPr>
          <w:p w14:paraId="1A498647" w14:textId="77777777" w:rsidR="001B50EF" w:rsidRPr="000E4FE9" w:rsidRDefault="001B50EF" w:rsidP="00A76C83">
            <w:pPr>
              <w:shd w:val="clear" w:color="auto" w:fill="FFFFFF"/>
              <w:rPr>
                <w:rFonts w:ascii="Courier New" w:hAnsi="Courier New" w:cs="Courier New"/>
                <w:color w:val="000000"/>
              </w:rPr>
            </w:pPr>
            <w:r w:rsidRPr="000E4FE9">
              <w:rPr>
                <w:rFonts w:ascii="Courier New" w:hAnsi="Courier New" w:cs="Courier New"/>
                <w:color w:val="000000"/>
              </w:rPr>
              <w:t>{</w:t>
            </w:r>
          </w:p>
          <w:p w14:paraId="11B0FEAE" w14:textId="77777777" w:rsidR="001B50EF" w:rsidRPr="000E4FE9" w:rsidRDefault="001B50EF" w:rsidP="00A76C83">
            <w:pPr>
              <w:shd w:val="clear" w:color="auto" w:fill="FFFFFF"/>
              <w:rPr>
                <w:rFonts w:ascii="Courier New" w:hAnsi="Courier New" w:cs="Courier New"/>
                <w:color w:val="000000"/>
              </w:rPr>
            </w:pPr>
            <w:r w:rsidRPr="000E4FE9">
              <w:rPr>
                <w:rFonts w:ascii="Courier New" w:hAnsi="Courier New" w:cs="Courier New"/>
                <w:color w:val="000000"/>
              </w:rPr>
              <w:t xml:space="preserve">    </w:t>
            </w:r>
            <w:r w:rsidRPr="000E4FE9">
              <w:rPr>
                <w:rFonts w:ascii="Courier New" w:hAnsi="Courier New" w:cs="Courier New"/>
                <w:color w:val="8000FF"/>
              </w:rPr>
              <w:t>"jsonrpc"</w:t>
            </w:r>
            <w:r w:rsidRPr="000E4FE9">
              <w:rPr>
                <w:rFonts w:ascii="Courier New" w:hAnsi="Courier New" w:cs="Courier New"/>
                <w:color w:val="000000"/>
              </w:rPr>
              <w:t xml:space="preserve">: </w:t>
            </w:r>
            <w:r w:rsidRPr="000E4FE9">
              <w:rPr>
                <w:rFonts w:ascii="Courier New" w:hAnsi="Courier New" w:cs="Courier New"/>
                <w:color w:val="800000"/>
              </w:rPr>
              <w:t>"2.0"</w:t>
            </w:r>
            <w:r w:rsidRPr="000E4FE9">
              <w:rPr>
                <w:rFonts w:ascii="Courier New" w:hAnsi="Courier New" w:cs="Courier New"/>
                <w:color w:val="000000"/>
              </w:rPr>
              <w:t>,</w:t>
            </w:r>
          </w:p>
          <w:p w14:paraId="4E27051E" w14:textId="77777777" w:rsidR="001B50EF" w:rsidRPr="000E4FE9" w:rsidRDefault="001B50EF" w:rsidP="00A76C83">
            <w:pPr>
              <w:shd w:val="clear" w:color="auto" w:fill="FFFFFF"/>
              <w:rPr>
                <w:rFonts w:ascii="Courier New" w:hAnsi="Courier New" w:cs="Courier New"/>
                <w:color w:val="000000"/>
              </w:rPr>
            </w:pPr>
            <w:r w:rsidRPr="000E4FE9">
              <w:rPr>
                <w:rFonts w:ascii="Courier New" w:hAnsi="Courier New" w:cs="Courier New"/>
                <w:color w:val="000000"/>
              </w:rPr>
              <w:t xml:space="preserve">    </w:t>
            </w:r>
            <w:r w:rsidRPr="000E4FE9">
              <w:rPr>
                <w:rFonts w:ascii="Courier New" w:hAnsi="Courier New" w:cs="Courier New"/>
                <w:color w:val="8000FF"/>
              </w:rPr>
              <w:t>"method"</w:t>
            </w:r>
            <w:r w:rsidRPr="000E4FE9">
              <w:rPr>
                <w:rFonts w:ascii="Courier New" w:hAnsi="Courier New" w:cs="Courier New"/>
                <w:color w:val="000000"/>
              </w:rPr>
              <w:t xml:space="preserve">: </w:t>
            </w:r>
            <w:r w:rsidRPr="000E4FE9">
              <w:rPr>
                <w:rFonts w:ascii="Courier New" w:hAnsi="Courier New" w:cs="Courier New"/>
                <w:color w:val="800000"/>
              </w:rPr>
              <w:t>"IETH"</w:t>
            </w:r>
            <w:r w:rsidRPr="000E4FE9">
              <w:rPr>
                <w:rFonts w:ascii="Courier New" w:hAnsi="Courier New" w:cs="Courier New"/>
                <w:color w:val="000000"/>
              </w:rPr>
              <w:t>,</w:t>
            </w:r>
          </w:p>
          <w:p w14:paraId="49FC3AAC" w14:textId="77777777" w:rsidR="001B50EF" w:rsidRPr="000E4FE9" w:rsidRDefault="001B50EF" w:rsidP="00A76C83">
            <w:pPr>
              <w:shd w:val="clear" w:color="auto" w:fill="FFFFFF"/>
              <w:rPr>
                <w:rFonts w:ascii="Courier New" w:hAnsi="Courier New" w:cs="Courier New"/>
                <w:color w:val="000000"/>
              </w:rPr>
            </w:pPr>
            <w:r w:rsidRPr="000E4FE9">
              <w:rPr>
                <w:rFonts w:ascii="Courier New" w:hAnsi="Courier New" w:cs="Courier New"/>
                <w:color w:val="000000"/>
              </w:rPr>
              <w:t xml:space="preserve">    </w:t>
            </w:r>
            <w:r w:rsidRPr="000E4FE9">
              <w:rPr>
                <w:rFonts w:ascii="Courier New" w:hAnsi="Courier New" w:cs="Courier New"/>
                <w:color w:val="8000FF"/>
              </w:rPr>
              <w:t>"id"</w:t>
            </w:r>
            <w:r w:rsidRPr="000E4FE9">
              <w:rPr>
                <w:rFonts w:ascii="Courier New" w:hAnsi="Courier New" w:cs="Courier New"/>
                <w:color w:val="000000"/>
              </w:rPr>
              <w:t xml:space="preserve">: </w:t>
            </w:r>
            <w:r w:rsidRPr="000E4FE9">
              <w:rPr>
                <w:rFonts w:ascii="Courier New" w:hAnsi="Courier New" w:cs="Courier New"/>
                <w:color w:val="FF8000"/>
              </w:rPr>
              <w:t>7</w:t>
            </w:r>
          </w:p>
          <w:p w14:paraId="6C63AC1A" w14:textId="77777777" w:rsidR="001B50EF" w:rsidRPr="000E4FE9" w:rsidRDefault="001B50EF" w:rsidP="00A76C83">
            <w:pPr>
              <w:shd w:val="clear" w:color="auto" w:fill="FFFFFF"/>
            </w:pPr>
            <w:r w:rsidRPr="000E4FE9">
              <w:rPr>
                <w:rFonts w:ascii="Courier New" w:hAnsi="Courier New" w:cs="Courier New"/>
                <w:color w:val="000000"/>
              </w:rPr>
              <w:t>}</w:t>
            </w:r>
          </w:p>
        </w:tc>
      </w:tr>
      <w:tr w:rsidR="001B50EF" w:rsidRPr="005B0151" w14:paraId="6B17968D" w14:textId="77777777" w:rsidTr="00D607E9">
        <w:trPr>
          <w:cantSplit/>
          <w:trHeight w:val="310"/>
        </w:trPr>
        <w:tc>
          <w:tcPr>
            <w:tcW w:w="3683" w:type="dxa"/>
            <w:noWrap/>
          </w:tcPr>
          <w:p w14:paraId="74DB8230" w14:textId="77777777" w:rsidR="001B50EF" w:rsidRPr="000E4FE9" w:rsidRDefault="001B50EF" w:rsidP="00A76C83">
            <w:pPr>
              <w:rPr>
                <w:b/>
              </w:rPr>
            </w:pPr>
            <w:r w:rsidRPr="000E4FE9">
              <w:rPr>
                <w:b/>
              </w:rPr>
              <w:t>GASC</w:t>
            </w:r>
          </w:p>
          <w:p w14:paraId="241E6E44" w14:textId="77777777" w:rsidR="001B50EF" w:rsidRPr="000E4FE9" w:rsidRDefault="001B50EF" w:rsidP="00A76C83">
            <w:r w:rsidRPr="000E4FE9">
              <w:t>Чтение настроек связи с АСКУЭ</w:t>
            </w:r>
          </w:p>
        </w:tc>
        <w:tc>
          <w:tcPr>
            <w:tcW w:w="3961" w:type="dxa"/>
          </w:tcPr>
          <w:p w14:paraId="3E78DFE0" w14:textId="77777777" w:rsidR="001B50EF" w:rsidRPr="000E4FE9" w:rsidRDefault="001B50EF" w:rsidP="00A76C83">
            <w:pPr>
              <w:shd w:val="clear" w:color="auto" w:fill="FFFFFF"/>
              <w:rPr>
                <w:rFonts w:ascii="Courier New" w:hAnsi="Courier New" w:cs="Courier New"/>
                <w:color w:val="000000"/>
              </w:rPr>
            </w:pPr>
            <w:r w:rsidRPr="000E4FE9">
              <w:rPr>
                <w:rFonts w:ascii="Courier New" w:hAnsi="Courier New" w:cs="Courier New"/>
                <w:color w:val="000000"/>
              </w:rPr>
              <w:t>{</w:t>
            </w:r>
          </w:p>
          <w:p w14:paraId="3E315E8E" w14:textId="77777777" w:rsidR="001B50EF" w:rsidRPr="000E4FE9" w:rsidRDefault="001B50EF" w:rsidP="00A76C83">
            <w:pPr>
              <w:shd w:val="clear" w:color="auto" w:fill="FFFFFF"/>
              <w:rPr>
                <w:rFonts w:ascii="Courier New" w:hAnsi="Courier New" w:cs="Courier New"/>
                <w:color w:val="000000"/>
              </w:rPr>
            </w:pPr>
            <w:r w:rsidRPr="000E4FE9">
              <w:rPr>
                <w:rFonts w:ascii="Courier New" w:hAnsi="Courier New" w:cs="Courier New"/>
                <w:color w:val="000000"/>
              </w:rPr>
              <w:t xml:space="preserve">    </w:t>
            </w:r>
            <w:r w:rsidRPr="000E4FE9">
              <w:rPr>
                <w:rFonts w:ascii="Courier New" w:hAnsi="Courier New" w:cs="Courier New"/>
                <w:color w:val="8000FF"/>
              </w:rPr>
              <w:t>"jsonrpc"</w:t>
            </w:r>
            <w:r w:rsidRPr="000E4FE9">
              <w:rPr>
                <w:rFonts w:ascii="Courier New" w:hAnsi="Courier New" w:cs="Courier New"/>
                <w:color w:val="000000"/>
              </w:rPr>
              <w:t xml:space="preserve">: </w:t>
            </w:r>
            <w:r w:rsidRPr="000E4FE9">
              <w:rPr>
                <w:rFonts w:ascii="Courier New" w:hAnsi="Courier New" w:cs="Courier New"/>
                <w:color w:val="800000"/>
              </w:rPr>
              <w:t>"2.0"</w:t>
            </w:r>
            <w:r w:rsidRPr="000E4FE9">
              <w:rPr>
                <w:rFonts w:ascii="Courier New" w:hAnsi="Courier New" w:cs="Courier New"/>
                <w:color w:val="000000"/>
              </w:rPr>
              <w:t>,</w:t>
            </w:r>
          </w:p>
          <w:p w14:paraId="070540AF" w14:textId="77777777" w:rsidR="001B50EF" w:rsidRPr="000E4FE9" w:rsidRDefault="001B50EF" w:rsidP="00A76C83">
            <w:pPr>
              <w:shd w:val="clear" w:color="auto" w:fill="FFFFFF"/>
              <w:rPr>
                <w:rFonts w:ascii="Courier New" w:hAnsi="Courier New" w:cs="Courier New"/>
                <w:color w:val="000000"/>
              </w:rPr>
            </w:pPr>
            <w:r w:rsidRPr="000E4FE9">
              <w:rPr>
                <w:rFonts w:ascii="Courier New" w:hAnsi="Courier New" w:cs="Courier New"/>
                <w:color w:val="000000"/>
              </w:rPr>
              <w:t xml:space="preserve">    </w:t>
            </w:r>
            <w:r w:rsidRPr="000E4FE9">
              <w:rPr>
                <w:rFonts w:ascii="Courier New" w:hAnsi="Courier New" w:cs="Courier New"/>
                <w:color w:val="8000FF"/>
              </w:rPr>
              <w:t>"method"</w:t>
            </w:r>
            <w:r w:rsidRPr="000E4FE9">
              <w:rPr>
                <w:rFonts w:ascii="Courier New" w:hAnsi="Courier New" w:cs="Courier New"/>
                <w:color w:val="000000"/>
              </w:rPr>
              <w:t xml:space="preserve">: </w:t>
            </w:r>
            <w:r w:rsidRPr="000E4FE9">
              <w:rPr>
                <w:rFonts w:ascii="Courier New" w:hAnsi="Courier New" w:cs="Courier New"/>
                <w:color w:val="800000"/>
              </w:rPr>
              <w:t>"GASC"</w:t>
            </w:r>
            <w:r w:rsidRPr="000E4FE9">
              <w:rPr>
                <w:rFonts w:ascii="Courier New" w:hAnsi="Courier New" w:cs="Courier New"/>
                <w:color w:val="000000"/>
              </w:rPr>
              <w:t>,</w:t>
            </w:r>
          </w:p>
          <w:p w14:paraId="6F8F3DE8" w14:textId="77777777" w:rsidR="001B50EF" w:rsidRPr="000E4FE9" w:rsidRDefault="001B50EF" w:rsidP="00A76C83">
            <w:pPr>
              <w:shd w:val="clear" w:color="auto" w:fill="FFFFFF"/>
              <w:rPr>
                <w:rFonts w:ascii="Courier New" w:hAnsi="Courier New" w:cs="Courier New"/>
                <w:color w:val="000000"/>
              </w:rPr>
            </w:pPr>
            <w:r w:rsidRPr="000E4FE9">
              <w:rPr>
                <w:rFonts w:ascii="Courier New" w:hAnsi="Courier New" w:cs="Courier New"/>
                <w:color w:val="000000"/>
              </w:rPr>
              <w:t xml:space="preserve">    </w:t>
            </w:r>
            <w:r w:rsidRPr="000E4FE9">
              <w:rPr>
                <w:rFonts w:ascii="Courier New" w:hAnsi="Courier New" w:cs="Courier New"/>
                <w:color w:val="8000FF"/>
              </w:rPr>
              <w:t>"id"</w:t>
            </w:r>
            <w:r w:rsidRPr="000E4FE9">
              <w:rPr>
                <w:rFonts w:ascii="Courier New" w:hAnsi="Courier New" w:cs="Courier New"/>
                <w:color w:val="000000"/>
              </w:rPr>
              <w:t xml:space="preserve">: </w:t>
            </w:r>
            <w:r w:rsidRPr="000E4FE9">
              <w:rPr>
                <w:rFonts w:ascii="Courier New" w:hAnsi="Courier New" w:cs="Courier New"/>
                <w:color w:val="FF8000"/>
              </w:rPr>
              <w:t>7</w:t>
            </w:r>
          </w:p>
          <w:p w14:paraId="6546E04B" w14:textId="77777777" w:rsidR="001B50EF" w:rsidRPr="000E4FE9" w:rsidRDefault="001B50EF" w:rsidP="00A76C83">
            <w:pPr>
              <w:shd w:val="clear" w:color="auto" w:fill="FFFFFF"/>
            </w:pPr>
            <w:r w:rsidRPr="000E4FE9">
              <w:rPr>
                <w:rFonts w:ascii="Courier New" w:hAnsi="Courier New" w:cs="Courier New"/>
                <w:color w:val="000000"/>
              </w:rPr>
              <w:t>}</w:t>
            </w:r>
          </w:p>
        </w:tc>
      </w:tr>
      <w:tr w:rsidR="001B50EF" w:rsidRPr="0024609D" w14:paraId="04F87230" w14:textId="77777777" w:rsidTr="00D607E9">
        <w:trPr>
          <w:cantSplit/>
          <w:trHeight w:val="310"/>
        </w:trPr>
        <w:tc>
          <w:tcPr>
            <w:tcW w:w="3683" w:type="dxa"/>
            <w:noWrap/>
          </w:tcPr>
          <w:p w14:paraId="02F7A25A" w14:textId="77777777" w:rsidR="001B50EF" w:rsidRPr="000E4FE9" w:rsidRDefault="001B50EF" w:rsidP="00A76C83">
            <w:pPr>
              <w:rPr>
                <w:b/>
              </w:rPr>
            </w:pPr>
            <w:r w:rsidRPr="000E4FE9">
              <w:rPr>
                <w:b/>
              </w:rPr>
              <w:t>SASC</w:t>
            </w:r>
          </w:p>
          <w:p w14:paraId="711C055F" w14:textId="77777777" w:rsidR="001B50EF" w:rsidRPr="000E4FE9" w:rsidRDefault="001B50EF" w:rsidP="00A76C83">
            <w:r w:rsidRPr="000E4FE9">
              <w:t>Запись настроек связи с АСКУЭ.</w:t>
            </w:r>
          </w:p>
          <w:p w14:paraId="5B0713EF" w14:textId="65418C68" w:rsidR="001B50EF" w:rsidRPr="000E4FE9" w:rsidRDefault="001B50EF" w:rsidP="00A76C83">
            <w:pPr>
              <w:pStyle w:val="aa"/>
              <w:numPr>
                <w:ilvl w:val="0"/>
                <w:numId w:val="4"/>
              </w:numPr>
              <w:ind w:left="0" w:firstLine="0"/>
              <w:rPr>
                <w:sz w:val="24"/>
                <w:szCs w:val="24"/>
              </w:rPr>
            </w:pPr>
            <w:r w:rsidRPr="000E4FE9">
              <w:rPr>
                <w:sz w:val="24"/>
                <w:szCs w:val="24"/>
              </w:rPr>
              <w:t>lwe - время удержания соединения при отсутствии обмена с момента его установления (сек</w:t>
            </w:r>
            <w:r w:rsidR="00A830D8">
              <w:rPr>
                <w:sz w:val="24"/>
                <w:szCs w:val="24"/>
              </w:rPr>
              <w:t>унды</w:t>
            </w:r>
            <w:r w:rsidRPr="000E4FE9">
              <w:rPr>
                <w:sz w:val="24"/>
                <w:szCs w:val="24"/>
              </w:rPr>
              <w:t>)</w:t>
            </w:r>
          </w:p>
          <w:p w14:paraId="3994A37F" w14:textId="478BA4A9" w:rsidR="001B50EF" w:rsidRPr="000E4FE9" w:rsidRDefault="001B50EF" w:rsidP="00A76C83">
            <w:pPr>
              <w:numPr>
                <w:ilvl w:val="0"/>
                <w:numId w:val="4"/>
              </w:numPr>
              <w:ind w:left="0" w:firstLine="0"/>
            </w:pPr>
            <w:r w:rsidRPr="000E4FE9">
              <w:t>lc - время удержания соединения при прекращении обмена (сек</w:t>
            </w:r>
            <w:r w:rsidR="00A830D8">
              <w:t>унды</w:t>
            </w:r>
            <w:r w:rsidRPr="000E4FE9">
              <w:t>)</w:t>
            </w:r>
          </w:p>
          <w:p w14:paraId="165119A7" w14:textId="03BE40E5" w:rsidR="001B50EF" w:rsidRPr="000E4FE9" w:rsidRDefault="001B50EF" w:rsidP="00A76C83">
            <w:pPr>
              <w:numPr>
                <w:ilvl w:val="0"/>
                <w:numId w:val="4"/>
              </w:numPr>
              <w:ind w:left="0" w:firstLine="0"/>
            </w:pPr>
            <w:r w:rsidRPr="000E4FE9">
              <w:lastRenderedPageBreak/>
              <w:t>att - время ожидания между попытками соединения с сервером (сек</w:t>
            </w:r>
            <w:r w:rsidR="00A830D8">
              <w:t>унды</w:t>
            </w:r>
            <w:r w:rsidRPr="000E4FE9">
              <w:t>)</w:t>
            </w:r>
          </w:p>
          <w:p w14:paraId="4051DF54" w14:textId="0DE1119B" w:rsidR="001B50EF" w:rsidRPr="000E4FE9" w:rsidRDefault="001B50EF" w:rsidP="00A76C83">
            <w:pPr>
              <w:numPr>
                <w:ilvl w:val="0"/>
                <w:numId w:val="4"/>
              </w:numPr>
              <w:ind w:left="0" w:firstLine="0"/>
            </w:pPr>
            <w:r w:rsidRPr="000E4FE9">
              <w:t>we - время ожидания перед попыткой соединения после смены адреса согласно списку (сек</w:t>
            </w:r>
            <w:r w:rsidR="00A830D8">
              <w:t>унды</w:t>
            </w:r>
            <w:r w:rsidRPr="000E4FE9">
              <w:t>)</w:t>
            </w:r>
          </w:p>
          <w:p w14:paraId="1FF1742E" w14:textId="51D2662E" w:rsidR="001B50EF" w:rsidRPr="000E4FE9" w:rsidRDefault="001B50EF" w:rsidP="00A76C83">
            <w:pPr>
              <w:numPr>
                <w:ilvl w:val="0"/>
                <w:numId w:val="4"/>
              </w:numPr>
              <w:ind w:left="0" w:firstLine="0"/>
            </w:pPr>
            <w:r w:rsidRPr="000E4FE9">
              <w:t>fi - время ожидания перед попыткой соединения после прохода по всему списку адресов (сек</w:t>
            </w:r>
            <w:r w:rsidR="00A830D8">
              <w:t>унды</w:t>
            </w:r>
            <w:r w:rsidRPr="000E4FE9">
              <w:t>)</w:t>
            </w:r>
          </w:p>
          <w:p w14:paraId="0D02DA50" w14:textId="77777777" w:rsidR="001B50EF" w:rsidRPr="000E4FE9" w:rsidRDefault="001B50EF" w:rsidP="00A76C83">
            <w:r w:rsidRPr="000E4FE9" w:rsidDel="000E6936">
              <w:t xml:space="preserve"> </w:t>
            </w:r>
            <w:r w:rsidRPr="000E4FE9">
              <w:t>Настройки вступают в силу после перезапуска шлюза.</w:t>
            </w:r>
            <w:r w:rsidRPr="000E4FE9" w:rsidDel="000E6936">
              <w:t xml:space="preserve"> </w:t>
            </w:r>
          </w:p>
        </w:tc>
        <w:tc>
          <w:tcPr>
            <w:tcW w:w="3961" w:type="dxa"/>
          </w:tcPr>
          <w:p w14:paraId="417DDB1F" w14:textId="77777777" w:rsidR="001B50EF" w:rsidRPr="000E4FE9" w:rsidRDefault="001B50EF" w:rsidP="00A76C83">
            <w:pPr>
              <w:shd w:val="clear" w:color="auto" w:fill="FFFFFF"/>
              <w:rPr>
                <w:rFonts w:ascii="Courier New" w:hAnsi="Courier New" w:cs="Courier New"/>
                <w:color w:val="000000"/>
                <w:lang w:val="en-US"/>
              </w:rPr>
            </w:pPr>
            <w:r w:rsidRPr="000E4FE9">
              <w:rPr>
                <w:rFonts w:ascii="Courier New" w:hAnsi="Courier New" w:cs="Courier New"/>
                <w:color w:val="000000"/>
                <w:lang w:val="en-US"/>
              </w:rPr>
              <w:lastRenderedPageBreak/>
              <w:t>{</w:t>
            </w:r>
          </w:p>
          <w:p w14:paraId="144C069C" w14:textId="77777777" w:rsidR="001B50EF" w:rsidRPr="000E4FE9" w:rsidRDefault="001B50EF" w:rsidP="00A76C83">
            <w:pPr>
              <w:shd w:val="clear" w:color="auto" w:fill="FFFFFF"/>
              <w:rPr>
                <w:rFonts w:ascii="Courier New" w:hAnsi="Courier New" w:cs="Courier New"/>
                <w:color w:val="000000"/>
                <w:lang w:val="en-US"/>
              </w:rPr>
            </w:pPr>
            <w:r w:rsidRPr="000E4FE9">
              <w:rPr>
                <w:rFonts w:ascii="Courier New" w:hAnsi="Courier New" w:cs="Courier New"/>
                <w:color w:val="000000"/>
                <w:lang w:val="en-US"/>
              </w:rPr>
              <w:t xml:space="preserve">  </w:t>
            </w:r>
            <w:r w:rsidRPr="000E4FE9">
              <w:rPr>
                <w:rFonts w:ascii="Courier New" w:hAnsi="Courier New" w:cs="Courier New"/>
                <w:color w:val="8000FF"/>
                <w:lang w:val="en-US"/>
              </w:rPr>
              <w:t>"jsonrpc"</w:t>
            </w:r>
            <w:r w:rsidRPr="000E4FE9">
              <w:rPr>
                <w:rFonts w:ascii="Courier New" w:hAnsi="Courier New" w:cs="Courier New"/>
                <w:color w:val="000000"/>
                <w:lang w:val="en-US"/>
              </w:rPr>
              <w:t xml:space="preserve">: </w:t>
            </w:r>
            <w:r w:rsidRPr="000E4FE9">
              <w:rPr>
                <w:rFonts w:ascii="Courier New" w:hAnsi="Courier New" w:cs="Courier New"/>
                <w:color w:val="800000"/>
                <w:lang w:val="en-US"/>
              </w:rPr>
              <w:t>"2.0"</w:t>
            </w:r>
            <w:r w:rsidRPr="000E4FE9">
              <w:rPr>
                <w:rFonts w:ascii="Courier New" w:hAnsi="Courier New" w:cs="Courier New"/>
                <w:color w:val="000000"/>
                <w:lang w:val="en-US"/>
              </w:rPr>
              <w:t>,</w:t>
            </w:r>
          </w:p>
          <w:p w14:paraId="43A65A0D" w14:textId="77777777" w:rsidR="001B50EF" w:rsidRPr="000E4FE9" w:rsidRDefault="001B50EF" w:rsidP="00A76C83">
            <w:pPr>
              <w:shd w:val="clear" w:color="auto" w:fill="FFFFFF"/>
              <w:rPr>
                <w:rFonts w:ascii="Courier New" w:hAnsi="Courier New" w:cs="Courier New"/>
                <w:color w:val="000000"/>
                <w:lang w:val="en-US"/>
              </w:rPr>
            </w:pPr>
            <w:r w:rsidRPr="000E4FE9">
              <w:rPr>
                <w:rFonts w:ascii="Courier New" w:hAnsi="Courier New" w:cs="Courier New"/>
                <w:color w:val="000000"/>
                <w:lang w:val="en-US"/>
              </w:rPr>
              <w:t xml:space="preserve">  </w:t>
            </w:r>
            <w:r w:rsidRPr="000E4FE9">
              <w:rPr>
                <w:rFonts w:ascii="Courier New" w:hAnsi="Courier New" w:cs="Courier New"/>
                <w:color w:val="8000FF"/>
                <w:lang w:val="en-US"/>
              </w:rPr>
              <w:t>"method"</w:t>
            </w:r>
            <w:r w:rsidRPr="000E4FE9">
              <w:rPr>
                <w:rFonts w:ascii="Courier New" w:hAnsi="Courier New" w:cs="Courier New"/>
                <w:color w:val="000000"/>
                <w:lang w:val="en-US"/>
              </w:rPr>
              <w:t xml:space="preserve">: </w:t>
            </w:r>
            <w:r w:rsidRPr="000E4FE9">
              <w:rPr>
                <w:rFonts w:ascii="Courier New" w:hAnsi="Courier New" w:cs="Courier New"/>
                <w:color w:val="800000"/>
                <w:lang w:val="en-US"/>
              </w:rPr>
              <w:t>"SASC"</w:t>
            </w:r>
            <w:r w:rsidRPr="000E4FE9">
              <w:rPr>
                <w:rFonts w:ascii="Courier New" w:hAnsi="Courier New" w:cs="Courier New"/>
                <w:color w:val="000000"/>
                <w:lang w:val="en-US"/>
              </w:rPr>
              <w:t>,</w:t>
            </w:r>
          </w:p>
          <w:p w14:paraId="5FD97438" w14:textId="77777777" w:rsidR="001B50EF" w:rsidRPr="000E4FE9" w:rsidRDefault="001B50EF" w:rsidP="00A76C83">
            <w:pPr>
              <w:shd w:val="clear" w:color="auto" w:fill="FFFFFF"/>
              <w:rPr>
                <w:rFonts w:ascii="Courier New" w:hAnsi="Courier New" w:cs="Courier New"/>
                <w:color w:val="000000"/>
                <w:lang w:val="en-US"/>
              </w:rPr>
            </w:pPr>
            <w:r w:rsidRPr="000E4FE9">
              <w:rPr>
                <w:rFonts w:ascii="Courier New" w:hAnsi="Courier New" w:cs="Courier New"/>
                <w:color w:val="000000"/>
                <w:lang w:val="en-US"/>
              </w:rPr>
              <w:t xml:space="preserve">  </w:t>
            </w:r>
            <w:r w:rsidRPr="000E4FE9">
              <w:rPr>
                <w:rFonts w:ascii="Courier New" w:hAnsi="Courier New" w:cs="Courier New"/>
                <w:color w:val="8000FF"/>
                <w:lang w:val="en-US"/>
              </w:rPr>
              <w:t>"params"</w:t>
            </w:r>
            <w:r w:rsidRPr="000E4FE9">
              <w:rPr>
                <w:rFonts w:ascii="Courier New" w:hAnsi="Courier New" w:cs="Courier New"/>
                <w:color w:val="000000"/>
                <w:lang w:val="en-US"/>
              </w:rPr>
              <w:t>: {</w:t>
            </w:r>
          </w:p>
          <w:p w14:paraId="344C7DD5" w14:textId="77777777" w:rsidR="001B50EF" w:rsidRPr="000E4FE9" w:rsidRDefault="001B50EF" w:rsidP="00A76C83">
            <w:pPr>
              <w:shd w:val="clear" w:color="auto" w:fill="FFFFFF"/>
              <w:rPr>
                <w:rFonts w:ascii="Courier New" w:hAnsi="Courier New" w:cs="Courier New"/>
                <w:color w:val="000000"/>
                <w:lang w:val="en-US"/>
              </w:rPr>
            </w:pPr>
            <w:r w:rsidRPr="000E4FE9">
              <w:rPr>
                <w:rFonts w:ascii="Courier New" w:hAnsi="Courier New" w:cs="Courier New"/>
                <w:color w:val="000000"/>
                <w:lang w:val="en-US"/>
              </w:rPr>
              <w:t xml:space="preserve">    </w:t>
            </w:r>
            <w:r w:rsidRPr="000E4FE9">
              <w:rPr>
                <w:rFonts w:ascii="Courier New" w:hAnsi="Courier New" w:cs="Courier New"/>
                <w:color w:val="8000FF"/>
                <w:lang w:val="en-US"/>
              </w:rPr>
              <w:t>"server.port"</w:t>
            </w:r>
            <w:r w:rsidRPr="000E4FE9">
              <w:rPr>
                <w:rFonts w:ascii="Courier New" w:hAnsi="Courier New" w:cs="Courier New"/>
                <w:color w:val="000000"/>
                <w:lang w:val="en-US"/>
              </w:rPr>
              <w:t xml:space="preserve">: </w:t>
            </w:r>
            <w:r w:rsidRPr="000E4FE9">
              <w:rPr>
                <w:rFonts w:ascii="Courier New" w:hAnsi="Courier New" w:cs="Courier New"/>
                <w:color w:val="FF8000"/>
                <w:lang w:val="en-US"/>
              </w:rPr>
              <w:t>10000</w:t>
            </w:r>
            <w:r w:rsidRPr="000E4FE9">
              <w:rPr>
                <w:rFonts w:ascii="Courier New" w:hAnsi="Courier New" w:cs="Courier New"/>
                <w:color w:val="000000"/>
                <w:lang w:val="en-US"/>
              </w:rPr>
              <w:t>,</w:t>
            </w:r>
          </w:p>
          <w:p w14:paraId="75842706" w14:textId="77777777" w:rsidR="001B50EF" w:rsidRPr="000E4FE9" w:rsidRDefault="001B50EF" w:rsidP="00A76C83">
            <w:pPr>
              <w:shd w:val="clear" w:color="auto" w:fill="FFFFFF"/>
              <w:rPr>
                <w:rFonts w:ascii="Courier New" w:hAnsi="Courier New" w:cs="Courier New"/>
                <w:color w:val="000000"/>
                <w:lang w:val="en-US"/>
              </w:rPr>
            </w:pPr>
            <w:r w:rsidRPr="000E4FE9">
              <w:rPr>
                <w:rFonts w:ascii="Courier New" w:hAnsi="Courier New" w:cs="Courier New"/>
                <w:color w:val="000000"/>
                <w:lang w:val="en-US"/>
              </w:rPr>
              <w:t xml:space="preserve">    </w:t>
            </w:r>
            <w:r w:rsidRPr="000E4FE9">
              <w:rPr>
                <w:rFonts w:ascii="Courier New" w:hAnsi="Courier New" w:cs="Courier New"/>
                <w:color w:val="8000FF"/>
                <w:lang w:val="en-US"/>
              </w:rPr>
              <w:t>"client"</w:t>
            </w:r>
            <w:r w:rsidRPr="000E4FE9">
              <w:rPr>
                <w:rFonts w:ascii="Courier New" w:hAnsi="Courier New" w:cs="Courier New"/>
                <w:color w:val="000000"/>
                <w:lang w:val="en-US"/>
              </w:rPr>
              <w:t xml:space="preserve">: </w:t>
            </w:r>
          </w:p>
          <w:p w14:paraId="69D9F86E" w14:textId="77777777" w:rsidR="001B50EF" w:rsidRPr="000E4FE9" w:rsidRDefault="001B50EF" w:rsidP="00A76C83">
            <w:pPr>
              <w:shd w:val="clear" w:color="auto" w:fill="FFFFFF"/>
              <w:rPr>
                <w:rFonts w:ascii="Courier New" w:hAnsi="Courier New" w:cs="Courier New"/>
                <w:color w:val="000000"/>
                <w:lang w:val="en-US"/>
              </w:rPr>
            </w:pPr>
            <w:r w:rsidRPr="000E4FE9">
              <w:rPr>
                <w:rFonts w:ascii="Courier New" w:hAnsi="Courier New" w:cs="Courier New"/>
                <w:color w:val="000000"/>
                <w:lang w:val="en-US"/>
              </w:rPr>
              <w:lastRenderedPageBreak/>
              <w:t xml:space="preserve">    [</w:t>
            </w:r>
          </w:p>
          <w:p w14:paraId="6A1C797D" w14:textId="77777777" w:rsidR="001B50EF" w:rsidRPr="000E4FE9" w:rsidRDefault="001B50EF" w:rsidP="00A76C83">
            <w:pPr>
              <w:shd w:val="clear" w:color="auto" w:fill="FFFFFF"/>
              <w:rPr>
                <w:rFonts w:ascii="Courier New" w:hAnsi="Courier New" w:cs="Courier New"/>
                <w:color w:val="000000"/>
                <w:lang w:val="en-US"/>
              </w:rPr>
            </w:pPr>
            <w:r w:rsidRPr="000E4FE9">
              <w:rPr>
                <w:rFonts w:ascii="Courier New" w:hAnsi="Courier New" w:cs="Courier New"/>
                <w:color w:val="000000"/>
                <w:lang w:val="en-US"/>
              </w:rPr>
              <w:t xml:space="preserve">      {</w:t>
            </w:r>
            <w:r w:rsidRPr="000E4FE9">
              <w:rPr>
                <w:rFonts w:ascii="Courier New" w:hAnsi="Courier New" w:cs="Courier New"/>
                <w:color w:val="8000FF"/>
                <w:lang w:val="en-US"/>
              </w:rPr>
              <w:t>"address"</w:t>
            </w:r>
            <w:r w:rsidRPr="000E4FE9">
              <w:rPr>
                <w:rFonts w:ascii="Courier New" w:hAnsi="Courier New" w:cs="Courier New"/>
                <w:color w:val="000000"/>
                <w:lang w:val="en-US"/>
              </w:rPr>
              <w:t xml:space="preserve">: </w:t>
            </w:r>
            <w:r w:rsidRPr="000E4FE9">
              <w:rPr>
                <w:rFonts w:ascii="Courier New" w:hAnsi="Courier New" w:cs="Courier New"/>
                <w:color w:val="800000"/>
                <w:lang w:val="en-US"/>
              </w:rPr>
              <w:t>"0.0.0.0"</w:t>
            </w:r>
            <w:r w:rsidRPr="000E4FE9">
              <w:rPr>
                <w:rFonts w:ascii="Courier New" w:hAnsi="Courier New" w:cs="Courier New"/>
                <w:color w:val="000000"/>
                <w:lang w:val="en-US"/>
              </w:rPr>
              <w:t>,</w:t>
            </w:r>
          </w:p>
          <w:p w14:paraId="616D8EF8" w14:textId="77777777" w:rsidR="001B50EF" w:rsidRPr="000E4FE9" w:rsidRDefault="001B50EF" w:rsidP="00A76C83">
            <w:pPr>
              <w:shd w:val="clear" w:color="auto" w:fill="FFFFFF"/>
              <w:rPr>
                <w:rFonts w:ascii="Courier New" w:hAnsi="Courier New" w:cs="Courier New"/>
                <w:color w:val="000000"/>
                <w:lang w:val="en-US"/>
              </w:rPr>
            </w:pPr>
            <w:r w:rsidRPr="000E4FE9">
              <w:rPr>
                <w:rFonts w:ascii="Courier New" w:hAnsi="Courier New" w:cs="Courier New"/>
                <w:color w:val="000000"/>
                <w:lang w:val="en-US"/>
              </w:rPr>
              <w:t xml:space="preserve">        </w:t>
            </w:r>
            <w:r w:rsidRPr="000E4FE9">
              <w:rPr>
                <w:rFonts w:ascii="Courier New" w:hAnsi="Courier New" w:cs="Courier New"/>
                <w:color w:val="8000FF"/>
                <w:lang w:val="en-US"/>
              </w:rPr>
              <w:t>"port"</w:t>
            </w:r>
            <w:r w:rsidRPr="000E4FE9">
              <w:rPr>
                <w:rFonts w:ascii="Courier New" w:hAnsi="Courier New" w:cs="Courier New"/>
                <w:color w:val="000000"/>
                <w:lang w:val="en-US"/>
              </w:rPr>
              <w:t xml:space="preserve">: </w:t>
            </w:r>
            <w:r w:rsidRPr="000E4FE9">
              <w:rPr>
                <w:rFonts w:ascii="Courier New" w:hAnsi="Courier New" w:cs="Courier New"/>
                <w:color w:val="FF8000"/>
                <w:lang w:val="en-US"/>
              </w:rPr>
              <w:t>0</w:t>
            </w:r>
            <w:r w:rsidRPr="000E4FE9">
              <w:rPr>
                <w:rFonts w:ascii="Courier New" w:hAnsi="Courier New" w:cs="Courier New"/>
                <w:color w:val="000000"/>
                <w:lang w:val="en-US"/>
              </w:rPr>
              <w:t>},</w:t>
            </w:r>
          </w:p>
          <w:p w14:paraId="4312A2C6" w14:textId="77777777" w:rsidR="001B50EF" w:rsidRPr="000E4FE9" w:rsidRDefault="001B50EF" w:rsidP="00A76C83">
            <w:pPr>
              <w:shd w:val="clear" w:color="auto" w:fill="FFFFFF"/>
              <w:rPr>
                <w:rFonts w:ascii="Courier New" w:hAnsi="Courier New" w:cs="Courier New"/>
                <w:color w:val="000000"/>
                <w:lang w:val="en-US"/>
              </w:rPr>
            </w:pPr>
            <w:r w:rsidRPr="000E4FE9">
              <w:rPr>
                <w:rFonts w:ascii="Courier New" w:hAnsi="Courier New" w:cs="Courier New"/>
                <w:color w:val="000000"/>
                <w:lang w:val="en-US"/>
              </w:rPr>
              <w:t xml:space="preserve">      {</w:t>
            </w:r>
            <w:r w:rsidRPr="000E4FE9">
              <w:rPr>
                <w:rFonts w:ascii="Courier New" w:hAnsi="Courier New" w:cs="Courier New"/>
                <w:color w:val="8000FF"/>
                <w:lang w:val="en-US"/>
              </w:rPr>
              <w:t>"address"</w:t>
            </w:r>
            <w:r w:rsidRPr="000E4FE9">
              <w:rPr>
                <w:rFonts w:ascii="Courier New" w:hAnsi="Courier New" w:cs="Courier New"/>
                <w:color w:val="000000"/>
                <w:lang w:val="en-US"/>
              </w:rPr>
              <w:t xml:space="preserve">: </w:t>
            </w:r>
            <w:r w:rsidRPr="000E4FE9">
              <w:rPr>
                <w:rFonts w:ascii="Courier New" w:hAnsi="Courier New" w:cs="Courier New"/>
                <w:color w:val="800000"/>
                <w:lang w:val="en-US"/>
              </w:rPr>
              <w:t>"0.0.0.0"</w:t>
            </w:r>
            <w:r w:rsidRPr="000E4FE9">
              <w:rPr>
                <w:rFonts w:ascii="Courier New" w:hAnsi="Courier New" w:cs="Courier New"/>
                <w:color w:val="000000"/>
                <w:lang w:val="en-US"/>
              </w:rPr>
              <w:t>,</w:t>
            </w:r>
          </w:p>
          <w:p w14:paraId="3CFB683C" w14:textId="77777777" w:rsidR="001B50EF" w:rsidRPr="000E4FE9" w:rsidRDefault="001B50EF" w:rsidP="00A76C83">
            <w:pPr>
              <w:shd w:val="clear" w:color="auto" w:fill="FFFFFF"/>
              <w:rPr>
                <w:rFonts w:ascii="Courier New" w:hAnsi="Courier New" w:cs="Courier New"/>
                <w:color w:val="000000"/>
                <w:lang w:val="en-US"/>
              </w:rPr>
            </w:pPr>
            <w:r w:rsidRPr="000E4FE9">
              <w:rPr>
                <w:rFonts w:ascii="Courier New" w:hAnsi="Courier New" w:cs="Courier New"/>
                <w:color w:val="000000"/>
                <w:lang w:val="en-US"/>
              </w:rPr>
              <w:t xml:space="preserve">       </w:t>
            </w:r>
            <w:r w:rsidRPr="000E4FE9">
              <w:rPr>
                <w:rFonts w:ascii="Courier New" w:hAnsi="Courier New" w:cs="Courier New"/>
                <w:color w:val="8000FF"/>
                <w:lang w:val="en-US"/>
              </w:rPr>
              <w:t>"port"</w:t>
            </w:r>
            <w:r w:rsidRPr="000E4FE9">
              <w:rPr>
                <w:rFonts w:ascii="Courier New" w:hAnsi="Courier New" w:cs="Courier New"/>
                <w:color w:val="000000"/>
                <w:lang w:val="en-US"/>
              </w:rPr>
              <w:t xml:space="preserve">: </w:t>
            </w:r>
            <w:r w:rsidRPr="000E4FE9">
              <w:rPr>
                <w:rFonts w:ascii="Courier New" w:hAnsi="Courier New" w:cs="Courier New"/>
                <w:color w:val="FF8000"/>
                <w:lang w:val="en-US"/>
              </w:rPr>
              <w:t>0</w:t>
            </w:r>
            <w:r w:rsidRPr="000E4FE9">
              <w:rPr>
                <w:rFonts w:ascii="Courier New" w:hAnsi="Courier New" w:cs="Courier New"/>
                <w:color w:val="000000"/>
                <w:lang w:val="en-US"/>
              </w:rPr>
              <w:t>},</w:t>
            </w:r>
          </w:p>
          <w:p w14:paraId="13DAABA1" w14:textId="77777777" w:rsidR="001B50EF" w:rsidRPr="000E4FE9" w:rsidRDefault="001B50EF" w:rsidP="00A76C83">
            <w:pPr>
              <w:shd w:val="clear" w:color="auto" w:fill="FFFFFF"/>
              <w:rPr>
                <w:rFonts w:ascii="Courier New" w:hAnsi="Courier New" w:cs="Courier New"/>
                <w:color w:val="000000"/>
                <w:lang w:val="en-US"/>
              </w:rPr>
            </w:pPr>
            <w:r w:rsidRPr="000E4FE9">
              <w:rPr>
                <w:rFonts w:ascii="Courier New" w:hAnsi="Courier New" w:cs="Courier New"/>
                <w:color w:val="000000"/>
                <w:lang w:val="en-US"/>
              </w:rPr>
              <w:t xml:space="preserve">      {</w:t>
            </w:r>
            <w:r w:rsidRPr="000E4FE9">
              <w:rPr>
                <w:rFonts w:ascii="Courier New" w:hAnsi="Courier New" w:cs="Courier New"/>
                <w:color w:val="8000FF"/>
                <w:lang w:val="en-US"/>
              </w:rPr>
              <w:t>"address"</w:t>
            </w:r>
            <w:r w:rsidRPr="000E4FE9">
              <w:rPr>
                <w:rFonts w:ascii="Courier New" w:hAnsi="Courier New" w:cs="Courier New"/>
                <w:color w:val="000000"/>
                <w:lang w:val="en-US"/>
              </w:rPr>
              <w:t xml:space="preserve">: </w:t>
            </w:r>
            <w:r w:rsidRPr="000E4FE9">
              <w:rPr>
                <w:rFonts w:ascii="Courier New" w:hAnsi="Courier New" w:cs="Courier New"/>
                <w:color w:val="800000"/>
                <w:lang w:val="en-US"/>
              </w:rPr>
              <w:t>"0.0.0.0"</w:t>
            </w:r>
            <w:r w:rsidRPr="000E4FE9">
              <w:rPr>
                <w:rFonts w:ascii="Courier New" w:hAnsi="Courier New" w:cs="Courier New"/>
                <w:color w:val="000000"/>
                <w:lang w:val="en-US"/>
              </w:rPr>
              <w:t>,</w:t>
            </w:r>
          </w:p>
          <w:p w14:paraId="46F6ED32" w14:textId="77777777" w:rsidR="001B50EF" w:rsidRPr="000E4FE9" w:rsidRDefault="001B50EF" w:rsidP="00A76C83">
            <w:pPr>
              <w:shd w:val="clear" w:color="auto" w:fill="FFFFFF"/>
              <w:rPr>
                <w:rFonts w:ascii="Courier New" w:hAnsi="Courier New" w:cs="Courier New"/>
                <w:color w:val="000000"/>
                <w:lang w:val="en-US"/>
              </w:rPr>
            </w:pPr>
            <w:r w:rsidRPr="000E4FE9">
              <w:rPr>
                <w:rFonts w:ascii="Courier New" w:hAnsi="Courier New" w:cs="Courier New"/>
                <w:color w:val="000000"/>
                <w:lang w:val="en-US"/>
              </w:rPr>
              <w:t xml:space="preserve">        </w:t>
            </w:r>
            <w:r w:rsidRPr="000E4FE9">
              <w:rPr>
                <w:rFonts w:ascii="Courier New" w:hAnsi="Courier New" w:cs="Courier New"/>
                <w:color w:val="8000FF"/>
                <w:lang w:val="en-US"/>
              </w:rPr>
              <w:t>"port"</w:t>
            </w:r>
            <w:r w:rsidRPr="000E4FE9">
              <w:rPr>
                <w:rFonts w:ascii="Courier New" w:hAnsi="Courier New" w:cs="Courier New"/>
                <w:color w:val="000000"/>
                <w:lang w:val="en-US"/>
              </w:rPr>
              <w:t xml:space="preserve">: </w:t>
            </w:r>
            <w:r w:rsidRPr="000E4FE9">
              <w:rPr>
                <w:rFonts w:ascii="Courier New" w:hAnsi="Courier New" w:cs="Courier New"/>
                <w:color w:val="FF8000"/>
                <w:lang w:val="en-US"/>
              </w:rPr>
              <w:t>0</w:t>
            </w:r>
            <w:r w:rsidRPr="000E4FE9">
              <w:rPr>
                <w:rFonts w:ascii="Courier New" w:hAnsi="Courier New" w:cs="Courier New"/>
                <w:color w:val="000000"/>
                <w:lang w:val="en-US"/>
              </w:rPr>
              <w:t>}</w:t>
            </w:r>
          </w:p>
          <w:p w14:paraId="09F6695D" w14:textId="77777777" w:rsidR="001B50EF" w:rsidRPr="000E4FE9" w:rsidRDefault="001B50EF" w:rsidP="00A76C83">
            <w:pPr>
              <w:shd w:val="clear" w:color="auto" w:fill="FFFFFF"/>
              <w:rPr>
                <w:rFonts w:ascii="Courier New" w:hAnsi="Courier New" w:cs="Courier New"/>
                <w:color w:val="000000"/>
                <w:lang w:val="en-US"/>
              </w:rPr>
            </w:pPr>
            <w:r w:rsidRPr="000E4FE9">
              <w:rPr>
                <w:rFonts w:ascii="Courier New" w:hAnsi="Courier New" w:cs="Courier New"/>
                <w:color w:val="000000"/>
                <w:lang w:val="en-US"/>
              </w:rPr>
              <w:t xml:space="preserve">    ],</w:t>
            </w:r>
          </w:p>
          <w:p w14:paraId="4D34D23A" w14:textId="77777777" w:rsidR="001B50EF" w:rsidRPr="000E4FE9" w:rsidRDefault="001B50EF" w:rsidP="00A76C83">
            <w:pPr>
              <w:shd w:val="clear" w:color="auto" w:fill="FFFFFF"/>
              <w:rPr>
                <w:rFonts w:ascii="Courier New" w:hAnsi="Courier New" w:cs="Courier New"/>
                <w:color w:val="000000"/>
                <w:lang w:val="en-US"/>
              </w:rPr>
            </w:pPr>
            <w:r w:rsidRPr="000E4FE9">
              <w:rPr>
                <w:rFonts w:ascii="Courier New" w:hAnsi="Courier New" w:cs="Courier New"/>
                <w:color w:val="000000"/>
                <w:lang w:val="en-US"/>
              </w:rPr>
              <w:t xml:space="preserve">    </w:t>
            </w:r>
            <w:r w:rsidRPr="000E4FE9">
              <w:rPr>
                <w:rFonts w:ascii="Courier New" w:hAnsi="Courier New" w:cs="Courier New"/>
                <w:color w:val="8000FF"/>
                <w:lang w:val="en-US"/>
              </w:rPr>
              <w:t>"base"</w:t>
            </w:r>
            <w:r w:rsidRPr="000E4FE9">
              <w:rPr>
                <w:rFonts w:ascii="Courier New" w:hAnsi="Courier New" w:cs="Courier New"/>
                <w:color w:val="000000"/>
                <w:lang w:val="en-US"/>
              </w:rPr>
              <w:t>: {</w:t>
            </w:r>
          </w:p>
          <w:p w14:paraId="7E71D2CF" w14:textId="77777777" w:rsidR="001B50EF" w:rsidRPr="000E4FE9" w:rsidRDefault="001B50EF" w:rsidP="00A76C83">
            <w:pPr>
              <w:shd w:val="clear" w:color="auto" w:fill="FFFFFF"/>
              <w:rPr>
                <w:rFonts w:ascii="Courier New" w:hAnsi="Courier New" w:cs="Courier New"/>
                <w:color w:val="000000"/>
                <w:lang w:val="en-US"/>
              </w:rPr>
            </w:pPr>
            <w:r w:rsidRPr="000E4FE9">
              <w:rPr>
                <w:rFonts w:ascii="Courier New" w:hAnsi="Courier New" w:cs="Courier New"/>
                <w:color w:val="000000"/>
                <w:lang w:val="en-US"/>
              </w:rPr>
              <w:t xml:space="preserve">        </w:t>
            </w:r>
            <w:r w:rsidRPr="000E4FE9">
              <w:rPr>
                <w:rFonts w:ascii="Courier New" w:hAnsi="Courier New" w:cs="Courier New"/>
                <w:color w:val="8000FF"/>
                <w:lang w:val="en-US"/>
              </w:rPr>
              <w:t>"address"</w:t>
            </w:r>
            <w:r w:rsidRPr="000E4FE9">
              <w:rPr>
                <w:rFonts w:ascii="Courier New" w:hAnsi="Courier New" w:cs="Courier New"/>
                <w:color w:val="000000"/>
                <w:lang w:val="en-US"/>
              </w:rPr>
              <w:t xml:space="preserve">: </w:t>
            </w:r>
            <w:r w:rsidRPr="000E4FE9">
              <w:rPr>
                <w:rFonts w:ascii="Courier New" w:hAnsi="Courier New" w:cs="Courier New"/>
                <w:color w:val="800000"/>
                <w:lang w:val="en-US"/>
              </w:rPr>
              <w:t>"0.0.0.0"</w:t>
            </w:r>
            <w:r w:rsidRPr="000E4FE9">
              <w:rPr>
                <w:rFonts w:ascii="Courier New" w:hAnsi="Courier New" w:cs="Courier New"/>
                <w:color w:val="000000"/>
                <w:lang w:val="en-US"/>
              </w:rPr>
              <w:t>,</w:t>
            </w:r>
          </w:p>
          <w:p w14:paraId="6FB143EF" w14:textId="77777777" w:rsidR="001B50EF" w:rsidRPr="000E4FE9" w:rsidRDefault="001B50EF" w:rsidP="00A76C83">
            <w:pPr>
              <w:shd w:val="clear" w:color="auto" w:fill="FFFFFF"/>
              <w:rPr>
                <w:rFonts w:ascii="Courier New" w:hAnsi="Courier New" w:cs="Courier New"/>
                <w:color w:val="000000"/>
                <w:lang w:val="en-US"/>
              </w:rPr>
            </w:pPr>
            <w:r w:rsidRPr="000E4FE9">
              <w:rPr>
                <w:rFonts w:ascii="Courier New" w:hAnsi="Courier New" w:cs="Courier New"/>
                <w:color w:val="000000"/>
                <w:lang w:val="en-US"/>
              </w:rPr>
              <w:t xml:space="preserve">        </w:t>
            </w:r>
            <w:r w:rsidRPr="000E4FE9">
              <w:rPr>
                <w:rFonts w:ascii="Courier New" w:hAnsi="Courier New" w:cs="Courier New"/>
                <w:color w:val="8000FF"/>
                <w:lang w:val="en-US"/>
              </w:rPr>
              <w:t>"port"</w:t>
            </w:r>
            <w:r w:rsidRPr="000E4FE9">
              <w:rPr>
                <w:rFonts w:ascii="Courier New" w:hAnsi="Courier New" w:cs="Courier New"/>
                <w:color w:val="000000"/>
                <w:lang w:val="en-US"/>
              </w:rPr>
              <w:t xml:space="preserve">: </w:t>
            </w:r>
            <w:r w:rsidRPr="000E4FE9">
              <w:rPr>
                <w:rFonts w:ascii="Courier New" w:hAnsi="Courier New" w:cs="Courier New"/>
                <w:color w:val="FF8000"/>
                <w:lang w:val="en-US"/>
              </w:rPr>
              <w:t>0</w:t>
            </w:r>
            <w:r w:rsidRPr="000E4FE9">
              <w:rPr>
                <w:rFonts w:ascii="Courier New" w:hAnsi="Courier New" w:cs="Courier New"/>
                <w:color w:val="000000"/>
                <w:lang w:val="en-US"/>
              </w:rPr>
              <w:t>},</w:t>
            </w:r>
          </w:p>
          <w:p w14:paraId="7E882806" w14:textId="77777777" w:rsidR="001B50EF" w:rsidRPr="000E4FE9" w:rsidRDefault="001B50EF" w:rsidP="00A76C83">
            <w:pPr>
              <w:shd w:val="clear" w:color="auto" w:fill="FFFFFF"/>
              <w:rPr>
                <w:rFonts w:ascii="Courier New" w:hAnsi="Courier New" w:cs="Courier New"/>
                <w:color w:val="000000"/>
                <w:lang w:val="en-US"/>
              </w:rPr>
            </w:pPr>
            <w:r w:rsidRPr="000E4FE9">
              <w:rPr>
                <w:rFonts w:ascii="Courier New" w:hAnsi="Courier New" w:cs="Courier New"/>
                <w:color w:val="000000"/>
                <w:lang w:val="en-US"/>
              </w:rPr>
              <w:t xml:space="preserve">    </w:t>
            </w:r>
            <w:r w:rsidRPr="000E4FE9">
              <w:rPr>
                <w:rFonts w:ascii="Courier New" w:hAnsi="Courier New" w:cs="Courier New"/>
                <w:color w:val="8000FF"/>
                <w:lang w:val="en-US"/>
              </w:rPr>
              <w:t>"att"</w:t>
            </w:r>
            <w:r w:rsidRPr="000E4FE9">
              <w:rPr>
                <w:rFonts w:ascii="Courier New" w:hAnsi="Courier New" w:cs="Courier New"/>
                <w:color w:val="000000"/>
                <w:lang w:val="en-US"/>
              </w:rPr>
              <w:t xml:space="preserve"> : </w:t>
            </w:r>
            <w:r w:rsidRPr="000E4FE9">
              <w:rPr>
                <w:rFonts w:ascii="Courier New" w:hAnsi="Courier New" w:cs="Courier New"/>
                <w:color w:val="FF8000"/>
                <w:lang w:val="en-US"/>
              </w:rPr>
              <w:t>30</w:t>
            </w:r>
            <w:r w:rsidRPr="000E4FE9">
              <w:rPr>
                <w:rFonts w:ascii="Courier New" w:hAnsi="Courier New" w:cs="Courier New"/>
                <w:color w:val="000000"/>
                <w:lang w:val="en-US"/>
              </w:rPr>
              <w:t>,</w:t>
            </w:r>
          </w:p>
          <w:p w14:paraId="4874664A" w14:textId="77777777" w:rsidR="001B50EF" w:rsidRPr="000E4FE9" w:rsidRDefault="001B50EF" w:rsidP="00A76C83">
            <w:pPr>
              <w:shd w:val="clear" w:color="auto" w:fill="FFFFFF"/>
              <w:rPr>
                <w:rFonts w:ascii="Courier New" w:hAnsi="Courier New" w:cs="Courier New"/>
                <w:color w:val="000000"/>
                <w:lang w:val="en-US"/>
              </w:rPr>
            </w:pPr>
            <w:r w:rsidRPr="000E4FE9">
              <w:rPr>
                <w:rFonts w:ascii="Courier New" w:hAnsi="Courier New" w:cs="Courier New"/>
                <w:color w:val="000000"/>
                <w:lang w:val="en-US"/>
              </w:rPr>
              <w:t xml:space="preserve">    </w:t>
            </w:r>
            <w:r w:rsidRPr="000E4FE9">
              <w:rPr>
                <w:rFonts w:ascii="Courier New" w:hAnsi="Courier New" w:cs="Courier New"/>
                <w:color w:val="8000FF"/>
                <w:lang w:val="en-US"/>
              </w:rPr>
              <w:t>"lc"</w:t>
            </w:r>
            <w:r w:rsidRPr="000E4FE9">
              <w:rPr>
                <w:rFonts w:ascii="Courier New" w:hAnsi="Courier New" w:cs="Courier New"/>
                <w:color w:val="000000"/>
                <w:lang w:val="en-US"/>
              </w:rPr>
              <w:t xml:space="preserve"> : </w:t>
            </w:r>
            <w:r w:rsidRPr="000E4FE9">
              <w:rPr>
                <w:rFonts w:ascii="Courier New" w:hAnsi="Courier New" w:cs="Courier New"/>
                <w:color w:val="FF8000"/>
                <w:lang w:val="en-US"/>
              </w:rPr>
              <w:t>180</w:t>
            </w:r>
            <w:r w:rsidRPr="000E4FE9">
              <w:rPr>
                <w:rFonts w:ascii="Courier New" w:hAnsi="Courier New" w:cs="Courier New"/>
                <w:color w:val="000000"/>
                <w:lang w:val="en-US"/>
              </w:rPr>
              <w:t>,</w:t>
            </w:r>
          </w:p>
          <w:p w14:paraId="34850551" w14:textId="77777777" w:rsidR="001B50EF" w:rsidRPr="000E4FE9" w:rsidRDefault="001B50EF" w:rsidP="00A76C83">
            <w:pPr>
              <w:shd w:val="clear" w:color="auto" w:fill="FFFFFF"/>
              <w:rPr>
                <w:rFonts w:ascii="Courier New" w:hAnsi="Courier New" w:cs="Courier New"/>
                <w:color w:val="000000"/>
                <w:lang w:val="en-US"/>
              </w:rPr>
            </w:pPr>
            <w:r w:rsidRPr="000E4FE9">
              <w:rPr>
                <w:rFonts w:ascii="Courier New" w:hAnsi="Courier New" w:cs="Courier New"/>
                <w:color w:val="000000"/>
                <w:lang w:val="en-US"/>
              </w:rPr>
              <w:t xml:space="preserve">    </w:t>
            </w:r>
            <w:r w:rsidRPr="000E4FE9">
              <w:rPr>
                <w:rFonts w:ascii="Courier New" w:hAnsi="Courier New" w:cs="Courier New"/>
                <w:color w:val="8000FF"/>
                <w:lang w:val="en-US"/>
              </w:rPr>
              <w:t>"lwe"</w:t>
            </w:r>
            <w:r w:rsidRPr="000E4FE9">
              <w:rPr>
                <w:rFonts w:ascii="Courier New" w:hAnsi="Courier New" w:cs="Courier New"/>
                <w:color w:val="000000"/>
                <w:lang w:val="en-US"/>
              </w:rPr>
              <w:t xml:space="preserve"> : </w:t>
            </w:r>
            <w:r w:rsidRPr="000E4FE9">
              <w:rPr>
                <w:rFonts w:ascii="Courier New" w:hAnsi="Courier New" w:cs="Courier New"/>
                <w:color w:val="FF8000"/>
                <w:lang w:val="en-US"/>
              </w:rPr>
              <w:t>20</w:t>
            </w:r>
            <w:r w:rsidRPr="000E4FE9">
              <w:rPr>
                <w:rFonts w:ascii="Courier New" w:hAnsi="Courier New" w:cs="Courier New"/>
                <w:color w:val="000000"/>
                <w:lang w:val="en-US"/>
              </w:rPr>
              <w:t>,</w:t>
            </w:r>
          </w:p>
          <w:p w14:paraId="6E29C57F" w14:textId="77777777" w:rsidR="001B50EF" w:rsidRPr="000E4FE9" w:rsidRDefault="001B50EF" w:rsidP="00A76C83">
            <w:pPr>
              <w:shd w:val="clear" w:color="auto" w:fill="FFFFFF"/>
              <w:rPr>
                <w:rFonts w:ascii="Courier New" w:hAnsi="Courier New" w:cs="Courier New"/>
                <w:color w:val="000000"/>
                <w:lang w:val="en-US"/>
              </w:rPr>
            </w:pPr>
            <w:r w:rsidRPr="000E4FE9">
              <w:rPr>
                <w:rFonts w:ascii="Courier New" w:hAnsi="Courier New" w:cs="Courier New"/>
                <w:color w:val="000000"/>
                <w:lang w:val="en-US"/>
              </w:rPr>
              <w:t xml:space="preserve">    </w:t>
            </w:r>
            <w:r w:rsidRPr="000E4FE9">
              <w:rPr>
                <w:rFonts w:ascii="Courier New" w:hAnsi="Courier New" w:cs="Courier New"/>
                <w:color w:val="8000FF"/>
                <w:lang w:val="en-US"/>
              </w:rPr>
              <w:t>"we"</w:t>
            </w:r>
            <w:r w:rsidRPr="000E4FE9">
              <w:rPr>
                <w:rFonts w:ascii="Courier New" w:hAnsi="Courier New" w:cs="Courier New"/>
                <w:color w:val="000000"/>
                <w:lang w:val="en-US"/>
              </w:rPr>
              <w:t xml:space="preserve"> : </w:t>
            </w:r>
            <w:r w:rsidRPr="000E4FE9">
              <w:rPr>
                <w:rFonts w:ascii="Courier New" w:hAnsi="Courier New" w:cs="Courier New"/>
                <w:color w:val="FF8000"/>
                <w:lang w:val="en-US"/>
              </w:rPr>
              <w:t>35</w:t>
            </w:r>
            <w:r w:rsidRPr="000E4FE9">
              <w:rPr>
                <w:rFonts w:ascii="Courier New" w:hAnsi="Courier New" w:cs="Courier New"/>
                <w:color w:val="000000"/>
                <w:lang w:val="en-US"/>
              </w:rPr>
              <w:t>,</w:t>
            </w:r>
          </w:p>
          <w:p w14:paraId="538A8781" w14:textId="77777777" w:rsidR="001B50EF" w:rsidRPr="000E4FE9" w:rsidRDefault="001B50EF" w:rsidP="00A76C83">
            <w:pPr>
              <w:shd w:val="clear" w:color="auto" w:fill="FFFFFF"/>
              <w:rPr>
                <w:rFonts w:ascii="Courier New" w:hAnsi="Courier New" w:cs="Courier New"/>
                <w:color w:val="000000"/>
                <w:lang w:val="en-US"/>
              </w:rPr>
            </w:pPr>
            <w:r w:rsidRPr="000E4FE9">
              <w:rPr>
                <w:rFonts w:ascii="Courier New" w:hAnsi="Courier New" w:cs="Courier New"/>
                <w:color w:val="000000"/>
                <w:lang w:val="en-US"/>
              </w:rPr>
              <w:t xml:space="preserve">    </w:t>
            </w:r>
            <w:r w:rsidRPr="000E4FE9">
              <w:rPr>
                <w:rFonts w:ascii="Courier New" w:hAnsi="Courier New" w:cs="Courier New"/>
                <w:color w:val="8000FF"/>
                <w:lang w:val="en-US"/>
              </w:rPr>
              <w:t>"fi"</w:t>
            </w:r>
            <w:r w:rsidRPr="000E4FE9">
              <w:rPr>
                <w:rFonts w:ascii="Courier New" w:hAnsi="Courier New" w:cs="Courier New"/>
                <w:color w:val="000000"/>
                <w:lang w:val="en-US"/>
              </w:rPr>
              <w:t xml:space="preserve"> : </w:t>
            </w:r>
            <w:r w:rsidRPr="000E4FE9">
              <w:rPr>
                <w:rFonts w:ascii="Courier New" w:hAnsi="Courier New" w:cs="Courier New"/>
                <w:color w:val="FF8000"/>
                <w:lang w:val="en-US"/>
              </w:rPr>
              <w:t>60</w:t>
            </w:r>
            <w:r w:rsidRPr="000E4FE9">
              <w:rPr>
                <w:rFonts w:ascii="Courier New" w:hAnsi="Courier New" w:cs="Courier New"/>
                <w:color w:val="000000"/>
                <w:lang w:val="en-US"/>
              </w:rPr>
              <w:t>,</w:t>
            </w:r>
          </w:p>
          <w:p w14:paraId="047D4F23" w14:textId="77777777" w:rsidR="001B50EF" w:rsidRPr="000E4FE9" w:rsidRDefault="001B50EF" w:rsidP="00A76C83">
            <w:pPr>
              <w:shd w:val="clear" w:color="auto" w:fill="FFFFFF"/>
              <w:rPr>
                <w:rFonts w:ascii="Courier New" w:hAnsi="Courier New" w:cs="Courier New"/>
                <w:color w:val="000000"/>
                <w:lang w:val="en-US"/>
              </w:rPr>
            </w:pPr>
            <w:r w:rsidRPr="000E4FE9">
              <w:rPr>
                <w:rFonts w:ascii="Courier New" w:hAnsi="Courier New" w:cs="Courier New"/>
                <w:color w:val="000000"/>
                <w:lang w:val="en-US"/>
              </w:rPr>
              <w:t xml:space="preserve">    </w:t>
            </w:r>
            <w:r w:rsidRPr="000E4FE9">
              <w:rPr>
                <w:rFonts w:ascii="Courier New" w:hAnsi="Courier New" w:cs="Courier New"/>
                <w:color w:val="8000FF"/>
                <w:lang w:val="en-US"/>
              </w:rPr>
              <w:t>"na"</w:t>
            </w:r>
            <w:r w:rsidRPr="000E4FE9">
              <w:rPr>
                <w:rFonts w:ascii="Courier New" w:hAnsi="Courier New" w:cs="Courier New"/>
                <w:color w:val="000000"/>
                <w:lang w:val="en-US"/>
              </w:rPr>
              <w:t xml:space="preserve">: </w:t>
            </w:r>
            <w:r w:rsidRPr="000E4FE9">
              <w:rPr>
                <w:rFonts w:ascii="Courier New" w:hAnsi="Courier New" w:cs="Courier New"/>
                <w:color w:val="FF8000"/>
                <w:lang w:val="en-US"/>
              </w:rPr>
              <w:t>3</w:t>
            </w:r>
            <w:r w:rsidRPr="000E4FE9">
              <w:rPr>
                <w:rFonts w:ascii="Courier New" w:hAnsi="Courier New" w:cs="Courier New"/>
                <w:color w:val="000000"/>
                <w:lang w:val="en-US"/>
              </w:rPr>
              <w:t>,</w:t>
            </w:r>
          </w:p>
          <w:p w14:paraId="56519B13" w14:textId="77777777" w:rsidR="001B50EF" w:rsidRPr="000E4FE9" w:rsidRDefault="001B50EF" w:rsidP="00A76C83">
            <w:pPr>
              <w:shd w:val="clear" w:color="auto" w:fill="FFFFFF"/>
              <w:rPr>
                <w:rFonts w:ascii="Courier New" w:hAnsi="Courier New" w:cs="Courier New"/>
                <w:color w:val="000000"/>
                <w:lang w:val="en-US"/>
              </w:rPr>
            </w:pPr>
            <w:r w:rsidRPr="000E4FE9">
              <w:rPr>
                <w:rFonts w:ascii="Courier New" w:hAnsi="Courier New" w:cs="Courier New"/>
                <w:color w:val="000000"/>
                <w:lang w:val="en-US"/>
              </w:rPr>
              <w:t xml:space="preserve">    </w:t>
            </w:r>
            <w:r w:rsidRPr="000E4FE9">
              <w:rPr>
                <w:rFonts w:ascii="Courier New" w:hAnsi="Courier New" w:cs="Courier New"/>
                <w:color w:val="8000FF"/>
                <w:lang w:val="en-US"/>
              </w:rPr>
              <w:t>"nc"</w:t>
            </w:r>
            <w:r w:rsidRPr="000E4FE9">
              <w:rPr>
                <w:rFonts w:ascii="Courier New" w:hAnsi="Courier New" w:cs="Courier New"/>
                <w:color w:val="000000"/>
                <w:lang w:val="en-US"/>
              </w:rPr>
              <w:t xml:space="preserve">: </w:t>
            </w:r>
            <w:r w:rsidRPr="000E4FE9">
              <w:rPr>
                <w:rFonts w:ascii="Courier New" w:hAnsi="Courier New" w:cs="Courier New"/>
                <w:color w:val="FF8000"/>
                <w:lang w:val="en-US"/>
              </w:rPr>
              <w:t>12</w:t>
            </w:r>
            <w:r w:rsidRPr="000E4FE9">
              <w:rPr>
                <w:rFonts w:ascii="Courier New" w:hAnsi="Courier New" w:cs="Courier New"/>
                <w:color w:val="000000"/>
                <w:lang w:val="en-US"/>
              </w:rPr>
              <w:t>},</w:t>
            </w:r>
          </w:p>
          <w:p w14:paraId="13B70BEF" w14:textId="77777777" w:rsidR="001B50EF" w:rsidRPr="000E4FE9" w:rsidRDefault="001B50EF" w:rsidP="00A76C83">
            <w:pPr>
              <w:shd w:val="clear" w:color="auto" w:fill="FFFFFF"/>
              <w:rPr>
                <w:rFonts w:ascii="Courier New" w:hAnsi="Courier New" w:cs="Courier New"/>
                <w:color w:val="000000"/>
                <w:lang w:val="en-US"/>
              </w:rPr>
            </w:pPr>
            <w:r w:rsidRPr="000E4FE9">
              <w:rPr>
                <w:rFonts w:ascii="Courier New" w:hAnsi="Courier New" w:cs="Courier New"/>
                <w:color w:val="000000"/>
                <w:lang w:val="en-US"/>
              </w:rPr>
              <w:t xml:space="preserve">  </w:t>
            </w:r>
            <w:r w:rsidRPr="000E4FE9">
              <w:rPr>
                <w:rFonts w:ascii="Courier New" w:hAnsi="Courier New" w:cs="Courier New"/>
                <w:color w:val="8000FF"/>
                <w:lang w:val="en-US"/>
              </w:rPr>
              <w:t>"id"</w:t>
            </w:r>
            <w:r w:rsidRPr="000E4FE9">
              <w:rPr>
                <w:rFonts w:ascii="Courier New" w:hAnsi="Courier New" w:cs="Courier New"/>
                <w:color w:val="000000"/>
                <w:lang w:val="en-US"/>
              </w:rPr>
              <w:t xml:space="preserve">: </w:t>
            </w:r>
            <w:r w:rsidRPr="000E4FE9">
              <w:rPr>
                <w:rFonts w:ascii="Courier New" w:hAnsi="Courier New" w:cs="Courier New"/>
                <w:color w:val="FF8000"/>
                <w:lang w:val="en-US"/>
              </w:rPr>
              <w:t>8</w:t>
            </w:r>
          </w:p>
          <w:p w14:paraId="7051961B" w14:textId="77777777" w:rsidR="001B50EF" w:rsidRPr="000E4FE9" w:rsidRDefault="001B50EF" w:rsidP="00A76C83">
            <w:pPr>
              <w:shd w:val="clear" w:color="auto" w:fill="FFFFFF"/>
              <w:rPr>
                <w:lang w:val="en-US"/>
              </w:rPr>
            </w:pPr>
            <w:r w:rsidRPr="000E4FE9">
              <w:rPr>
                <w:rFonts w:ascii="Courier New" w:hAnsi="Courier New" w:cs="Courier New"/>
                <w:color w:val="000000"/>
                <w:lang w:val="en-US"/>
              </w:rPr>
              <w:t>}</w:t>
            </w:r>
          </w:p>
        </w:tc>
      </w:tr>
      <w:tr w:rsidR="001B50EF" w:rsidRPr="00014840" w14:paraId="0AF0D1C5" w14:textId="77777777" w:rsidTr="00D607E9">
        <w:trPr>
          <w:cantSplit/>
          <w:trHeight w:val="420"/>
        </w:trPr>
        <w:tc>
          <w:tcPr>
            <w:tcW w:w="3683" w:type="dxa"/>
            <w:noWrap/>
            <w:hideMark/>
          </w:tcPr>
          <w:p w14:paraId="4A414FF6" w14:textId="77777777" w:rsidR="001B50EF" w:rsidRPr="000E4FE9" w:rsidRDefault="001B50EF" w:rsidP="00A76C83">
            <w:r w:rsidRPr="000E4FE9">
              <w:rPr>
                <w:b/>
              </w:rPr>
              <w:lastRenderedPageBreak/>
              <w:t>GSER</w:t>
            </w:r>
          </w:p>
          <w:p w14:paraId="46A576DE" w14:textId="77777777" w:rsidR="001B50EF" w:rsidRDefault="001B50EF" w:rsidP="00A76C83">
            <w:r w:rsidRPr="000E4FE9">
              <w:t xml:space="preserve">Чтение параметров канала </w:t>
            </w:r>
          </w:p>
          <w:p w14:paraId="54CE0F12" w14:textId="77777777" w:rsidR="001B50EF" w:rsidRPr="002F16D4" w:rsidRDefault="001B50EF" w:rsidP="00A76C83">
            <w:r w:rsidRPr="000E4FE9">
              <w:t>RS</w:t>
            </w:r>
            <w:r w:rsidRPr="002F16D4">
              <w:t>-</w:t>
            </w:r>
            <w:r w:rsidRPr="000E4FE9">
              <w:t>485</w:t>
            </w:r>
            <w:r w:rsidRPr="002F16D4">
              <w:t>.</w:t>
            </w:r>
          </w:p>
        </w:tc>
        <w:tc>
          <w:tcPr>
            <w:tcW w:w="3961" w:type="dxa"/>
            <w:noWrap/>
            <w:hideMark/>
          </w:tcPr>
          <w:p w14:paraId="0024F903" w14:textId="77777777" w:rsidR="001B50EF" w:rsidRPr="000E4FE9" w:rsidRDefault="001B50EF" w:rsidP="00A76C83">
            <w:pPr>
              <w:shd w:val="clear" w:color="auto" w:fill="FFFFFF"/>
              <w:rPr>
                <w:rFonts w:ascii="Courier New" w:hAnsi="Courier New" w:cs="Courier New"/>
                <w:color w:val="000000"/>
              </w:rPr>
            </w:pPr>
            <w:r w:rsidRPr="000E4FE9">
              <w:rPr>
                <w:rFonts w:ascii="Courier New" w:hAnsi="Courier New" w:cs="Courier New"/>
                <w:color w:val="000000"/>
              </w:rPr>
              <w:t>{</w:t>
            </w:r>
          </w:p>
          <w:p w14:paraId="2571A8E8" w14:textId="77777777" w:rsidR="001B50EF" w:rsidRPr="000E4FE9" w:rsidRDefault="001B50EF" w:rsidP="00A76C83">
            <w:pPr>
              <w:shd w:val="clear" w:color="auto" w:fill="FFFFFF"/>
              <w:rPr>
                <w:rFonts w:ascii="Courier New" w:hAnsi="Courier New" w:cs="Courier New"/>
                <w:color w:val="000000"/>
              </w:rPr>
            </w:pPr>
            <w:r w:rsidRPr="000E4FE9">
              <w:rPr>
                <w:rFonts w:ascii="Courier New" w:hAnsi="Courier New" w:cs="Courier New"/>
                <w:color w:val="000000"/>
              </w:rPr>
              <w:t xml:space="preserve">    </w:t>
            </w:r>
            <w:r w:rsidRPr="000E4FE9">
              <w:rPr>
                <w:rFonts w:ascii="Courier New" w:hAnsi="Courier New" w:cs="Courier New"/>
                <w:color w:val="8000FF"/>
              </w:rPr>
              <w:t>"jsonrpc"</w:t>
            </w:r>
            <w:r w:rsidRPr="000E4FE9">
              <w:rPr>
                <w:rFonts w:ascii="Courier New" w:hAnsi="Courier New" w:cs="Courier New"/>
                <w:color w:val="000000"/>
              </w:rPr>
              <w:t xml:space="preserve">: </w:t>
            </w:r>
            <w:r w:rsidRPr="000E4FE9">
              <w:rPr>
                <w:rFonts w:ascii="Courier New" w:hAnsi="Courier New" w:cs="Courier New"/>
                <w:color w:val="800000"/>
              </w:rPr>
              <w:t>"2.0"</w:t>
            </w:r>
            <w:r w:rsidRPr="000E4FE9">
              <w:rPr>
                <w:rFonts w:ascii="Courier New" w:hAnsi="Courier New" w:cs="Courier New"/>
                <w:color w:val="000000"/>
              </w:rPr>
              <w:t>,</w:t>
            </w:r>
          </w:p>
          <w:p w14:paraId="14698455" w14:textId="77777777" w:rsidR="001B50EF" w:rsidRPr="000E4FE9" w:rsidRDefault="001B50EF" w:rsidP="00A76C83">
            <w:pPr>
              <w:shd w:val="clear" w:color="auto" w:fill="FFFFFF"/>
              <w:rPr>
                <w:rFonts w:ascii="Courier New" w:hAnsi="Courier New" w:cs="Courier New"/>
                <w:color w:val="000000"/>
              </w:rPr>
            </w:pPr>
            <w:r w:rsidRPr="000E4FE9">
              <w:rPr>
                <w:rFonts w:ascii="Courier New" w:hAnsi="Courier New" w:cs="Courier New"/>
                <w:color w:val="000000"/>
              </w:rPr>
              <w:t xml:space="preserve">    </w:t>
            </w:r>
            <w:r w:rsidRPr="000E4FE9">
              <w:rPr>
                <w:rFonts w:ascii="Courier New" w:hAnsi="Courier New" w:cs="Courier New"/>
                <w:color w:val="8000FF"/>
              </w:rPr>
              <w:t>"method"</w:t>
            </w:r>
            <w:r w:rsidRPr="000E4FE9">
              <w:rPr>
                <w:rFonts w:ascii="Courier New" w:hAnsi="Courier New" w:cs="Courier New"/>
                <w:color w:val="000000"/>
              </w:rPr>
              <w:t xml:space="preserve">: </w:t>
            </w:r>
            <w:r w:rsidRPr="000E4FE9">
              <w:rPr>
                <w:rFonts w:ascii="Courier New" w:hAnsi="Courier New" w:cs="Courier New"/>
                <w:color w:val="800000"/>
              </w:rPr>
              <w:t>"GSER"</w:t>
            </w:r>
            <w:r w:rsidRPr="000E4FE9">
              <w:rPr>
                <w:rFonts w:ascii="Courier New" w:hAnsi="Courier New" w:cs="Courier New"/>
                <w:color w:val="000000"/>
              </w:rPr>
              <w:t>,</w:t>
            </w:r>
          </w:p>
          <w:p w14:paraId="2F066DA6" w14:textId="77777777" w:rsidR="001B50EF" w:rsidRPr="000E4FE9" w:rsidRDefault="001B50EF" w:rsidP="00A76C83">
            <w:pPr>
              <w:shd w:val="clear" w:color="auto" w:fill="FFFFFF"/>
              <w:rPr>
                <w:rFonts w:ascii="Courier New" w:hAnsi="Courier New" w:cs="Courier New"/>
                <w:color w:val="000000"/>
              </w:rPr>
            </w:pPr>
            <w:r w:rsidRPr="000E4FE9">
              <w:rPr>
                <w:rFonts w:ascii="Courier New" w:hAnsi="Courier New" w:cs="Courier New"/>
                <w:color w:val="000000"/>
              </w:rPr>
              <w:t xml:space="preserve">    </w:t>
            </w:r>
            <w:r w:rsidRPr="000E4FE9">
              <w:rPr>
                <w:rFonts w:ascii="Courier New" w:hAnsi="Courier New" w:cs="Courier New"/>
                <w:color w:val="8000FF"/>
              </w:rPr>
              <w:t>"id"</w:t>
            </w:r>
            <w:r w:rsidRPr="000E4FE9">
              <w:rPr>
                <w:rFonts w:ascii="Courier New" w:hAnsi="Courier New" w:cs="Courier New"/>
                <w:color w:val="000000"/>
              </w:rPr>
              <w:t xml:space="preserve">: </w:t>
            </w:r>
            <w:r w:rsidRPr="000E4FE9">
              <w:rPr>
                <w:rFonts w:ascii="Courier New" w:hAnsi="Courier New" w:cs="Courier New"/>
                <w:color w:val="FF8000"/>
              </w:rPr>
              <w:t>7</w:t>
            </w:r>
          </w:p>
          <w:p w14:paraId="24A938B2" w14:textId="77777777" w:rsidR="001B50EF" w:rsidRPr="000E4FE9" w:rsidRDefault="001B50EF" w:rsidP="00A76C83">
            <w:pPr>
              <w:shd w:val="clear" w:color="auto" w:fill="FFFFFF"/>
            </w:pPr>
            <w:r w:rsidRPr="000E4FE9">
              <w:rPr>
                <w:rFonts w:ascii="Courier New" w:hAnsi="Courier New" w:cs="Courier New"/>
                <w:color w:val="000000"/>
              </w:rPr>
              <w:t>}</w:t>
            </w:r>
          </w:p>
        </w:tc>
      </w:tr>
      <w:tr w:rsidR="001B50EF" w:rsidRPr="008A7D2A" w14:paraId="3FB4973D" w14:textId="77777777" w:rsidTr="00D607E9">
        <w:trPr>
          <w:cantSplit/>
          <w:trHeight w:val="1695"/>
        </w:trPr>
        <w:tc>
          <w:tcPr>
            <w:tcW w:w="3683" w:type="dxa"/>
            <w:noWrap/>
            <w:hideMark/>
          </w:tcPr>
          <w:p w14:paraId="53AC2285" w14:textId="77777777" w:rsidR="001B50EF" w:rsidRPr="000E4FE9" w:rsidRDefault="001B50EF" w:rsidP="00A76C83">
            <w:pPr>
              <w:rPr>
                <w:b/>
              </w:rPr>
            </w:pPr>
            <w:r w:rsidRPr="000E4FE9">
              <w:rPr>
                <w:b/>
              </w:rPr>
              <w:t>SSER</w:t>
            </w:r>
          </w:p>
          <w:p w14:paraId="0DB52BC0" w14:textId="77777777" w:rsidR="001B50EF" w:rsidRPr="002F16D4" w:rsidRDefault="001B50EF" w:rsidP="00A76C83">
            <w:r w:rsidRPr="000E4FE9">
              <w:t>Установка параметров канала RS</w:t>
            </w:r>
            <w:r>
              <w:t>-</w:t>
            </w:r>
            <w:r w:rsidRPr="000E4FE9">
              <w:t>485</w:t>
            </w:r>
            <w:r w:rsidRPr="002F16D4">
              <w:t>.</w:t>
            </w:r>
          </w:p>
        </w:tc>
        <w:tc>
          <w:tcPr>
            <w:tcW w:w="3961" w:type="dxa"/>
            <w:hideMark/>
          </w:tcPr>
          <w:p w14:paraId="7A5C19A5" w14:textId="77777777" w:rsidR="001B50EF" w:rsidRPr="000E4FE9" w:rsidRDefault="001B50EF" w:rsidP="00A76C83">
            <w:pPr>
              <w:shd w:val="clear" w:color="auto" w:fill="FFFFFF"/>
              <w:rPr>
                <w:rFonts w:ascii="Courier New" w:hAnsi="Courier New" w:cs="Courier New"/>
                <w:color w:val="000000"/>
                <w:lang w:val="en-US"/>
              </w:rPr>
            </w:pPr>
            <w:r w:rsidRPr="000E4FE9">
              <w:rPr>
                <w:rFonts w:ascii="Courier New" w:hAnsi="Courier New" w:cs="Courier New"/>
                <w:color w:val="000000"/>
                <w:lang w:val="en-US"/>
              </w:rPr>
              <w:t>{</w:t>
            </w:r>
          </w:p>
          <w:p w14:paraId="3A50D849" w14:textId="77777777" w:rsidR="001B50EF" w:rsidRPr="000E4FE9" w:rsidRDefault="001B50EF" w:rsidP="00A76C83">
            <w:pPr>
              <w:shd w:val="clear" w:color="auto" w:fill="FFFFFF"/>
              <w:rPr>
                <w:rFonts w:ascii="Courier New" w:hAnsi="Courier New" w:cs="Courier New"/>
                <w:color w:val="000000"/>
                <w:lang w:val="en-US"/>
              </w:rPr>
            </w:pPr>
            <w:r w:rsidRPr="000E4FE9">
              <w:rPr>
                <w:rFonts w:ascii="Courier New" w:hAnsi="Courier New" w:cs="Courier New"/>
                <w:color w:val="000000"/>
                <w:lang w:val="en-US"/>
              </w:rPr>
              <w:t xml:space="preserve">    </w:t>
            </w:r>
            <w:r w:rsidRPr="000E4FE9">
              <w:rPr>
                <w:rFonts w:ascii="Courier New" w:hAnsi="Courier New" w:cs="Courier New"/>
                <w:color w:val="8000FF"/>
                <w:lang w:val="en-US"/>
              </w:rPr>
              <w:t>"jsonrpc"</w:t>
            </w:r>
            <w:r w:rsidRPr="000E4FE9">
              <w:rPr>
                <w:rFonts w:ascii="Courier New" w:hAnsi="Courier New" w:cs="Courier New"/>
                <w:color w:val="000000"/>
                <w:lang w:val="en-US"/>
              </w:rPr>
              <w:t xml:space="preserve">: </w:t>
            </w:r>
            <w:r w:rsidRPr="000E4FE9">
              <w:rPr>
                <w:rFonts w:ascii="Courier New" w:hAnsi="Courier New" w:cs="Courier New"/>
                <w:color w:val="800000"/>
                <w:lang w:val="en-US"/>
              </w:rPr>
              <w:t>"2.0"</w:t>
            </w:r>
            <w:r w:rsidRPr="000E4FE9">
              <w:rPr>
                <w:rFonts w:ascii="Courier New" w:hAnsi="Courier New" w:cs="Courier New"/>
                <w:color w:val="000000"/>
                <w:lang w:val="en-US"/>
              </w:rPr>
              <w:t>,</w:t>
            </w:r>
          </w:p>
          <w:p w14:paraId="4A864069" w14:textId="77777777" w:rsidR="001B50EF" w:rsidRPr="000E4FE9" w:rsidRDefault="001B50EF" w:rsidP="00A76C83">
            <w:pPr>
              <w:shd w:val="clear" w:color="auto" w:fill="FFFFFF"/>
              <w:rPr>
                <w:rFonts w:ascii="Courier New" w:hAnsi="Courier New" w:cs="Courier New"/>
                <w:color w:val="000000"/>
                <w:lang w:val="en-US"/>
              </w:rPr>
            </w:pPr>
            <w:r w:rsidRPr="000E4FE9">
              <w:rPr>
                <w:rFonts w:ascii="Courier New" w:hAnsi="Courier New" w:cs="Courier New"/>
                <w:color w:val="000000"/>
                <w:lang w:val="en-US"/>
              </w:rPr>
              <w:t xml:space="preserve">    </w:t>
            </w:r>
            <w:r w:rsidRPr="000E4FE9">
              <w:rPr>
                <w:rFonts w:ascii="Courier New" w:hAnsi="Courier New" w:cs="Courier New"/>
                <w:color w:val="8000FF"/>
                <w:lang w:val="en-US"/>
              </w:rPr>
              <w:t>"method"</w:t>
            </w:r>
            <w:r w:rsidRPr="000E4FE9">
              <w:rPr>
                <w:rFonts w:ascii="Courier New" w:hAnsi="Courier New" w:cs="Courier New"/>
                <w:color w:val="000000"/>
                <w:lang w:val="en-US"/>
              </w:rPr>
              <w:t xml:space="preserve">: </w:t>
            </w:r>
            <w:r w:rsidRPr="000E4FE9">
              <w:rPr>
                <w:rFonts w:ascii="Courier New" w:hAnsi="Courier New" w:cs="Courier New"/>
                <w:color w:val="800000"/>
                <w:lang w:val="en-US"/>
              </w:rPr>
              <w:t>"SSER"</w:t>
            </w:r>
            <w:r w:rsidRPr="000E4FE9">
              <w:rPr>
                <w:rFonts w:ascii="Courier New" w:hAnsi="Courier New" w:cs="Courier New"/>
                <w:color w:val="000000"/>
                <w:lang w:val="en-US"/>
              </w:rPr>
              <w:t>,</w:t>
            </w:r>
          </w:p>
          <w:p w14:paraId="1B61D875" w14:textId="77777777" w:rsidR="001B50EF" w:rsidRPr="000E4FE9" w:rsidRDefault="001B50EF" w:rsidP="00A76C83">
            <w:pPr>
              <w:shd w:val="clear" w:color="auto" w:fill="FFFFFF"/>
              <w:rPr>
                <w:rFonts w:ascii="Courier New" w:hAnsi="Courier New" w:cs="Courier New"/>
                <w:color w:val="000000"/>
                <w:lang w:val="en-US"/>
              </w:rPr>
            </w:pPr>
            <w:r w:rsidRPr="000E4FE9">
              <w:rPr>
                <w:rFonts w:ascii="Courier New" w:hAnsi="Courier New" w:cs="Courier New"/>
                <w:color w:val="000000"/>
                <w:lang w:val="en-US"/>
              </w:rPr>
              <w:t xml:space="preserve">    </w:t>
            </w:r>
            <w:r w:rsidRPr="000E4FE9">
              <w:rPr>
                <w:rFonts w:ascii="Courier New" w:hAnsi="Courier New" w:cs="Courier New"/>
                <w:color w:val="8000FF"/>
                <w:lang w:val="en-US"/>
              </w:rPr>
              <w:t>"params"</w:t>
            </w:r>
            <w:r w:rsidRPr="000E4FE9">
              <w:rPr>
                <w:rFonts w:ascii="Courier New" w:hAnsi="Courier New" w:cs="Courier New"/>
                <w:color w:val="000000"/>
                <w:lang w:val="en-US"/>
              </w:rPr>
              <w:t>: {</w:t>
            </w:r>
          </w:p>
          <w:p w14:paraId="13B9D1F4" w14:textId="77777777" w:rsidR="001B50EF" w:rsidRPr="000E4FE9" w:rsidRDefault="001B50EF" w:rsidP="00A76C83">
            <w:pPr>
              <w:shd w:val="clear" w:color="auto" w:fill="FFFFFF"/>
              <w:rPr>
                <w:rFonts w:ascii="Courier New" w:hAnsi="Courier New" w:cs="Courier New"/>
                <w:color w:val="000000"/>
                <w:lang w:val="en-US"/>
              </w:rPr>
            </w:pPr>
            <w:r w:rsidRPr="000E4FE9">
              <w:rPr>
                <w:rFonts w:ascii="Courier New" w:hAnsi="Courier New" w:cs="Courier New"/>
                <w:color w:val="000000"/>
                <w:lang w:val="en-US"/>
              </w:rPr>
              <w:t xml:space="preserve">        </w:t>
            </w:r>
            <w:r w:rsidRPr="000E4FE9">
              <w:rPr>
                <w:rFonts w:ascii="Courier New" w:hAnsi="Courier New" w:cs="Courier New"/>
                <w:color w:val="8000FF"/>
                <w:lang w:val="en-US"/>
              </w:rPr>
              <w:t>"baud_rate"</w:t>
            </w:r>
            <w:r w:rsidRPr="000E4FE9">
              <w:rPr>
                <w:rFonts w:ascii="Courier New" w:hAnsi="Courier New" w:cs="Courier New"/>
                <w:color w:val="000000"/>
                <w:lang w:val="en-US"/>
              </w:rPr>
              <w:t xml:space="preserve">: </w:t>
            </w:r>
            <w:r w:rsidRPr="000E4FE9">
              <w:rPr>
                <w:rFonts w:ascii="Courier New" w:hAnsi="Courier New" w:cs="Courier New"/>
                <w:color w:val="FF8000"/>
                <w:lang w:val="en-US"/>
              </w:rPr>
              <w:t>9600</w:t>
            </w:r>
            <w:r w:rsidRPr="000E4FE9">
              <w:rPr>
                <w:rFonts w:ascii="Courier New" w:hAnsi="Courier New" w:cs="Courier New"/>
                <w:color w:val="000000"/>
                <w:lang w:val="en-US"/>
              </w:rPr>
              <w:t>,</w:t>
            </w:r>
          </w:p>
          <w:p w14:paraId="5AB84220" w14:textId="77777777" w:rsidR="001B50EF" w:rsidRPr="000E4FE9" w:rsidRDefault="001B50EF" w:rsidP="00A76C83">
            <w:pPr>
              <w:shd w:val="clear" w:color="auto" w:fill="FFFFFF"/>
              <w:rPr>
                <w:rFonts w:ascii="Courier New" w:hAnsi="Courier New" w:cs="Courier New"/>
                <w:color w:val="000000"/>
                <w:lang w:val="en-US"/>
              </w:rPr>
            </w:pPr>
            <w:r w:rsidRPr="000E4FE9">
              <w:rPr>
                <w:rFonts w:ascii="Courier New" w:hAnsi="Courier New" w:cs="Courier New"/>
                <w:color w:val="000000"/>
                <w:lang w:val="en-US"/>
              </w:rPr>
              <w:t xml:space="preserve">        </w:t>
            </w:r>
            <w:r w:rsidRPr="000E4FE9">
              <w:rPr>
                <w:rFonts w:ascii="Courier New" w:hAnsi="Courier New" w:cs="Courier New"/>
                <w:color w:val="8000FF"/>
                <w:lang w:val="en-US"/>
              </w:rPr>
              <w:t>"data_bits"</w:t>
            </w:r>
            <w:r w:rsidRPr="000E4FE9">
              <w:rPr>
                <w:rFonts w:ascii="Courier New" w:hAnsi="Courier New" w:cs="Courier New"/>
                <w:color w:val="000000"/>
                <w:lang w:val="en-US"/>
              </w:rPr>
              <w:t xml:space="preserve">: </w:t>
            </w:r>
            <w:r w:rsidRPr="000E4FE9">
              <w:rPr>
                <w:rFonts w:ascii="Courier New" w:hAnsi="Courier New" w:cs="Courier New"/>
                <w:color w:val="FF8000"/>
                <w:lang w:val="en-US"/>
              </w:rPr>
              <w:t>8</w:t>
            </w:r>
            <w:r w:rsidRPr="000E4FE9">
              <w:rPr>
                <w:rFonts w:ascii="Courier New" w:hAnsi="Courier New" w:cs="Courier New"/>
                <w:color w:val="000000"/>
                <w:lang w:val="en-US"/>
              </w:rPr>
              <w:t>,</w:t>
            </w:r>
          </w:p>
          <w:p w14:paraId="69CDA036" w14:textId="77777777" w:rsidR="001B50EF" w:rsidRPr="000E4FE9" w:rsidRDefault="001B50EF" w:rsidP="00A76C83">
            <w:pPr>
              <w:shd w:val="clear" w:color="auto" w:fill="FFFFFF"/>
              <w:rPr>
                <w:rFonts w:ascii="Courier New" w:hAnsi="Courier New" w:cs="Courier New"/>
                <w:color w:val="000000"/>
                <w:lang w:val="en-US"/>
              </w:rPr>
            </w:pPr>
            <w:r w:rsidRPr="000E4FE9">
              <w:rPr>
                <w:rFonts w:ascii="Courier New" w:hAnsi="Courier New" w:cs="Courier New"/>
                <w:color w:val="000000"/>
                <w:lang w:val="en-US"/>
              </w:rPr>
              <w:t xml:space="preserve">        </w:t>
            </w:r>
            <w:r w:rsidRPr="000E4FE9">
              <w:rPr>
                <w:rFonts w:ascii="Courier New" w:hAnsi="Courier New" w:cs="Courier New"/>
                <w:color w:val="8000FF"/>
                <w:lang w:val="en-US"/>
              </w:rPr>
              <w:t>"parity"</w:t>
            </w:r>
            <w:r w:rsidRPr="000E4FE9">
              <w:rPr>
                <w:rFonts w:ascii="Courier New" w:hAnsi="Courier New" w:cs="Courier New"/>
                <w:color w:val="000000"/>
                <w:lang w:val="en-US"/>
              </w:rPr>
              <w:t xml:space="preserve">: </w:t>
            </w:r>
            <w:r w:rsidRPr="000E4FE9">
              <w:rPr>
                <w:rFonts w:ascii="Courier New" w:hAnsi="Courier New" w:cs="Courier New"/>
                <w:color w:val="FF8000"/>
                <w:lang w:val="en-US"/>
              </w:rPr>
              <w:t>0</w:t>
            </w:r>
            <w:r w:rsidRPr="000E4FE9">
              <w:rPr>
                <w:rFonts w:ascii="Courier New" w:hAnsi="Courier New" w:cs="Courier New"/>
                <w:color w:val="000000"/>
                <w:lang w:val="en-US"/>
              </w:rPr>
              <w:t>,</w:t>
            </w:r>
          </w:p>
          <w:p w14:paraId="1088289D" w14:textId="77777777" w:rsidR="001B50EF" w:rsidRPr="000E4FE9" w:rsidRDefault="001B50EF" w:rsidP="00A76C83">
            <w:pPr>
              <w:shd w:val="clear" w:color="auto" w:fill="FFFFFF"/>
              <w:rPr>
                <w:rFonts w:ascii="Courier New" w:hAnsi="Courier New" w:cs="Courier New"/>
                <w:color w:val="000000"/>
                <w:lang w:val="en-US"/>
              </w:rPr>
            </w:pPr>
            <w:r w:rsidRPr="000E4FE9">
              <w:rPr>
                <w:rFonts w:ascii="Courier New" w:hAnsi="Courier New" w:cs="Courier New"/>
                <w:color w:val="000000"/>
                <w:lang w:val="en-US"/>
              </w:rPr>
              <w:lastRenderedPageBreak/>
              <w:t xml:space="preserve">        </w:t>
            </w:r>
            <w:r w:rsidRPr="000E4FE9">
              <w:rPr>
                <w:rFonts w:ascii="Courier New" w:hAnsi="Courier New" w:cs="Courier New"/>
                <w:color w:val="8000FF"/>
                <w:lang w:val="en-US"/>
              </w:rPr>
              <w:t>"stop_bits"</w:t>
            </w:r>
            <w:r w:rsidRPr="000E4FE9">
              <w:rPr>
                <w:rFonts w:ascii="Courier New" w:hAnsi="Courier New" w:cs="Courier New"/>
                <w:color w:val="000000"/>
                <w:lang w:val="en-US"/>
              </w:rPr>
              <w:t xml:space="preserve">: </w:t>
            </w:r>
            <w:r w:rsidRPr="000E4FE9">
              <w:rPr>
                <w:rFonts w:ascii="Courier New" w:hAnsi="Courier New" w:cs="Courier New"/>
                <w:color w:val="FF8000"/>
                <w:lang w:val="en-US"/>
              </w:rPr>
              <w:t>1</w:t>
            </w:r>
          </w:p>
          <w:p w14:paraId="528ABF37" w14:textId="77777777" w:rsidR="001B50EF" w:rsidRPr="000E4FE9" w:rsidRDefault="001B50EF" w:rsidP="00A76C83">
            <w:pPr>
              <w:shd w:val="clear" w:color="auto" w:fill="FFFFFF"/>
              <w:rPr>
                <w:rFonts w:ascii="Courier New" w:hAnsi="Courier New" w:cs="Courier New"/>
                <w:color w:val="000000"/>
              </w:rPr>
            </w:pPr>
            <w:r w:rsidRPr="000E4FE9">
              <w:rPr>
                <w:rFonts w:ascii="Courier New" w:hAnsi="Courier New" w:cs="Courier New"/>
                <w:color w:val="000000"/>
                <w:lang w:val="en-US"/>
              </w:rPr>
              <w:t xml:space="preserve">    </w:t>
            </w:r>
            <w:r w:rsidRPr="000E4FE9">
              <w:rPr>
                <w:rFonts w:ascii="Courier New" w:hAnsi="Courier New" w:cs="Courier New"/>
                <w:color w:val="000000"/>
              </w:rPr>
              <w:t>},</w:t>
            </w:r>
          </w:p>
          <w:p w14:paraId="2FD672F4" w14:textId="77777777" w:rsidR="001B50EF" w:rsidRPr="000E4FE9" w:rsidRDefault="001B50EF" w:rsidP="00A76C83">
            <w:pPr>
              <w:shd w:val="clear" w:color="auto" w:fill="FFFFFF"/>
              <w:rPr>
                <w:rFonts w:ascii="Courier New" w:hAnsi="Courier New" w:cs="Courier New"/>
                <w:color w:val="000000"/>
              </w:rPr>
            </w:pPr>
            <w:r w:rsidRPr="000E4FE9">
              <w:rPr>
                <w:rFonts w:ascii="Courier New" w:hAnsi="Courier New" w:cs="Courier New"/>
                <w:color w:val="000000"/>
              </w:rPr>
              <w:t xml:space="preserve">    </w:t>
            </w:r>
            <w:r w:rsidRPr="000E4FE9">
              <w:rPr>
                <w:rFonts w:ascii="Courier New" w:hAnsi="Courier New" w:cs="Courier New"/>
                <w:color w:val="8000FF"/>
              </w:rPr>
              <w:t>"id"</w:t>
            </w:r>
            <w:r w:rsidRPr="000E4FE9">
              <w:rPr>
                <w:rFonts w:ascii="Courier New" w:hAnsi="Courier New" w:cs="Courier New"/>
                <w:color w:val="000000"/>
              </w:rPr>
              <w:t xml:space="preserve">: </w:t>
            </w:r>
            <w:r w:rsidRPr="000E4FE9">
              <w:rPr>
                <w:rFonts w:ascii="Courier New" w:hAnsi="Courier New" w:cs="Courier New"/>
                <w:color w:val="FF8000"/>
              </w:rPr>
              <w:t>11</w:t>
            </w:r>
          </w:p>
          <w:p w14:paraId="5104C98A" w14:textId="77777777" w:rsidR="001B50EF" w:rsidRPr="000E4FE9" w:rsidRDefault="001B50EF" w:rsidP="00A76C83">
            <w:pPr>
              <w:shd w:val="clear" w:color="auto" w:fill="FFFFFF"/>
              <w:rPr>
                <w:rFonts w:ascii="Courier New" w:hAnsi="Courier New" w:cs="Courier New"/>
                <w:color w:val="000000"/>
              </w:rPr>
            </w:pPr>
            <w:r w:rsidRPr="000E4FE9">
              <w:rPr>
                <w:rFonts w:ascii="Courier New" w:hAnsi="Courier New" w:cs="Courier New"/>
                <w:color w:val="000000"/>
              </w:rPr>
              <w:t>}</w:t>
            </w:r>
          </w:p>
        </w:tc>
      </w:tr>
      <w:tr w:rsidR="001B50EF" w:rsidRPr="00014840" w14:paraId="08D17F54" w14:textId="77777777" w:rsidTr="00D607E9">
        <w:trPr>
          <w:cantSplit/>
          <w:trHeight w:val="64"/>
        </w:trPr>
        <w:tc>
          <w:tcPr>
            <w:tcW w:w="3683" w:type="dxa"/>
            <w:noWrap/>
            <w:hideMark/>
          </w:tcPr>
          <w:p w14:paraId="0E1ACC6A" w14:textId="77777777" w:rsidR="001B50EF" w:rsidRPr="000E4FE9" w:rsidRDefault="001B50EF" w:rsidP="00A76C83">
            <w:pPr>
              <w:rPr>
                <w:b/>
              </w:rPr>
            </w:pPr>
            <w:r w:rsidRPr="000E4FE9">
              <w:rPr>
                <w:b/>
              </w:rPr>
              <w:lastRenderedPageBreak/>
              <w:t>GSTOR</w:t>
            </w:r>
          </w:p>
          <w:p w14:paraId="3520BC66" w14:textId="77777777" w:rsidR="001B50EF" w:rsidRPr="00B1261B" w:rsidRDefault="001B50EF" w:rsidP="00A76C83">
            <w:pPr>
              <w:rPr>
                <w:lang w:val="en-US"/>
              </w:rPr>
            </w:pPr>
            <w:r w:rsidRPr="000E4FE9">
              <w:t>Чтение настроек хранилища</w:t>
            </w:r>
            <w:r>
              <w:rPr>
                <w:lang w:val="en-US"/>
              </w:rPr>
              <w:t>.</w:t>
            </w:r>
          </w:p>
        </w:tc>
        <w:tc>
          <w:tcPr>
            <w:tcW w:w="3961" w:type="dxa"/>
            <w:noWrap/>
            <w:hideMark/>
          </w:tcPr>
          <w:p w14:paraId="43E8703E" w14:textId="77777777" w:rsidR="001B50EF" w:rsidRPr="000E4FE9" w:rsidRDefault="001B50EF" w:rsidP="00A76C83">
            <w:pPr>
              <w:shd w:val="clear" w:color="auto" w:fill="FFFFFF"/>
              <w:rPr>
                <w:rFonts w:ascii="Courier New" w:hAnsi="Courier New" w:cs="Courier New"/>
                <w:color w:val="000000"/>
              </w:rPr>
            </w:pPr>
            <w:r w:rsidRPr="000E4FE9">
              <w:rPr>
                <w:rFonts w:ascii="Courier New" w:hAnsi="Courier New" w:cs="Courier New"/>
                <w:color w:val="000000"/>
              </w:rPr>
              <w:t>{</w:t>
            </w:r>
          </w:p>
          <w:p w14:paraId="4726D689" w14:textId="77777777" w:rsidR="001B50EF" w:rsidRPr="000E4FE9" w:rsidRDefault="001B50EF" w:rsidP="00A76C83">
            <w:pPr>
              <w:shd w:val="clear" w:color="auto" w:fill="FFFFFF"/>
              <w:rPr>
                <w:rFonts w:ascii="Courier New" w:hAnsi="Courier New" w:cs="Courier New"/>
                <w:color w:val="000000"/>
              </w:rPr>
            </w:pPr>
            <w:r w:rsidRPr="000E4FE9">
              <w:rPr>
                <w:rFonts w:ascii="Courier New" w:hAnsi="Courier New" w:cs="Courier New"/>
                <w:color w:val="000000"/>
              </w:rPr>
              <w:t xml:space="preserve">    </w:t>
            </w:r>
            <w:r w:rsidRPr="000E4FE9">
              <w:rPr>
                <w:rFonts w:ascii="Courier New" w:hAnsi="Courier New" w:cs="Courier New"/>
                <w:color w:val="8000FF"/>
              </w:rPr>
              <w:t>"jsonrpc"</w:t>
            </w:r>
            <w:r w:rsidRPr="000E4FE9">
              <w:rPr>
                <w:rFonts w:ascii="Courier New" w:hAnsi="Courier New" w:cs="Courier New"/>
                <w:color w:val="000000"/>
              </w:rPr>
              <w:t xml:space="preserve">: </w:t>
            </w:r>
            <w:r w:rsidRPr="000E4FE9">
              <w:rPr>
                <w:rFonts w:ascii="Courier New" w:hAnsi="Courier New" w:cs="Courier New"/>
                <w:color w:val="800000"/>
              </w:rPr>
              <w:t>"2.0"</w:t>
            </w:r>
            <w:r w:rsidRPr="000E4FE9">
              <w:rPr>
                <w:rFonts w:ascii="Courier New" w:hAnsi="Courier New" w:cs="Courier New"/>
                <w:color w:val="000000"/>
              </w:rPr>
              <w:t>,</w:t>
            </w:r>
          </w:p>
          <w:p w14:paraId="380121B5" w14:textId="77777777" w:rsidR="001B50EF" w:rsidRPr="000E4FE9" w:rsidRDefault="001B50EF" w:rsidP="00A76C83">
            <w:pPr>
              <w:shd w:val="clear" w:color="auto" w:fill="FFFFFF"/>
              <w:rPr>
                <w:rFonts w:ascii="Courier New" w:hAnsi="Courier New" w:cs="Courier New"/>
                <w:color w:val="000000"/>
              </w:rPr>
            </w:pPr>
            <w:r w:rsidRPr="000E4FE9">
              <w:rPr>
                <w:rFonts w:ascii="Courier New" w:hAnsi="Courier New" w:cs="Courier New"/>
                <w:color w:val="000000"/>
              </w:rPr>
              <w:t xml:space="preserve">    </w:t>
            </w:r>
            <w:r w:rsidRPr="000E4FE9">
              <w:rPr>
                <w:rFonts w:ascii="Courier New" w:hAnsi="Courier New" w:cs="Courier New"/>
                <w:color w:val="8000FF"/>
              </w:rPr>
              <w:t>"method"</w:t>
            </w:r>
            <w:r w:rsidRPr="000E4FE9">
              <w:rPr>
                <w:rFonts w:ascii="Courier New" w:hAnsi="Courier New" w:cs="Courier New"/>
                <w:color w:val="000000"/>
              </w:rPr>
              <w:t xml:space="preserve">: </w:t>
            </w:r>
            <w:r w:rsidRPr="000E4FE9">
              <w:rPr>
                <w:rFonts w:ascii="Courier New" w:hAnsi="Courier New" w:cs="Courier New"/>
                <w:color w:val="800000"/>
              </w:rPr>
              <w:t>"GSTOR"</w:t>
            </w:r>
            <w:r w:rsidRPr="000E4FE9">
              <w:rPr>
                <w:rFonts w:ascii="Courier New" w:hAnsi="Courier New" w:cs="Courier New"/>
                <w:color w:val="000000"/>
              </w:rPr>
              <w:t>,</w:t>
            </w:r>
          </w:p>
          <w:p w14:paraId="1E76F1BA" w14:textId="77777777" w:rsidR="001B50EF" w:rsidRPr="000E4FE9" w:rsidRDefault="001B50EF" w:rsidP="00A76C83">
            <w:pPr>
              <w:shd w:val="clear" w:color="auto" w:fill="FFFFFF"/>
              <w:rPr>
                <w:rFonts w:ascii="Courier New" w:hAnsi="Courier New" w:cs="Courier New"/>
                <w:color w:val="000000"/>
              </w:rPr>
            </w:pPr>
            <w:r w:rsidRPr="000E4FE9">
              <w:rPr>
                <w:rFonts w:ascii="Courier New" w:hAnsi="Courier New" w:cs="Courier New"/>
                <w:color w:val="000000"/>
              </w:rPr>
              <w:t xml:space="preserve">    </w:t>
            </w:r>
            <w:r w:rsidRPr="000E4FE9">
              <w:rPr>
                <w:rFonts w:ascii="Courier New" w:hAnsi="Courier New" w:cs="Courier New"/>
                <w:color w:val="8000FF"/>
              </w:rPr>
              <w:t>"id"</w:t>
            </w:r>
            <w:r w:rsidRPr="000E4FE9">
              <w:rPr>
                <w:rFonts w:ascii="Courier New" w:hAnsi="Courier New" w:cs="Courier New"/>
                <w:color w:val="000000"/>
              </w:rPr>
              <w:t xml:space="preserve">: </w:t>
            </w:r>
            <w:r w:rsidRPr="000E4FE9">
              <w:rPr>
                <w:rFonts w:ascii="Courier New" w:hAnsi="Courier New" w:cs="Courier New"/>
                <w:color w:val="FF8000"/>
              </w:rPr>
              <w:t>7</w:t>
            </w:r>
          </w:p>
          <w:p w14:paraId="54241F4C" w14:textId="77777777" w:rsidR="001B50EF" w:rsidRPr="000E4FE9" w:rsidRDefault="001B50EF" w:rsidP="00A76C83">
            <w:pPr>
              <w:shd w:val="clear" w:color="auto" w:fill="FFFFFF"/>
            </w:pPr>
            <w:r w:rsidRPr="000E4FE9">
              <w:rPr>
                <w:rFonts w:ascii="Courier New" w:hAnsi="Courier New" w:cs="Courier New"/>
                <w:color w:val="000000"/>
              </w:rPr>
              <w:t>}</w:t>
            </w:r>
          </w:p>
        </w:tc>
      </w:tr>
      <w:tr w:rsidR="001B50EF" w:rsidRPr="008A7D2A" w14:paraId="6B3E3936" w14:textId="77777777" w:rsidTr="00D607E9">
        <w:trPr>
          <w:cantSplit/>
          <w:trHeight w:val="983"/>
        </w:trPr>
        <w:tc>
          <w:tcPr>
            <w:tcW w:w="3683" w:type="dxa"/>
            <w:noWrap/>
            <w:hideMark/>
          </w:tcPr>
          <w:p w14:paraId="680E6F63" w14:textId="77777777" w:rsidR="001B50EF" w:rsidRPr="000E4FE9" w:rsidRDefault="001B50EF" w:rsidP="00A76C83">
            <w:pPr>
              <w:rPr>
                <w:b/>
              </w:rPr>
            </w:pPr>
            <w:r w:rsidRPr="000E4FE9">
              <w:rPr>
                <w:b/>
              </w:rPr>
              <w:t>SSTOR</w:t>
            </w:r>
          </w:p>
          <w:p w14:paraId="0CD419CF" w14:textId="77777777" w:rsidR="001B50EF" w:rsidRPr="00B1261B" w:rsidRDefault="001B50EF" w:rsidP="00A76C83">
            <w:pPr>
              <w:rPr>
                <w:lang w:val="en-US"/>
              </w:rPr>
            </w:pPr>
            <w:r w:rsidRPr="000E4FE9">
              <w:t>Запись настроек хранилища</w:t>
            </w:r>
            <w:r>
              <w:rPr>
                <w:lang w:val="en-US"/>
              </w:rPr>
              <w:t>.</w:t>
            </w:r>
          </w:p>
        </w:tc>
        <w:tc>
          <w:tcPr>
            <w:tcW w:w="3961" w:type="dxa"/>
            <w:hideMark/>
          </w:tcPr>
          <w:p w14:paraId="3FEEE2CE" w14:textId="77777777" w:rsidR="001B50EF" w:rsidRPr="000E4FE9" w:rsidRDefault="001B50EF" w:rsidP="00A76C83">
            <w:pPr>
              <w:shd w:val="clear" w:color="auto" w:fill="FFFFFF"/>
              <w:rPr>
                <w:rFonts w:ascii="Courier New" w:hAnsi="Courier New" w:cs="Courier New"/>
                <w:color w:val="000000"/>
                <w:lang w:val="en-US"/>
              </w:rPr>
            </w:pPr>
            <w:r w:rsidRPr="000E4FE9">
              <w:rPr>
                <w:rFonts w:ascii="Courier New" w:hAnsi="Courier New" w:cs="Courier New"/>
                <w:color w:val="000000"/>
                <w:lang w:val="en-US"/>
              </w:rPr>
              <w:t>{</w:t>
            </w:r>
          </w:p>
          <w:p w14:paraId="4A7FD30D" w14:textId="77777777" w:rsidR="001B50EF" w:rsidRPr="000E4FE9" w:rsidRDefault="001B50EF" w:rsidP="00A76C83">
            <w:pPr>
              <w:shd w:val="clear" w:color="auto" w:fill="FFFFFF"/>
              <w:rPr>
                <w:rFonts w:ascii="Courier New" w:hAnsi="Courier New" w:cs="Courier New"/>
                <w:color w:val="000000"/>
                <w:lang w:val="en-US"/>
              </w:rPr>
            </w:pPr>
            <w:r w:rsidRPr="000E4FE9">
              <w:rPr>
                <w:rFonts w:ascii="Courier New" w:hAnsi="Courier New" w:cs="Courier New"/>
                <w:color w:val="000000"/>
                <w:lang w:val="en-US"/>
              </w:rPr>
              <w:t xml:space="preserve">    </w:t>
            </w:r>
            <w:r w:rsidRPr="000E4FE9">
              <w:rPr>
                <w:rFonts w:ascii="Courier New" w:hAnsi="Courier New" w:cs="Courier New"/>
                <w:color w:val="8000FF"/>
                <w:lang w:val="en-US"/>
              </w:rPr>
              <w:t>"jsonrpc"</w:t>
            </w:r>
            <w:r w:rsidRPr="000E4FE9">
              <w:rPr>
                <w:rFonts w:ascii="Courier New" w:hAnsi="Courier New" w:cs="Courier New"/>
                <w:color w:val="000000"/>
                <w:lang w:val="en-US"/>
              </w:rPr>
              <w:t xml:space="preserve">: </w:t>
            </w:r>
            <w:r w:rsidRPr="000E4FE9">
              <w:rPr>
                <w:rFonts w:ascii="Courier New" w:hAnsi="Courier New" w:cs="Courier New"/>
                <w:color w:val="800000"/>
                <w:lang w:val="en-US"/>
              </w:rPr>
              <w:t>"2.0"</w:t>
            </w:r>
            <w:r w:rsidRPr="000E4FE9">
              <w:rPr>
                <w:rFonts w:ascii="Courier New" w:hAnsi="Courier New" w:cs="Courier New"/>
                <w:color w:val="000000"/>
                <w:lang w:val="en-US"/>
              </w:rPr>
              <w:t>,</w:t>
            </w:r>
          </w:p>
          <w:p w14:paraId="24D067E0" w14:textId="77777777" w:rsidR="001B50EF" w:rsidRPr="000E4FE9" w:rsidRDefault="001B50EF" w:rsidP="00A76C83">
            <w:pPr>
              <w:shd w:val="clear" w:color="auto" w:fill="FFFFFF"/>
              <w:rPr>
                <w:rFonts w:ascii="Courier New" w:hAnsi="Courier New" w:cs="Courier New"/>
                <w:color w:val="000000"/>
                <w:lang w:val="en-US"/>
              </w:rPr>
            </w:pPr>
            <w:r w:rsidRPr="000E4FE9">
              <w:rPr>
                <w:rFonts w:ascii="Courier New" w:hAnsi="Courier New" w:cs="Courier New"/>
                <w:color w:val="000000"/>
                <w:lang w:val="en-US"/>
              </w:rPr>
              <w:t xml:space="preserve">    </w:t>
            </w:r>
            <w:r w:rsidRPr="000E4FE9">
              <w:rPr>
                <w:rFonts w:ascii="Courier New" w:hAnsi="Courier New" w:cs="Courier New"/>
                <w:color w:val="8000FF"/>
                <w:lang w:val="en-US"/>
              </w:rPr>
              <w:t>"method"</w:t>
            </w:r>
            <w:r w:rsidRPr="000E4FE9">
              <w:rPr>
                <w:rFonts w:ascii="Courier New" w:hAnsi="Courier New" w:cs="Courier New"/>
                <w:color w:val="000000"/>
                <w:lang w:val="en-US"/>
              </w:rPr>
              <w:t xml:space="preserve">: </w:t>
            </w:r>
            <w:r w:rsidRPr="000E4FE9">
              <w:rPr>
                <w:rFonts w:ascii="Courier New" w:hAnsi="Courier New" w:cs="Courier New"/>
                <w:color w:val="800000"/>
                <w:lang w:val="en-US"/>
              </w:rPr>
              <w:t>"SSTOR"</w:t>
            </w:r>
            <w:r w:rsidRPr="000E4FE9">
              <w:rPr>
                <w:rFonts w:ascii="Courier New" w:hAnsi="Courier New" w:cs="Courier New"/>
                <w:color w:val="000000"/>
                <w:lang w:val="en-US"/>
              </w:rPr>
              <w:t>,</w:t>
            </w:r>
          </w:p>
          <w:p w14:paraId="6A2DC128" w14:textId="77777777" w:rsidR="001B50EF" w:rsidRPr="000E4FE9" w:rsidRDefault="001B50EF" w:rsidP="00A76C83">
            <w:pPr>
              <w:shd w:val="clear" w:color="auto" w:fill="FFFFFF"/>
              <w:rPr>
                <w:rFonts w:ascii="Courier New" w:hAnsi="Courier New" w:cs="Courier New"/>
                <w:color w:val="000000"/>
                <w:lang w:val="en-US"/>
              </w:rPr>
            </w:pPr>
            <w:r w:rsidRPr="000E4FE9">
              <w:rPr>
                <w:rFonts w:ascii="Courier New" w:hAnsi="Courier New" w:cs="Courier New"/>
                <w:color w:val="000000"/>
                <w:lang w:val="en-US"/>
              </w:rPr>
              <w:t xml:space="preserve">    </w:t>
            </w:r>
            <w:r w:rsidRPr="000E4FE9">
              <w:rPr>
                <w:rFonts w:ascii="Courier New" w:hAnsi="Courier New" w:cs="Courier New"/>
                <w:color w:val="8000FF"/>
                <w:lang w:val="en-US"/>
              </w:rPr>
              <w:t>"params"</w:t>
            </w:r>
            <w:r w:rsidRPr="000E4FE9">
              <w:rPr>
                <w:rFonts w:ascii="Courier New" w:hAnsi="Courier New" w:cs="Courier New"/>
                <w:color w:val="000000"/>
                <w:lang w:val="en-US"/>
              </w:rPr>
              <w:t>: {</w:t>
            </w:r>
          </w:p>
          <w:p w14:paraId="785811FD" w14:textId="77777777" w:rsidR="001B50EF" w:rsidRPr="000E4FE9" w:rsidRDefault="001B50EF" w:rsidP="00A76C83">
            <w:pPr>
              <w:shd w:val="clear" w:color="auto" w:fill="FFFFFF"/>
              <w:rPr>
                <w:rFonts w:ascii="Courier New" w:hAnsi="Courier New" w:cs="Courier New"/>
                <w:color w:val="000000"/>
                <w:lang w:val="en-US"/>
              </w:rPr>
            </w:pPr>
            <w:r w:rsidRPr="000E4FE9">
              <w:rPr>
                <w:rFonts w:ascii="Courier New" w:hAnsi="Courier New" w:cs="Courier New"/>
                <w:color w:val="000000"/>
                <w:lang w:val="en-US"/>
              </w:rPr>
              <w:t xml:space="preserve">        </w:t>
            </w:r>
            <w:r w:rsidRPr="000E4FE9">
              <w:rPr>
                <w:rFonts w:ascii="Courier New" w:hAnsi="Courier New" w:cs="Courier New"/>
                <w:color w:val="8000FF"/>
                <w:lang w:val="en-US"/>
              </w:rPr>
              <w:t>"autosave"</w:t>
            </w:r>
            <w:r w:rsidRPr="000E4FE9">
              <w:rPr>
                <w:rFonts w:ascii="Courier New" w:hAnsi="Courier New" w:cs="Courier New"/>
                <w:color w:val="000000"/>
                <w:lang w:val="en-US"/>
              </w:rPr>
              <w:t xml:space="preserve">: </w:t>
            </w:r>
            <w:r w:rsidRPr="000E4FE9">
              <w:rPr>
                <w:rFonts w:ascii="Courier New" w:hAnsi="Courier New" w:cs="Courier New"/>
                <w:color w:val="FF8000"/>
                <w:lang w:val="en-US"/>
              </w:rPr>
              <w:t>1</w:t>
            </w:r>
          </w:p>
          <w:p w14:paraId="65B71DC7" w14:textId="77777777" w:rsidR="001B50EF" w:rsidRPr="000E4FE9" w:rsidRDefault="001B50EF" w:rsidP="00A76C83">
            <w:pPr>
              <w:shd w:val="clear" w:color="auto" w:fill="FFFFFF"/>
              <w:rPr>
                <w:rFonts w:ascii="Courier New" w:hAnsi="Courier New" w:cs="Courier New"/>
                <w:color w:val="000000"/>
              </w:rPr>
            </w:pPr>
            <w:r w:rsidRPr="000E4FE9">
              <w:rPr>
                <w:rFonts w:ascii="Courier New" w:hAnsi="Courier New" w:cs="Courier New"/>
                <w:color w:val="000000"/>
                <w:lang w:val="en-US"/>
              </w:rPr>
              <w:t xml:space="preserve">    </w:t>
            </w:r>
            <w:r w:rsidRPr="000E4FE9">
              <w:rPr>
                <w:rFonts w:ascii="Courier New" w:hAnsi="Courier New" w:cs="Courier New"/>
                <w:color w:val="000000"/>
              </w:rPr>
              <w:t>},</w:t>
            </w:r>
          </w:p>
          <w:p w14:paraId="3CFE59B3" w14:textId="77777777" w:rsidR="001B50EF" w:rsidRPr="000E4FE9" w:rsidRDefault="001B50EF" w:rsidP="00A76C83">
            <w:pPr>
              <w:shd w:val="clear" w:color="auto" w:fill="FFFFFF"/>
              <w:rPr>
                <w:rFonts w:ascii="Courier New" w:hAnsi="Courier New" w:cs="Courier New"/>
                <w:color w:val="000000"/>
              </w:rPr>
            </w:pPr>
            <w:r w:rsidRPr="000E4FE9">
              <w:rPr>
                <w:rFonts w:ascii="Courier New" w:hAnsi="Courier New" w:cs="Courier New"/>
                <w:color w:val="000000"/>
              </w:rPr>
              <w:t xml:space="preserve">    </w:t>
            </w:r>
            <w:r w:rsidRPr="000E4FE9">
              <w:rPr>
                <w:rFonts w:ascii="Courier New" w:hAnsi="Courier New" w:cs="Courier New"/>
                <w:color w:val="8000FF"/>
              </w:rPr>
              <w:t>"id"</w:t>
            </w:r>
            <w:r w:rsidRPr="000E4FE9">
              <w:rPr>
                <w:rFonts w:ascii="Courier New" w:hAnsi="Courier New" w:cs="Courier New"/>
                <w:color w:val="000000"/>
              </w:rPr>
              <w:t xml:space="preserve">: </w:t>
            </w:r>
            <w:r w:rsidRPr="000E4FE9">
              <w:rPr>
                <w:rFonts w:ascii="Courier New" w:hAnsi="Courier New" w:cs="Courier New"/>
                <w:color w:val="FF8000"/>
              </w:rPr>
              <w:t>9</w:t>
            </w:r>
          </w:p>
          <w:p w14:paraId="04C3EBEB" w14:textId="77777777" w:rsidR="001B50EF" w:rsidRPr="000E4FE9" w:rsidRDefault="001B50EF" w:rsidP="00A76C83">
            <w:pPr>
              <w:shd w:val="clear" w:color="auto" w:fill="FFFFFF"/>
            </w:pPr>
            <w:r w:rsidRPr="000E4FE9">
              <w:rPr>
                <w:rFonts w:ascii="Courier New" w:hAnsi="Courier New" w:cs="Courier New"/>
                <w:color w:val="000000"/>
              </w:rPr>
              <w:t>}</w:t>
            </w:r>
          </w:p>
        </w:tc>
      </w:tr>
      <w:tr w:rsidR="001B50EF" w:rsidRPr="00014840" w14:paraId="416806C7" w14:textId="77777777" w:rsidTr="00D607E9">
        <w:trPr>
          <w:cantSplit/>
          <w:trHeight w:val="435"/>
        </w:trPr>
        <w:tc>
          <w:tcPr>
            <w:tcW w:w="3683" w:type="dxa"/>
            <w:noWrap/>
            <w:hideMark/>
          </w:tcPr>
          <w:p w14:paraId="4D25B837" w14:textId="77777777" w:rsidR="001B50EF" w:rsidRPr="000E4FE9" w:rsidRDefault="001B50EF" w:rsidP="00A76C83">
            <w:pPr>
              <w:rPr>
                <w:b/>
              </w:rPr>
            </w:pPr>
            <w:r w:rsidRPr="000E4FE9">
              <w:rPr>
                <w:b/>
              </w:rPr>
              <w:t xml:space="preserve">RSTOR </w:t>
            </w:r>
          </w:p>
          <w:p w14:paraId="3B18E987" w14:textId="77777777" w:rsidR="001B50EF" w:rsidRPr="002F16D4" w:rsidRDefault="001B50EF" w:rsidP="00A76C83">
            <w:r w:rsidRPr="000E4FE9">
              <w:t>Сброс настроек к заводским</w:t>
            </w:r>
            <w:r w:rsidRPr="002F16D4">
              <w:t>.</w:t>
            </w:r>
          </w:p>
        </w:tc>
        <w:tc>
          <w:tcPr>
            <w:tcW w:w="3961" w:type="dxa"/>
            <w:hideMark/>
          </w:tcPr>
          <w:p w14:paraId="45C3A7D3" w14:textId="77777777" w:rsidR="001B50EF" w:rsidRPr="000E4FE9" w:rsidRDefault="001B50EF" w:rsidP="00A76C83">
            <w:pPr>
              <w:shd w:val="clear" w:color="auto" w:fill="FFFFFF"/>
              <w:rPr>
                <w:rFonts w:ascii="Courier New" w:hAnsi="Courier New" w:cs="Courier New"/>
                <w:color w:val="000000"/>
              </w:rPr>
            </w:pPr>
            <w:r w:rsidRPr="000E4FE9">
              <w:rPr>
                <w:rFonts w:ascii="Courier New" w:hAnsi="Courier New" w:cs="Courier New"/>
                <w:color w:val="000000"/>
              </w:rPr>
              <w:t>{</w:t>
            </w:r>
          </w:p>
          <w:p w14:paraId="7E0A23F0" w14:textId="77777777" w:rsidR="001B50EF" w:rsidRPr="000E4FE9" w:rsidRDefault="001B50EF" w:rsidP="00A76C83">
            <w:pPr>
              <w:shd w:val="clear" w:color="auto" w:fill="FFFFFF"/>
              <w:rPr>
                <w:rFonts w:ascii="Courier New" w:hAnsi="Courier New" w:cs="Courier New"/>
                <w:color w:val="000000"/>
              </w:rPr>
            </w:pPr>
            <w:r w:rsidRPr="000E4FE9">
              <w:rPr>
                <w:rFonts w:ascii="Courier New" w:hAnsi="Courier New" w:cs="Courier New"/>
                <w:color w:val="000000"/>
              </w:rPr>
              <w:t xml:space="preserve">    </w:t>
            </w:r>
            <w:r w:rsidRPr="000E4FE9">
              <w:rPr>
                <w:rFonts w:ascii="Courier New" w:hAnsi="Courier New" w:cs="Courier New"/>
                <w:color w:val="8000FF"/>
              </w:rPr>
              <w:t>"jsonrpc"</w:t>
            </w:r>
            <w:r w:rsidRPr="000E4FE9">
              <w:rPr>
                <w:rFonts w:ascii="Courier New" w:hAnsi="Courier New" w:cs="Courier New"/>
                <w:color w:val="000000"/>
              </w:rPr>
              <w:t xml:space="preserve">: </w:t>
            </w:r>
            <w:r w:rsidRPr="000E4FE9">
              <w:rPr>
                <w:rFonts w:ascii="Courier New" w:hAnsi="Courier New" w:cs="Courier New"/>
                <w:color w:val="800000"/>
              </w:rPr>
              <w:t>"2.0"</w:t>
            </w:r>
            <w:r w:rsidRPr="000E4FE9">
              <w:rPr>
                <w:rFonts w:ascii="Courier New" w:hAnsi="Courier New" w:cs="Courier New"/>
                <w:color w:val="000000"/>
              </w:rPr>
              <w:t>,</w:t>
            </w:r>
          </w:p>
          <w:p w14:paraId="6611A9AB" w14:textId="77777777" w:rsidR="001B50EF" w:rsidRPr="000E4FE9" w:rsidRDefault="001B50EF" w:rsidP="00A76C83">
            <w:pPr>
              <w:shd w:val="clear" w:color="auto" w:fill="FFFFFF"/>
              <w:rPr>
                <w:rFonts w:ascii="Courier New" w:hAnsi="Courier New" w:cs="Courier New"/>
                <w:color w:val="000000"/>
              </w:rPr>
            </w:pPr>
            <w:r w:rsidRPr="000E4FE9">
              <w:rPr>
                <w:rFonts w:ascii="Courier New" w:hAnsi="Courier New" w:cs="Courier New"/>
                <w:color w:val="000000"/>
              </w:rPr>
              <w:t xml:space="preserve">    </w:t>
            </w:r>
            <w:r w:rsidRPr="000E4FE9">
              <w:rPr>
                <w:rFonts w:ascii="Courier New" w:hAnsi="Courier New" w:cs="Courier New"/>
                <w:color w:val="8000FF"/>
              </w:rPr>
              <w:t>"method"</w:t>
            </w:r>
            <w:r w:rsidRPr="000E4FE9">
              <w:rPr>
                <w:rFonts w:ascii="Courier New" w:hAnsi="Courier New" w:cs="Courier New"/>
                <w:color w:val="000000"/>
              </w:rPr>
              <w:t xml:space="preserve">: </w:t>
            </w:r>
            <w:r w:rsidRPr="000E4FE9">
              <w:rPr>
                <w:rFonts w:ascii="Courier New" w:hAnsi="Courier New" w:cs="Courier New"/>
                <w:color w:val="800000"/>
              </w:rPr>
              <w:t>"RSTOR"</w:t>
            </w:r>
            <w:r w:rsidRPr="000E4FE9">
              <w:rPr>
                <w:rFonts w:ascii="Courier New" w:hAnsi="Courier New" w:cs="Courier New"/>
                <w:color w:val="000000"/>
              </w:rPr>
              <w:t>,</w:t>
            </w:r>
          </w:p>
          <w:p w14:paraId="4EA6EC26" w14:textId="77777777" w:rsidR="001B50EF" w:rsidRPr="000E4FE9" w:rsidRDefault="001B50EF" w:rsidP="00A76C83">
            <w:pPr>
              <w:shd w:val="clear" w:color="auto" w:fill="FFFFFF"/>
              <w:rPr>
                <w:rFonts w:ascii="Courier New" w:hAnsi="Courier New" w:cs="Courier New"/>
                <w:color w:val="000000"/>
              </w:rPr>
            </w:pPr>
            <w:r w:rsidRPr="000E4FE9">
              <w:rPr>
                <w:rFonts w:ascii="Courier New" w:hAnsi="Courier New" w:cs="Courier New"/>
                <w:color w:val="000000"/>
              </w:rPr>
              <w:t xml:space="preserve">    </w:t>
            </w:r>
            <w:r w:rsidRPr="000E4FE9">
              <w:rPr>
                <w:rFonts w:ascii="Courier New" w:hAnsi="Courier New" w:cs="Courier New"/>
                <w:color w:val="8000FF"/>
              </w:rPr>
              <w:t>"id"</w:t>
            </w:r>
            <w:r w:rsidRPr="000E4FE9">
              <w:rPr>
                <w:rFonts w:ascii="Courier New" w:hAnsi="Courier New" w:cs="Courier New"/>
                <w:color w:val="000000"/>
              </w:rPr>
              <w:t xml:space="preserve">: </w:t>
            </w:r>
            <w:r w:rsidRPr="000E4FE9">
              <w:rPr>
                <w:rFonts w:ascii="Courier New" w:hAnsi="Courier New" w:cs="Courier New"/>
                <w:color w:val="FF8000"/>
              </w:rPr>
              <w:t>7</w:t>
            </w:r>
          </w:p>
          <w:p w14:paraId="74BE3E46" w14:textId="77777777" w:rsidR="001B50EF" w:rsidRPr="000E4FE9" w:rsidRDefault="001B50EF" w:rsidP="00A76C83">
            <w:pPr>
              <w:shd w:val="clear" w:color="auto" w:fill="FFFFFF"/>
            </w:pPr>
            <w:r w:rsidRPr="000E4FE9">
              <w:rPr>
                <w:rFonts w:ascii="Courier New" w:hAnsi="Courier New" w:cs="Courier New"/>
                <w:color w:val="000000"/>
              </w:rPr>
              <w:t>}</w:t>
            </w:r>
          </w:p>
        </w:tc>
      </w:tr>
      <w:tr w:rsidR="001B50EF" w:rsidRPr="00014840" w14:paraId="7758AF59" w14:textId="77777777" w:rsidTr="00D607E9">
        <w:trPr>
          <w:cantSplit/>
          <w:trHeight w:val="435"/>
        </w:trPr>
        <w:tc>
          <w:tcPr>
            <w:tcW w:w="3683" w:type="dxa"/>
            <w:noWrap/>
          </w:tcPr>
          <w:p w14:paraId="4ED8EA2B" w14:textId="77777777" w:rsidR="001B50EF" w:rsidRPr="000E4FE9" w:rsidRDefault="001B50EF" w:rsidP="00A76C83">
            <w:pPr>
              <w:rPr>
                <w:b/>
              </w:rPr>
            </w:pPr>
            <w:r w:rsidRPr="000E4FE9">
              <w:rPr>
                <w:b/>
              </w:rPr>
              <w:t>SAVS</w:t>
            </w:r>
          </w:p>
          <w:p w14:paraId="729C4058" w14:textId="77777777" w:rsidR="001B50EF" w:rsidRPr="00B1261B" w:rsidRDefault="001B50EF" w:rsidP="00A76C83">
            <w:r w:rsidRPr="000E4FE9">
              <w:t>Сохранение настроек в энергонезависимую память</w:t>
            </w:r>
            <w:r w:rsidRPr="00B1261B">
              <w:t>.</w:t>
            </w:r>
          </w:p>
        </w:tc>
        <w:tc>
          <w:tcPr>
            <w:tcW w:w="3961" w:type="dxa"/>
          </w:tcPr>
          <w:p w14:paraId="6F5D702B" w14:textId="77777777" w:rsidR="001B50EF" w:rsidRPr="000E4FE9" w:rsidRDefault="001B50EF" w:rsidP="00A76C83">
            <w:pPr>
              <w:shd w:val="clear" w:color="auto" w:fill="FFFFFF"/>
              <w:rPr>
                <w:rFonts w:ascii="Courier New" w:hAnsi="Courier New" w:cs="Courier New"/>
                <w:color w:val="000000"/>
              </w:rPr>
            </w:pPr>
            <w:r w:rsidRPr="000E4FE9">
              <w:rPr>
                <w:rFonts w:ascii="Courier New" w:hAnsi="Courier New" w:cs="Courier New"/>
                <w:color w:val="000000"/>
              </w:rPr>
              <w:t>{</w:t>
            </w:r>
          </w:p>
          <w:p w14:paraId="6EA519BB" w14:textId="77777777" w:rsidR="001B50EF" w:rsidRPr="000E4FE9" w:rsidRDefault="001B50EF" w:rsidP="00A76C83">
            <w:pPr>
              <w:shd w:val="clear" w:color="auto" w:fill="FFFFFF"/>
              <w:rPr>
                <w:rFonts w:ascii="Courier New" w:hAnsi="Courier New" w:cs="Courier New"/>
                <w:color w:val="000000"/>
              </w:rPr>
            </w:pPr>
            <w:r w:rsidRPr="000E4FE9">
              <w:rPr>
                <w:rFonts w:ascii="Courier New" w:hAnsi="Courier New" w:cs="Courier New"/>
                <w:color w:val="000000"/>
              </w:rPr>
              <w:t xml:space="preserve">    </w:t>
            </w:r>
            <w:r w:rsidRPr="000E4FE9">
              <w:rPr>
                <w:rFonts w:ascii="Courier New" w:hAnsi="Courier New" w:cs="Courier New"/>
                <w:color w:val="8000FF"/>
              </w:rPr>
              <w:t>"jsonrpc"</w:t>
            </w:r>
            <w:r w:rsidRPr="000E4FE9">
              <w:rPr>
                <w:rFonts w:ascii="Courier New" w:hAnsi="Courier New" w:cs="Courier New"/>
                <w:color w:val="000000"/>
              </w:rPr>
              <w:t xml:space="preserve">: </w:t>
            </w:r>
            <w:r w:rsidRPr="000E4FE9">
              <w:rPr>
                <w:rFonts w:ascii="Courier New" w:hAnsi="Courier New" w:cs="Courier New"/>
                <w:color w:val="800000"/>
              </w:rPr>
              <w:t>"2.0"</w:t>
            </w:r>
            <w:r w:rsidRPr="000E4FE9">
              <w:rPr>
                <w:rFonts w:ascii="Courier New" w:hAnsi="Courier New" w:cs="Courier New"/>
                <w:color w:val="000000"/>
              </w:rPr>
              <w:t>,</w:t>
            </w:r>
          </w:p>
          <w:p w14:paraId="4ED8FB5E" w14:textId="77777777" w:rsidR="001B50EF" w:rsidRPr="000E4FE9" w:rsidRDefault="001B50EF" w:rsidP="00A76C83">
            <w:pPr>
              <w:shd w:val="clear" w:color="auto" w:fill="FFFFFF"/>
              <w:rPr>
                <w:rFonts w:ascii="Courier New" w:hAnsi="Courier New" w:cs="Courier New"/>
                <w:color w:val="000000"/>
              </w:rPr>
            </w:pPr>
            <w:r w:rsidRPr="000E4FE9">
              <w:rPr>
                <w:rFonts w:ascii="Courier New" w:hAnsi="Courier New" w:cs="Courier New"/>
                <w:color w:val="000000"/>
              </w:rPr>
              <w:t xml:space="preserve">    </w:t>
            </w:r>
            <w:r w:rsidRPr="000E4FE9">
              <w:rPr>
                <w:rFonts w:ascii="Courier New" w:hAnsi="Courier New" w:cs="Courier New"/>
                <w:color w:val="8000FF"/>
              </w:rPr>
              <w:t>"method"</w:t>
            </w:r>
            <w:r w:rsidRPr="000E4FE9">
              <w:rPr>
                <w:rFonts w:ascii="Courier New" w:hAnsi="Courier New" w:cs="Courier New"/>
                <w:color w:val="000000"/>
              </w:rPr>
              <w:t xml:space="preserve">: </w:t>
            </w:r>
            <w:r w:rsidRPr="000E4FE9">
              <w:rPr>
                <w:rFonts w:ascii="Courier New" w:hAnsi="Courier New" w:cs="Courier New"/>
                <w:color w:val="800000"/>
              </w:rPr>
              <w:t>"SAVS"</w:t>
            </w:r>
            <w:r w:rsidRPr="000E4FE9">
              <w:rPr>
                <w:rFonts w:ascii="Courier New" w:hAnsi="Courier New" w:cs="Courier New"/>
                <w:color w:val="000000"/>
              </w:rPr>
              <w:t>,</w:t>
            </w:r>
          </w:p>
          <w:p w14:paraId="7530164B" w14:textId="77777777" w:rsidR="001B50EF" w:rsidRPr="000E4FE9" w:rsidRDefault="001B50EF" w:rsidP="00A76C83">
            <w:pPr>
              <w:shd w:val="clear" w:color="auto" w:fill="FFFFFF"/>
              <w:rPr>
                <w:rFonts w:ascii="Courier New" w:hAnsi="Courier New" w:cs="Courier New"/>
                <w:color w:val="000000"/>
              </w:rPr>
            </w:pPr>
            <w:r w:rsidRPr="000E4FE9">
              <w:rPr>
                <w:rFonts w:ascii="Courier New" w:hAnsi="Courier New" w:cs="Courier New"/>
                <w:color w:val="000000"/>
              </w:rPr>
              <w:t xml:space="preserve">    </w:t>
            </w:r>
            <w:r w:rsidRPr="000E4FE9">
              <w:rPr>
                <w:rFonts w:ascii="Courier New" w:hAnsi="Courier New" w:cs="Courier New"/>
                <w:color w:val="8000FF"/>
              </w:rPr>
              <w:t>"id"</w:t>
            </w:r>
            <w:r w:rsidRPr="000E4FE9">
              <w:rPr>
                <w:rFonts w:ascii="Courier New" w:hAnsi="Courier New" w:cs="Courier New"/>
                <w:color w:val="000000"/>
              </w:rPr>
              <w:t xml:space="preserve">: </w:t>
            </w:r>
            <w:r w:rsidRPr="000E4FE9">
              <w:rPr>
                <w:rFonts w:ascii="Courier New" w:hAnsi="Courier New" w:cs="Courier New"/>
                <w:color w:val="FF8000"/>
              </w:rPr>
              <w:t>7</w:t>
            </w:r>
          </w:p>
          <w:p w14:paraId="50D43095" w14:textId="77777777" w:rsidR="001B50EF" w:rsidRPr="000E4FE9" w:rsidRDefault="001B50EF" w:rsidP="00A76C83">
            <w:pPr>
              <w:shd w:val="clear" w:color="auto" w:fill="FFFFFF"/>
            </w:pPr>
            <w:r w:rsidRPr="000E4FE9">
              <w:rPr>
                <w:rFonts w:ascii="Courier New" w:hAnsi="Courier New" w:cs="Courier New"/>
                <w:color w:val="000000"/>
              </w:rPr>
              <w:t>}</w:t>
            </w:r>
          </w:p>
        </w:tc>
      </w:tr>
      <w:tr w:rsidR="001B50EF" w:rsidRPr="00014840" w14:paraId="3FA11ECC" w14:textId="77777777" w:rsidTr="00D607E9">
        <w:trPr>
          <w:cantSplit/>
          <w:trHeight w:val="435"/>
        </w:trPr>
        <w:tc>
          <w:tcPr>
            <w:tcW w:w="3683" w:type="dxa"/>
            <w:noWrap/>
          </w:tcPr>
          <w:p w14:paraId="204BE6C4" w14:textId="77777777" w:rsidR="001B50EF" w:rsidRPr="000E4FE9" w:rsidRDefault="001B50EF" w:rsidP="00A76C83">
            <w:pPr>
              <w:rPr>
                <w:b/>
              </w:rPr>
            </w:pPr>
            <w:r w:rsidRPr="000E4FE9">
              <w:rPr>
                <w:b/>
              </w:rPr>
              <w:t>RBOOT</w:t>
            </w:r>
          </w:p>
          <w:p w14:paraId="1AE0A361" w14:textId="77777777" w:rsidR="001B50EF" w:rsidRPr="00B1261B" w:rsidRDefault="001B50EF" w:rsidP="00A76C83">
            <w:pPr>
              <w:rPr>
                <w:lang w:val="en-US"/>
              </w:rPr>
            </w:pPr>
            <w:r w:rsidRPr="000E4FE9">
              <w:t>Перезагрузка устройства</w:t>
            </w:r>
            <w:r>
              <w:rPr>
                <w:lang w:val="en-US"/>
              </w:rPr>
              <w:t>.</w:t>
            </w:r>
          </w:p>
        </w:tc>
        <w:tc>
          <w:tcPr>
            <w:tcW w:w="3961" w:type="dxa"/>
          </w:tcPr>
          <w:p w14:paraId="36E8803A" w14:textId="77777777" w:rsidR="001B50EF" w:rsidRPr="000E4FE9" w:rsidRDefault="001B50EF" w:rsidP="00A76C83">
            <w:pPr>
              <w:shd w:val="clear" w:color="auto" w:fill="FFFFFF"/>
              <w:rPr>
                <w:rStyle w:val="sc0"/>
                <w:rFonts w:eastAsiaTheme="majorEastAsia"/>
                <w:sz w:val="24"/>
                <w:szCs w:val="24"/>
              </w:rPr>
            </w:pPr>
            <w:r w:rsidRPr="000E4FE9">
              <w:rPr>
                <w:rStyle w:val="sc8"/>
                <w:rFonts w:eastAsiaTheme="majorEastAsia"/>
                <w:sz w:val="24"/>
                <w:szCs w:val="24"/>
              </w:rPr>
              <w:t>{</w:t>
            </w:r>
          </w:p>
          <w:p w14:paraId="108C0F8F" w14:textId="77777777" w:rsidR="001B50EF" w:rsidRPr="000E4FE9" w:rsidRDefault="001B50EF" w:rsidP="00A76C83">
            <w:pPr>
              <w:shd w:val="clear" w:color="auto" w:fill="FFFFFF"/>
              <w:rPr>
                <w:rStyle w:val="sc0"/>
                <w:rFonts w:eastAsiaTheme="majorEastAsia"/>
                <w:sz w:val="24"/>
                <w:szCs w:val="24"/>
              </w:rPr>
            </w:pPr>
            <w:r w:rsidRPr="000E4FE9">
              <w:rPr>
                <w:rStyle w:val="sc0"/>
                <w:rFonts w:eastAsiaTheme="majorEastAsia"/>
                <w:sz w:val="24"/>
                <w:szCs w:val="24"/>
              </w:rPr>
              <w:t xml:space="preserve">    </w:t>
            </w:r>
            <w:r w:rsidRPr="000E4FE9">
              <w:rPr>
                <w:rStyle w:val="sc41"/>
                <w:rFonts w:eastAsiaTheme="majorEastAsia"/>
                <w:sz w:val="24"/>
                <w:szCs w:val="24"/>
              </w:rPr>
              <w:t>"jsonrpc"</w:t>
            </w:r>
            <w:r w:rsidRPr="000E4FE9">
              <w:rPr>
                <w:rStyle w:val="sc8"/>
                <w:rFonts w:eastAsiaTheme="majorEastAsia"/>
                <w:sz w:val="24"/>
                <w:szCs w:val="24"/>
              </w:rPr>
              <w:t>:</w:t>
            </w:r>
            <w:r w:rsidRPr="000E4FE9">
              <w:rPr>
                <w:rStyle w:val="sc0"/>
                <w:rFonts w:eastAsiaTheme="majorEastAsia"/>
                <w:sz w:val="24"/>
                <w:szCs w:val="24"/>
              </w:rPr>
              <w:t xml:space="preserve"> </w:t>
            </w:r>
            <w:r w:rsidRPr="000E4FE9">
              <w:rPr>
                <w:rStyle w:val="sc21"/>
                <w:rFonts w:eastAsiaTheme="majorEastAsia"/>
                <w:sz w:val="24"/>
                <w:szCs w:val="24"/>
              </w:rPr>
              <w:t>"2.0"</w:t>
            </w:r>
            <w:r w:rsidRPr="000E4FE9">
              <w:rPr>
                <w:rStyle w:val="sc8"/>
                <w:rFonts w:eastAsiaTheme="majorEastAsia"/>
                <w:sz w:val="24"/>
                <w:szCs w:val="24"/>
              </w:rPr>
              <w:t>,</w:t>
            </w:r>
          </w:p>
          <w:p w14:paraId="683D964C" w14:textId="77777777" w:rsidR="001B50EF" w:rsidRPr="000E4FE9" w:rsidRDefault="001B50EF" w:rsidP="00A76C83">
            <w:pPr>
              <w:shd w:val="clear" w:color="auto" w:fill="FFFFFF"/>
              <w:rPr>
                <w:rStyle w:val="sc0"/>
                <w:rFonts w:eastAsiaTheme="majorEastAsia"/>
                <w:sz w:val="24"/>
                <w:szCs w:val="24"/>
              </w:rPr>
            </w:pPr>
            <w:r w:rsidRPr="000E4FE9">
              <w:rPr>
                <w:rStyle w:val="sc0"/>
                <w:rFonts w:eastAsiaTheme="majorEastAsia"/>
                <w:sz w:val="24"/>
                <w:szCs w:val="24"/>
              </w:rPr>
              <w:lastRenderedPageBreak/>
              <w:t xml:space="preserve">    </w:t>
            </w:r>
            <w:r w:rsidRPr="000E4FE9">
              <w:rPr>
                <w:rStyle w:val="sc41"/>
                <w:rFonts w:eastAsiaTheme="majorEastAsia"/>
                <w:sz w:val="24"/>
                <w:szCs w:val="24"/>
              </w:rPr>
              <w:t>"method"</w:t>
            </w:r>
            <w:r w:rsidRPr="000E4FE9">
              <w:rPr>
                <w:rStyle w:val="sc8"/>
                <w:rFonts w:eastAsiaTheme="majorEastAsia"/>
                <w:sz w:val="24"/>
                <w:szCs w:val="24"/>
              </w:rPr>
              <w:t>:</w:t>
            </w:r>
            <w:r w:rsidRPr="000E4FE9">
              <w:rPr>
                <w:rStyle w:val="sc0"/>
                <w:rFonts w:eastAsiaTheme="majorEastAsia"/>
                <w:sz w:val="24"/>
                <w:szCs w:val="24"/>
              </w:rPr>
              <w:t xml:space="preserve"> </w:t>
            </w:r>
            <w:r w:rsidRPr="000E4FE9">
              <w:rPr>
                <w:rStyle w:val="sc21"/>
                <w:rFonts w:eastAsiaTheme="majorEastAsia"/>
                <w:sz w:val="24"/>
                <w:szCs w:val="24"/>
              </w:rPr>
              <w:t>"RBOOT"</w:t>
            </w:r>
            <w:r w:rsidRPr="000E4FE9">
              <w:rPr>
                <w:rStyle w:val="sc8"/>
                <w:rFonts w:eastAsiaTheme="majorEastAsia"/>
                <w:sz w:val="24"/>
                <w:szCs w:val="24"/>
              </w:rPr>
              <w:t>,</w:t>
            </w:r>
          </w:p>
          <w:p w14:paraId="1DBBC80A" w14:textId="77777777" w:rsidR="001B50EF" w:rsidRPr="000E4FE9" w:rsidRDefault="001B50EF" w:rsidP="00A76C83">
            <w:pPr>
              <w:shd w:val="clear" w:color="auto" w:fill="FFFFFF"/>
              <w:rPr>
                <w:rStyle w:val="sc0"/>
                <w:rFonts w:eastAsiaTheme="majorEastAsia"/>
                <w:sz w:val="24"/>
                <w:szCs w:val="24"/>
              </w:rPr>
            </w:pPr>
            <w:r w:rsidRPr="000E4FE9">
              <w:rPr>
                <w:rStyle w:val="sc0"/>
                <w:rFonts w:eastAsiaTheme="majorEastAsia"/>
                <w:sz w:val="24"/>
                <w:szCs w:val="24"/>
              </w:rPr>
              <w:t xml:space="preserve">    </w:t>
            </w:r>
            <w:r w:rsidRPr="000E4FE9">
              <w:rPr>
                <w:rStyle w:val="sc41"/>
                <w:rFonts w:eastAsiaTheme="majorEastAsia"/>
                <w:sz w:val="24"/>
                <w:szCs w:val="24"/>
              </w:rPr>
              <w:t>"id"</w:t>
            </w:r>
            <w:r w:rsidRPr="000E4FE9">
              <w:rPr>
                <w:rStyle w:val="sc8"/>
                <w:rFonts w:eastAsiaTheme="majorEastAsia"/>
                <w:sz w:val="24"/>
                <w:szCs w:val="24"/>
              </w:rPr>
              <w:t>:</w:t>
            </w:r>
            <w:r w:rsidRPr="000E4FE9">
              <w:rPr>
                <w:rStyle w:val="sc0"/>
                <w:rFonts w:eastAsiaTheme="majorEastAsia"/>
                <w:sz w:val="24"/>
                <w:szCs w:val="24"/>
              </w:rPr>
              <w:t xml:space="preserve"> </w:t>
            </w:r>
            <w:r w:rsidRPr="000E4FE9">
              <w:rPr>
                <w:rStyle w:val="sc11"/>
                <w:rFonts w:eastAsiaTheme="majorEastAsia"/>
                <w:sz w:val="24"/>
                <w:szCs w:val="24"/>
              </w:rPr>
              <w:t>7</w:t>
            </w:r>
          </w:p>
          <w:p w14:paraId="47F5E6B9" w14:textId="77777777" w:rsidR="001B50EF" w:rsidRPr="000E4FE9" w:rsidRDefault="001B50EF" w:rsidP="00A76C83">
            <w:pPr>
              <w:shd w:val="clear" w:color="auto" w:fill="FFFFFF"/>
            </w:pPr>
            <w:r w:rsidRPr="000E4FE9">
              <w:rPr>
                <w:rStyle w:val="sc8"/>
                <w:rFonts w:eastAsiaTheme="majorEastAsia"/>
                <w:sz w:val="24"/>
                <w:szCs w:val="24"/>
              </w:rPr>
              <w:t>}</w:t>
            </w:r>
          </w:p>
        </w:tc>
      </w:tr>
      <w:tr w:rsidR="001B50EF" w:rsidRPr="00014840" w14:paraId="182CA15A" w14:textId="77777777" w:rsidTr="00D607E9">
        <w:trPr>
          <w:cantSplit/>
          <w:trHeight w:val="435"/>
        </w:trPr>
        <w:tc>
          <w:tcPr>
            <w:tcW w:w="3683" w:type="dxa"/>
            <w:noWrap/>
          </w:tcPr>
          <w:p w14:paraId="23275EEA" w14:textId="77777777" w:rsidR="001B50EF" w:rsidRPr="000E4FE9" w:rsidRDefault="001B50EF" w:rsidP="00A76C83">
            <w:pPr>
              <w:rPr>
                <w:b/>
              </w:rPr>
            </w:pPr>
            <w:r w:rsidRPr="000E4FE9">
              <w:rPr>
                <w:b/>
              </w:rPr>
              <w:lastRenderedPageBreak/>
              <w:t>UPDA</w:t>
            </w:r>
          </w:p>
          <w:p w14:paraId="3870F294" w14:textId="77777777" w:rsidR="001B50EF" w:rsidRPr="000E4FE9" w:rsidRDefault="001B50EF" w:rsidP="00A76C83">
            <w:r w:rsidRPr="000E4FE9">
              <w:t xml:space="preserve">Включение режима обновления устройства. После ввода команды шлюз ожидает получение </w:t>
            </w:r>
            <w:r>
              <w:t>файла ВПО</w:t>
            </w:r>
            <w:r w:rsidRPr="000E4FE9">
              <w:t>.</w:t>
            </w:r>
          </w:p>
          <w:p w14:paraId="6016DAC0" w14:textId="77777777" w:rsidR="001B50EF" w:rsidRPr="00B1261B" w:rsidRDefault="001B50EF" w:rsidP="00A76C83">
            <w:r w:rsidRPr="000E4FE9">
              <w:t xml:space="preserve">Передача файла </w:t>
            </w:r>
            <w:r>
              <w:t xml:space="preserve">ВПО </w:t>
            </w:r>
            <w:r w:rsidRPr="000E4FE9">
              <w:t xml:space="preserve">осуществляется с помощью специальной программной оснастки (файл </w:t>
            </w:r>
            <w:r w:rsidRPr="000E4FE9">
              <w:rPr>
                <w:lang w:val="en-US"/>
              </w:rPr>
              <w:t>ota</w:t>
            </w:r>
            <w:r w:rsidRPr="000E4FE9">
              <w:t>.</w:t>
            </w:r>
            <w:r w:rsidRPr="000E4FE9">
              <w:rPr>
                <w:lang w:val="en-US"/>
              </w:rPr>
              <w:t>bat</w:t>
            </w:r>
            <w:r w:rsidRPr="000E4FE9">
              <w:t>)</w:t>
            </w:r>
            <w:r w:rsidRPr="00B1261B">
              <w:t>.</w:t>
            </w:r>
          </w:p>
        </w:tc>
        <w:tc>
          <w:tcPr>
            <w:tcW w:w="3961" w:type="dxa"/>
          </w:tcPr>
          <w:p w14:paraId="67D2E06C" w14:textId="77777777" w:rsidR="001B50EF" w:rsidRPr="000E4FE9" w:rsidRDefault="001B50EF" w:rsidP="00A76C83">
            <w:pPr>
              <w:shd w:val="clear" w:color="auto" w:fill="FFFFFF"/>
              <w:rPr>
                <w:rFonts w:ascii="Courier New" w:hAnsi="Courier New" w:cs="Courier New"/>
                <w:color w:val="000000"/>
              </w:rPr>
            </w:pPr>
            <w:r w:rsidRPr="000E4FE9">
              <w:rPr>
                <w:rFonts w:ascii="Courier New" w:hAnsi="Courier New" w:cs="Courier New"/>
                <w:color w:val="000000"/>
              </w:rPr>
              <w:t>{</w:t>
            </w:r>
          </w:p>
          <w:p w14:paraId="1FF885EC" w14:textId="77777777" w:rsidR="001B50EF" w:rsidRPr="000E4FE9" w:rsidRDefault="001B50EF" w:rsidP="00A76C83">
            <w:pPr>
              <w:shd w:val="clear" w:color="auto" w:fill="FFFFFF"/>
              <w:rPr>
                <w:rFonts w:ascii="Courier New" w:hAnsi="Courier New" w:cs="Courier New"/>
                <w:color w:val="000000"/>
              </w:rPr>
            </w:pPr>
            <w:r w:rsidRPr="000E4FE9">
              <w:rPr>
                <w:rFonts w:ascii="Courier New" w:hAnsi="Courier New" w:cs="Courier New"/>
                <w:color w:val="000000"/>
              </w:rPr>
              <w:t xml:space="preserve">    </w:t>
            </w:r>
            <w:r w:rsidRPr="000E4FE9">
              <w:rPr>
                <w:rFonts w:ascii="Courier New" w:hAnsi="Courier New" w:cs="Courier New"/>
                <w:color w:val="8000FF"/>
              </w:rPr>
              <w:t>"jsonrpc"</w:t>
            </w:r>
            <w:r w:rsidRPr="000E4FE9">
              <w:rPr>
                <w:rFonts w:ascii="Courier New" w:hAnsi="Courier New" w:cs="Courier New"/>
                <w:color w:val="000000"/>
              </w:rPr>
              <w:t xml:space="preserve">: </w:t>
            </w:r>
            <w:r w:rsidRPr="000E4FE9">
              <w:rPr>
                <w:rFonts w:ascii="Courier New" w:hAnsi="Courier New" w:cs="Courier New"/>
                <w:color w:val="800000"/>
              </w:rPr>
              <w:t>"2.0"</w:t>
            </w:r>
            <w:r w:rsidRPr="000E4FE9">
              <w:rPr>
                <w:rFonts w:ascii="Courier New" w:hAnsi="Courier New" w:cs="Courier New"/>
                <w:color w:val="000000"/>
              </w:rPr>
              <w:t>,</w:t>
            </w:r>
          </w:p>
          <w:p w14:paraId="1C367DC9" w14:textId="77777777" w:rsidR="001B50EF" w:rsidRPr="000E4FE9" w:rsidRDefault="001B50EF" w:rsidP="00A76C83">
            <w:pPr>
              <w:shd w:val="clear" w:color="auto" w:fill="FFFFFF"/>
              <w:rPr>
                <w:rFonts w:ascii="Courier New" w:hAnsi="Courier New" w:cs="Courier New"/>
                <w:color w:val="000000"/>
              </w:rPr>
            </w:pPr>
            <w:r w:rsidRPr="000E4FE9">
              <w:rPr>
                <w:rFonts w:ascii="Courier New" w:hAnsi="Courier New" w:cs="Courier New"/>
                <w:color w:val="000000"/>
              </w:rPr>
              <w:t xml:space="preserve">    </w:t>
            </w:r>
            <w:r w:rsidRPr="000E4FE9">
              <w:rPr>
                <w:rFonts w:ascii="Courier New" w:hAnsi="Courier New" w:cs="Courier New"/>
                <w:color w:val="8000FF"/>
              </w:rPr>
              <w:t>"method"</w:t>
            </w:r>
            <w:r w:rsidRPr="000E4FE9">
              <w:rPr>
                <w:rFonts w:ascii="Courier New" w:hAnsi="Courier New" w:cs="Courier New"/>
                <w:color w:val="000000"/>
              </w:rPr>
              <w:t xml:space="preserve">: </w:t>
            </w:r>
            <w:r w:rsidRPr="000E4FE9">
              <w:rPr>
                <w:rFonts w:ascii="Courier New" w:hAnsi="Courier New" w:cs="Courier New"/>
                <w:color w:val="800000"/>
              </w:rPr>
              <w:t>"UPDA"</w:t>
            </w:r>
            <w:r w:rsidRPr="000E4FE9">
              <w:rPr>
                <w:rFonts w:ascii="Courier New" w:hAnsi="Courier New" w:cs="Courier New"/>
                <w:color w:val="000000"/>
              </w:rPr>
              <w:t>,</w:t>
            </w:r>
          </w:p>
          <w:p w14:paraId="718453B2" w14:textId="77777777" w:rsidR="001B50EF" w:rsidRPr="000E4FE9" w:rsidRDefault="001B50EF" w:rsidP="00A76C83">
            <w:pPr>
              <w:shd w:val="clear" w:color="auto" w:fill="FFFFFF"/>
              <w:rPr>
                <w:rFonts w:ascii="Courier New" w:hAnsi="Courier New" w:cs="Courier New"/>
                <w:color w:val="000000"/>
              </w:rPr>
            </w:pPr>
            <w:r w:rsidRPr="000E4FE9">
              <w:rPr>
                <w:rFonts w:ascii="Courier New" w:hAnsi="Courier New" w:cs="Courier New"/>
                <w:color w:val="000000"/>
              </w:rPr>
              <w:t xml:space="preserve">    </w:t>
            </w:r>
            <w:r w:rsidRPr="000E4FE9">
              <w:rPr>
                <w:rFonts w:ascii="Courier New" w:hAnsi="Courier New" w:cs="Courier New"/>
                <w:color w:val="8000FF"/>
              </w:rPr>
              <w:t>"id"</w:t>
            </w:r>
            <w:r w:rsidRPr="000E4FE9">
              <w:rPr>
                <w:rFonts w:ascii="Courier New" w:hAnsi="Courier New" w:cs="Courier New"/>
                <w:color w:val="000000"/>
              </w:rPr>
              <w:t xml:space="preserve">: </w:t>
            </w:r>
            <w:r w:rsidRPr="000E4FE9">
              <w:rPr>
                <w:rFonts w:ascii="Courier New" w:hAnsi="Courier New" w:cs="Courier New"/>
                <w:color w:val="FF8000"/>
              </w:rPr>
              <w:t>7</w:t>
            </w:r>
          </w:p>
          <w:p w14:paraId="7C8BBF08" w14:textId="77777777" w:rsidR="001B50EF" w:rsidRPr="000E4FE9" w:rsidRDefault="001B50EF" w:rsidP="00A76C83">
            <w:pPr>
              <w:shd w:val="clear" w:color="auto" w:fill="FFFFFF"/>
            </w:pPr>
            <w:r w:rsidRPr="000E4FE9">
              <w:rPr>
                <w:rFonts w:ascii="Courier New" w:hAnsi="Courier New" w:cs="Courier New"/>
                <w:color w:val="000000"/>
              </w:rPr>
              <w:t>}</w:t>
            </w:r>
          </w:p>
        </w:tc>
      </w:tr>
      <w:tr w:rsidR="001B50EF" w:rsidRPr="00F372DB" w14:paraId="1FF9B764" w14:textId="77777777" w:rsidTr="00D607E9">
        <w:trPr>
          <w:cantSplit/>
          <w:trHeight w:val="435"/>
        </w:trPr>
        <w:tc>
          <w:tcPr>
            <w:tcW w:w="3683" w:type="dxa"/>
            <w:noWrap/>
          </w:tcPr>
          <w:p w14:paraId="0336AE86" w14:textId="77777777" w:rsidR="001B50EF" w:rsidRPr="000E4FE9" w:rsidRDefault="001B50EF" w:rsidP="00A76C83">
            <w:pPr>
              <w:rPr>
                <w:b/>
              </w:rPr>
            </w:pPr>
            <w:r w:rsidRPr="000E4FE9">
              <w:rPr>
                <w:b/>
              </w:rPr>
              <w:t>UPD2</w:t>
            </w:r>
          </w:p>
          <w:p w14:paraId="63D20054" w14:textId="77777777" w:rsidR="001B50EF" w:rsidRPr="00B1261B" w:rsidRDefault="001B50EF" w:rsidP="00A76C83">
            <w:pPr>
              <w:rPr>
                <w:b/>
              </w:rPr>
            </w:pPr>
            <w:r w:rsidRPr="000E4FE9">
              <w:t xml:space="preserve">Запуск процесса обновления ВПО шлюза по </w:t>
            </w:r>
            <w:r>
              <w:t>радиоканалу</w:t>
            </w:r>
            <w:r w:rsidRPr="00B1261B">
              <w:t>.</w:t>
            </w:r>
          </w:p>
        </w:tc>
        <w:tc>
          <w:tcPr>
            <w:tcW w:w="3961" w:type="dxa"/>
          </w:tcPr>
          <w:p w14:paraId="0A637275" w14:textId="77777777" w:rsidR="001B50EF" w:rsidRPr="000E4FE9" w:rsidRDefault="001B50EF" w:rsidP="00A76C83">
            <w:pPr>
              <w:shd w:val="clear" w:color="auto" w:fill="FFFFFF"/>
              <w:rPr>
                <w:rFonts w:ascii="Courier New" w:hAnsi="Courier New" w:cs="Courier New"/>
                <w:color w:val="000000"/>
                <w:lang w:val="en-US"/>
              </w:rPr>
            </w:pPr>
            <w:r w:rsidRPr="000E4FE9">
              <w:rPr>
                <w:rFonts w:ascii="Courier New" w:hAnsi="Courier New" w:cs="Courier New"/>
                <w:color w:val="000000"/>
                <w:lang w:val="en-US"/>
              </w:rPr>
              <w:t>{</w:t>
            </w:r>
          </w:p>
          <w:p w14:paraId="242AB81D" w14:textId="77777777" w:rsidR="001B50EF" w:rsidRPr="000E4FE9" w:rsidRDefault="001B50EF" w:rsidP="00A76C83">
            <w:pPr>
              <w:shd w:val="clear" w:color="auto" w:fill="FFFFFF"/>
              <w:rPr>
                <w:rFonts w:ascii="Courier New" w:hAnsi="Courier New" w:cs="Courier New"/>
                <w:color w:val="000000"/>
                <w:lang w:val="en-US"/>
              </w:rPr>
            </w:pPr>
            <w:r w:rsidRPr="000E4FE9">
              <w:rPr>
                <w:rFonts w:ascii="Courier New" w:hAnsi="Courier New" w:cs="Courier New"/>
                <w:color w:val="000000"/>
                <w:lang w:val="en-US"/>
              </w:rPr>
              <w:t xml:space="preserve"> </w:t>
            </w:r>
            <w:r w:rsidRPr="000E4FE9">
              <w:rPr>
                <w:rFonts w:ascii="Courier New" w:hAnsi="Courier New" w:cs="Courier New"/>
                <w:color w:val="8000FF"/>
                <w:lang w:val="en-US"/>
              </w:rPr>
              <w:t>"jsonrpc"</w:t>
            </w:r>
            <w:r w:rsidRPr="000E4FE9">
              <w:rPr>
                <w:rFonts w:ascii="Courier New" w:hAnsi="Courier New" w:cs="Courier New"/>
                <w:color w:val="000000"/>
                <w:lang w:val="en-US"/>
              </w:rPr>
              <w:t xml:space="preserve">: </w:t>
            </w:r>
            <w:r w:rsidRPr="000E4FE9">
              <w:rPr>
                <w:rFonts w:ascii="Courier New" w:hAnsi="Courier New" w:cs="Courier New"/>
                <w:color w:val="800000"/>
                <w:lang w:val="en-US"/>
              </w:rPr>
              <w:t>"2.0"</w:t>
            </w:r>
            <w:r w:rsidRPr="000E4FE9">
              <w:rPr>
                <w:rFonts w:ascii="Courier New" w:hAnsi="Courier New" w:cs="Courier New"/>
                <w:color w:val="000000"/>
                <w:lang w:val="en-US"/>
              </w:rPr>
              <w:t>,</w:t>
            </w:r>
          </w:p>
          <w:p w14:paraId="15E60090" w14:textId="77777777" w:rsidR="001B50EF" w:rsidRPr="000E4FE9" w:rsidRDefault="001B50EF" w:rsidP="00A76C83">
            <w:pPr>
              <w:shd w:val="clear" w:color="auto" w:fill="FFFFFF"/>
              <w:rPr>
                <w:rFonts w:ascii="Courier New" w:hAnsi="Courier New" w:cs="Courier New"/>
                <w:color w:val="000000"/>
                <w:lang w:val="en-US"/>
              </w:rPr>
            </w:pPr>
            <w:r w:rsidRPr="000E4FE9">
              <w:rPr>
                <w:rFonts w:ascii="Courier New" w:hAnsi="Courier New" w:cs="Courier New"/>
                <w:color w:val="000000"/>
                <w:lang w:val="en-US"/>
              </w:rPr>
              <w:t xml:space="preserve"> </w:t>
            </w:r>
            <w:r w:rsidRPr="000E4FE9">
              <w:rPr>
                <w:rFonts w:ascii="Courier New" w:hAnsi="Courier New" w:cs="Courier New"/>
                <w:color w:val="8000FF"/>
                <w:lang w:val="en-US"/>
              </w:rPr>
              <w:t>"method"</w:t>
            </w:r>
            <w:r w:rsidRPr="000E4FE9">
              <w:rPr>
                <w:rFonts w:ascii="Courier New" w:hAnsi="Courier New" w:cs="Courier New"/>
                <w:color w:val="000000"/>
                <w:lang w:val="en-US"/>
              </w:rPr>
              <w:t xml:space="preserve">: </w:t>
            </w:r>
            <w:r w:rsidRPr="000E4FE9">
              <w:rPr>
                <w:rFonts w:ascii="Courier New" w:hAnsi="Courier New" w:cs="Courier New"/>
                <w:color w:val="800000"/>
                <w:lang w:val="en-US"/>
              </w:rPr>
              <w:t>"UPD2"</w:t>
            </w:r>
            <w:r w:rsidRPr="000E4FE9">
              <w:rPr>
                <w:rFonts w:ascii="Courier New" w:hAnsi="Courier New" w:cs="Courier New"/>
                <w:color w:val="000000"/>
                <w:lang w:val="en-US"/>
              </w:rPr>
              <w:t>,</w:t>
            </w:r>
          </w:p>
          <w:p w14:paraId="33B0477D" w14:textId="77777777" w:rsidR="001B50EF" w:rsidRPr="000E4FE9" w:rsidRDefault="001B50EF" w:rsidP="00A76C83">
            <w:pPr>
              <w:shd w:val="clear" w:color="auto" w:fill="FFFFFF"/>
              <w:rPr>
                <w:rFonts w:ascii="Courier New" w:hAnsi="Courier New" w:cs="Courier New"/>
                <w:color w:val="000000"/>
                <w:lang w:val="en-US"/>
              </w:rPr>
            </w:pPr>
            <w:r w:rsidRPr="000E4FE9">
              <w:rPr>
                <w:rFonts w:ascii="Courier New" w:hAnsi="Courier New" w:cs="Courier New"/>
                <w:color w:val="000000"/>
                <w:lang w:val="en-US"/>
              </w:rPr>
              <w:t xml:space="preserve"> </w:t>
            </w:r>
            <w:r w:rsidRPr="000E4FE9">
              <w:rPr>
                <w:rFonts w:ascii="Courier New" w:hAnsi="Courier New" w:cs="Courier New"/>
                <w:color w:val="8000FF"/>
                <w:lang w:val="en-US"/>
              </w:rPr>
              <w:t>"params"</w:t>
            </w:r>
            <w:r w:rsidRPr="000E4FE9">
              <w:rPr>
                <w:rFonts w:ascii="Courier New" w:hAnsi="Courier New" w:cs="Courier New"/>
                <w:color w:val="000000"/>
                <w:lang w:val="en-US"/>
              </w:rPr>
              <w:t>: {</w:t>
            </w:r>
          </w:p>
          <w:p w14:paraId="0CB36293" w14:textId="77777777" w:rsidR="001B50EF" w:rsidRPr="000E4FE9" w:rsidRDefault="001B50EF" w:rsidP="00A76C83">
            <w:pPr>
              <w:shd w:val="clear" w:color="auto" w:fill="FFFFFF"/>
              <w:rPr>
                <w:rFonts w:ascii="Courier New" w:hAnsi="Courier New" w:cs="Courier New"/>
                <w:color w:val="000000"/>
                <w:lang w:val="en-US"/>
              </w:rPr>
            </w:pPr>
            <w:r w:rsidRPr="000E4FE9">
              <w:rPr>
                <w:rFonts w:ascii="Courier New" w:hAnsi="Courier New" w:cs="Courier New"/>
                <w:color w:val="000000"/>
                <w:lang w:val="en-US"/>
              </w:rPr>
              <w:t xml:space="preserve">  </w:t>
            </w:r>
            <w:r w:rsidRPr="000E4FE9">
              <w:rPr>
                <w:rFonts w:ascii="Courier New" w:hAnsi="Courier New" w:cs="Courier New"/>
                <w:color w:val="8000FF"/>
                <w:lang w:val="en-US"/>
              </w:rPr>
              <w:t>"host"</w:t>
            </w:r>
            <w:r w:rsidRPr="000E4FE9">
              <w:rPr>
                <w:rFonts w:ascii="Courier New" w:hAnsi="Courier New" w:cs="Courier New"/>
                <w:color w:val="000000"/>
                <w:lang w:val="en-US"/>
              </w:rPr>
              <w:t xml:space="preserve">: </w:t>
            </w:r>
            <w:r w:rsidRPr="000E4FE9">
              <w:rPr>
                <w:rFonts w:ascii="Courier New" w:hAnsi="Courier New" w:cs="Courier New"/>
                <w:color w:val="800000"/>
                <w:lang w:val="en-US"/>
              </w:rPr>
              <w:t>"</w:t>
            </w:r>
            <w:r w:rsidRPr="000E4FE9">
              <w:rPr>
                <w:rFonts w:ascii="Courier New" w:hAnsi="Courier New" w:cs="Courier New"/>
                <w:color w:val="0000FF"/>
                <w:lang w:val="en-US"/>
              </w:rPr>
              <w:t>http://0.0.0.0:0/ota.bin</w:t>
            </w:r>
            <w:r w:rsidRPr="000E4FE9">
              <w:rPr>
                <w:rFonts w:ascii="Courier New" w:hAnsi="Courier New" w:cs="Courier New"/>
                <w:color w:val="800000"/>
                <w:lang w:val="en-US"/>
              </w:rPr>
              <w:t>"</w:t>
            </w:r>
          </w:p>
          <w:p w14:paraId="58D964E9" w14:textId="77777777" w:rsidR="001B50EF" w:rsidRPr="000E4FE9" w:rsidRDefault="001B50EF" w:rsidP="00A76C83">
            <w:pPr>
              <w:shd w:val="clear" w:color="auto" w:fill="FFFFFF"/>
              <w:rPr>
                <w:rFonts w:ascii="Courier New" w:hAnsi="Courier New" w:cs="Courier New"/>
                <w:color w:val="000000"/>
                <w:lang w:val="en-US"/>
              </w:rPr>
            </w:pPr>
            <w:r w:rsidRPr="000E4FE9">
              <w:rPr>
                <w:rFonts w:ascii="Courier New" w:hAnsi="Courier New" w:cs="Courier New"/>
                <w:color w:val="000000"/>
                <w:lang w:val="en-US"/>
              </w:rPr>
              <w:t xml:space="preserve"> },</w:t>
            </w:r>
          </w:p>
          <w:p w14:paraId="270131BC" w14:textId="77777777" w:rsidR="001B50EF" w:rsidRPr="000E4FE9" w:rsidRDefault="001B50EF" w:rsidP="00A76C83">
            <w:pPr>
              <w:shd w:val="clear" w:color="auto" w:fill="FFFFFF"/>
              <w:rPr>
                <w:rFonts w:ascii="Courier New" w:hAnsi="Courier New" w:cs="Courier New"/>
                <w:color w:val="000000"/>
                <w:lang w:val="en-US"/>
              </w:rPr>
            </w:pPr>
            <w:r w:rsidRPr="000E4FE9">
              <w:rPr>
                <w:rFonts w:ascii="Courier New" w:hAnsi="Courier New" w:cs="Courier New"/>
                <w:color w:val="000000"/>
                <w:lang w:val="en-US"/>
              </w:rPr>
              <w:t xml:space="preserve"> </w:t>
            </w:r>
            <w:r w:rsidRPr="000E4FE9">
              <w:rPr>
                <w:rFonts w:ascii="Courier New" w:hAnsi="Courier New" w:cs="Courier New"/>
                <w:color w:val="8000FF"/>
                <w:lang w:val="en-US"/>
              </w:rPr>
              <w:t>"id"</w:t>
            </w:r>
            <w:r w:rsidRPr="000E4FE9">
              <w:rPr>
                <w:rFonts w:ascii="Courier New" w:hAnsi="Courier New" w:cs="Courier New"/>
                <w:color w:val="000000"/>
                <w:lang w:val="en-US"/>
              </w:rPr>
              <w:t xml:space="preserve">: </w:t>
            </w:r>
            <w:r w:rsidRPr="000E4FE9">
              <w:rPr>
                <w:rFonts w:ascii="Courier New" w:hAnsi="Courier New" w:cs="Courier New"/>
                <w:color w:val="FF8000"/>
                <w:lang w:val="en-US"/>
              </w:rPr>
              <w:t>7</w:t>
            </w:r>
          </w:p>
          <w:p w14:paraId="73DDD322" w14:textId="77777777" w:rsidR="001B50EF" w:rsidRPr="000E4FE9" w:rsidRDefault="001B50EF" w:rsidP="00A76C83">
            <w:pPr>
              <w:shd w:val="clear" w:color="auto" w:fill="FFFFFF"/>
              <w:rPr>
                <w:lang w:val="en-US"/>
              </w:rPr>
            </w:pPr>
            <w:r w:rsidRPr="000E4FE9">
              <w:rPr>
                <w:rFonts w:ascii="Courier New" w:hAnsi="Courier New" w:cs="Courier New"/>
                <w:color w:val="000000"/>
                <w:lang w:val="en-US"/>
              </w:rPr>
              <w:t>}</w:t>
            </w:r>
          </w:p>
        </w:tc>
      </w:tr>
      <w:tr w:rsidR="001B50EF" w:rsidRPr="00F372DB" w14:paraId="32F1F881" w14:textId="77777777" w:rsidTr="00D607E9">
        <w:trPr>
          <w:cantSplit/>
          <w:trHeight w:val="435"/>
        </w:trPr>
        <w:tc>
          <w:tcPr>
            <w:tcW w:w="3683" w:type="dxa"/>
            <w:noWrap/>
          </w:tcPr>
          <w:p w14:paraId="49FD2A81" w14:textId="77777777" w:rsidR="001B50EF" w:rsidRPr="000E4FE9" w:rsidRDefault="001B50EF" w:rsidP="00A76C83">
            <w:pPr>
              <w:rPr>
                <w:b/>
                <w:lang w:val="en-US"/>
              </w:rPr>
            </w:pPr>
            <w:r w:rsidRPr="000E4FE9">
              <w:rPr>
                <w:b/>
                <w:lang w:val="en-US"/>
              </w:rPr>
              <w:t>DISC</w:t>
            </w:r>
          </w:p>
          <w:p w14:paraId="10547307" w14:textId="77777777" w:rsidR="001B50EF" w:rsidRPr="000E4FE9" w:rsidRDefault="001B50EF" w:rsidP="00A76C83">
            <w:pPr>
              <w:rPr>
                <w:b/>
                <w:lang w:val="en-US"/>
              </w:rPr>
            </w:pPr>
            <w:r w:rsidRPr="000E4FE9">
              <w:rPr>
                <w:lang w:val="en-US"/>
              </w:rPr>
              <w:t>Разрыв текущего соединения</w:t>
            </w:r>
            <w:r>
              <w:rPr>
                <w:lang w:val="en-US"/>
              </w:rPr>
              <w:t>.</w:t>
            </w:r>
          </w:p>
        </w:tc>
        <w:tc>
          <w:tcPr>
            <w:tcW w:w="3961" w:type="dxa"/>
          </w:tcPr>
          <w:p w14:paraId="12CD970E" w14:textId="77777777" w:rsidR="001B50EF" w:rsidRPr="000E4FE9" w:rsidRDefault="001B50EF" w:rsidP="00A76C83">
            <w:pPr>
              <w:shd w:val="clear" w:color="auto" w:fill="FFFFFF"/>
              <w:rPr>
                <w:rFonts w:ascii="Courier New" w:hAnsi="Courier New" w:cs="Courier New"/>
                <w:color w:val="000000"/>
              </w:rPr>
            </w:pPr>
            <w:r w:rsidRPr="000E4FE9">
              <w:rPr>
                <w:rFonts w:ascii="Courier New" w:hAnsi="Courier New" w:cs="Courier New"/>
                <w:color w:val="000000"/>
              </w:rPr>
              <w:t>{</w:t>
            </w:r>
          </w:p>
          <w:p w14:paraId="7428C0CF" w14:textId="77777777" w:rsidR="001B50EF" w:rsidRPr="000E4FE9" w:rsidRDefault="001B50EF" w:rsidP="00A76C83">
            <w:pPr>
              <w:shd w:val="clear" w:color="auto" w:fill="FFFFFF"/>
              <w:rPr>
                <w:rFonts w:ascii="Courier New" w:hAnsi="Courier New" w:cs="Courier New"/>
                <w:color w:val="000000"/>
              </w:rPr>
            </w:pPr>
            <w:r w:rsidRPr="000E4FE9">
              <w:rPr>
                <w:rFonts w:ascii="Courier New" w:hAnsi="Courier New" w:cs="Courier New"/>
                <w:color w:val="000000"/>
              </w:rPr>
              <w:t xml:space="preserve">    </w:t>
            </w:r>
            <w:r w:rsidRPr="000E4FE9">
              <w:rPr>
                <w:rFonts w:ascii="Courier New" w:hAnsi="Courier New" w:cs="Courier New"/>
                <w:color w:val="8000FF"/>
              </w:rPr>
              <w:t>"jsonrpc"</w:t>
            </w:r>
            <w:r w:rsidRPr="000E4FE9">
              <w:rPr>
                <w:rFonts w:ascii="Courier New" w:hAnsi="Courier New" w:cs="Courier New"/>
                <w:color w:val="000000"/>
              </w:rPr>
              <w:t xml:space="preserve">: </w:t>
            </w:r>
            <w:r w:rsidRPr="000E4FE9">
              <w:rPr>
                <w:rFonts w:ascii="Courier New" w:hAnsi="Courier New" w:cs="Courier New"/>
                <w:color w:val="800000"/>
              </w:rPr>
              <w:t>"2.0"</w:t>
            </w:r>
            <w:r w:rsidRPr="000E4FE9">
              <w:rPr>
                <w:rFonts w:ascii="Courier New" w:hAnsi="Courier New" w:cs="Courier New"/>
                <w:color w:val="000000"/>
              </w:rPr>
              <w:t>,</w:t>
            </w:r>
          </w:p>
          <w:p w14:paraId="5A79C566" w14:textId="77777777" w:rsidR="001B50EF" w:rsidRPr="000E4FE9" w:rsidRDefault="001B50EF" w:rsidP="00A76C83">
            <w:pPr>
              <w:shd w:val="clear" w:color="auto" w:fill="FFFFFF"/>
              <w:rPr>
                <w:rFonts w:ascii="Courier New" w:hAnsi="Courier New" w:cs="Courier New"/>
                <w:color w:val="000000"/>
              </w:rPr>
            </w:pPr>
            <w:r w:rsidRPr="000E4FE9">
              <w:rPr>
                <w:rFonts w:ascii="Courier New" w:hAnsi="Courier New" w:cs="Courier New"/>
                <w:color w:val="000000"/>
              </w:rPr>
              <w:t xml:space="preserve">    </w:t>
            </w:r>
            <w:r w:rsidRPr="000E4FE9">
              <w:rPr>
                <w:rFonts w:ascii="Courier New" w:hAnsi="Courier New" w:cs="Courier New"/>
                <w:color w:val="8000FF"/>
              </w:rPr>
              <w:t>"method"</w:t>
            </w:r>
            <w:r w:rsidRPr="000E4FE9">
              <w:rPr>
                <w:rFonts w:ascii="Courier New" w:hAnsi="Courier New" w:cs="Courier New"/>
                <w:color w:val="000000"/>
              </w:rPr>
              <w:t xml:space="preserve">: </w:t>
            </w:r>
            <w:r w:rsidRPr="000E4FE9">
              <w:rPr>
                <w:rFonts w:ascii="Courier New" w:hAnsi="Courier New" w:cs="Courier New"/>
                <w:color w:val="800000"/>
              </w:rPr>
              <w:t>"DISC"</w:t>
            </w:r>
            <w:r w:rsidRPr="000E4FE9">
              <w:rPr>
                <w:rFonts w:ascii="Courier New" w:hAnsi="Courier New" w:cs="Courier New"/>
                <w:color w:val="000000"/>
              </w:rPr>
              <w:t>,</w:t>
            </w:r>
          </w:p>
          <w:p w14:paraId="0C96D22B" w14:textId="77777777" w:rsidR="001B50EF" w:rsidRPr="000E4FE9" w:rsidRDefault="001B50EF" w:rsidP="00A76C83">
            <w:pPr>
              <w:shd w:val="clear" w:color="auto" w:fill="FFFFFF"/>
              <w:rPr>
                <w:rFonts w:ascii="Courier New" w:hAnsi="Courier New" w:cs="Courier New"/>
                <w:color w:val="000000"/>
              </w:rPr>
            </w:pPr>
            <w:r w:rsidRPr="000E4FE9">
              <w:rPr>
                <w:rFonts w:ascii="Courier New" w:hAnsi="Courier New" w:cs="Courier New"/>
                <w:color w:val="000000"/>
              </w:rPr>
              <w:t xml:space="preserve">    </w:t>
            </w:r>
            <w:r w:rsidRPr="000E4FE9">
              <w:rPr>
                <w:rFonts w:ascii="Courier New" w:hAnsi="Courier New" w:cs="Courier New"/>
                <w:color w:val="8000FF"/>
              </w:rPr>
              <w:t>"id"</w:t>
            </w:r>
            <w:r w:rsidRPr="000E4FE9">
              <w:rPr>
                <w:rFonts w:ascii="Courier New" w:hAnsi="Courier New" w:cs="Courier New"/>
                <w:color w:val="000000"/>
              </w:rPr>
              <w:t xml:space="preserve">: </w:t>
            </w:r>
            <w:r w:rsidRPr="000E4FE9">
              <w:rPr>
                <w:rFonts w:ascii="Courier New" w:hAnsi="Courier New" w:cs="Courier New"/>
                <w:color w:val="FF8000"/>
              </w:rPr>
              <w:t>7</w:t>
            </w:r>
          </w:p>
          <w:p w14:paraId="1109759E" w14:textId="77777777" w:rsidR="001B50EF" w:rsidRPr="000E4FE9" w:rsidRDefault="001B50EF" w:rsidP="00A76C83">
            <w:pPr>
              <w:shd w:val="clear" w:color="auto" w:fill="FFFFFF"/>
            </w:pPr>
            <w:r w:rsidRPr="000E4FE9">
              <w:rPr>
                <w:rFonts w:ascii="Courier New" w:hAnsi="Courier New" w:cs="Courier New"/>
                <w:color w:val="000000"/>
              </w:rPr>
              <w:t>}</w:t>
            </w:r>
          </w:p>
        </w:tc>
      </w:tr>
      <w:tr w:rsidR="001B50EF" w:rsidRPr="00F372DB" w14:paraId="64884083" w14:textId="77777777" w:rsidTr="00D607E9">
        <w:trPr>
          <w:cantSplit/>
          <w:trHeight w:val="435"/>
        </w:trPr>
        <w:tc>
          <w:tcPr>
            <w:tcW w:w="3683" w:type="dxa"/>
            <w:noWrap/>
          </w:tcPr>
          <w:p w14:paraId="07D738FF" w14:textId="77777777" w:rsidR="001B50EF" w:rsidRPr="000E4FE9" w:rsidRDefault="001B50EF" w:rsidP="00A76C83">
            <w:pPr>
              <w:rPr>
                <w:b/>
                <w:lang w:val="en-US"/>
              </w:rPr>
            </w:pPr>
            <w:r w:rsidRPr="000E4FE9">
              <w:rPr>
                <w:b/>
                <w:lang w:val="en-US"/>
              </w:rPr>
              <w:t>GPIO</w:t>
            </w:r>
          </w:p>
          <w:p w14:paraId="66B230BA" w14:textId="77777777" w:rsidR="001B50EF" w:rsidRPr="000E4FE9" w:rsidRDefault="001B50EF" w:rsidP="00A76C83">
            <w:pPr>
              <w:rPr>
                <w:b/>
                <w:lang w:val="en-US"/>
              </w:rPr>
            </w:pPr>
            <w:r w:rsidRPr="000E4FE9">
              <w:rPr>
                <w:lang w:val="en-US"/>
              </w:rPr>
              <w:t xml:space="preserve">Чтение состояния </w:t>
            </w:r>
            <w:r>
              <w:rPr>
                <w:lang w:val="en-US"/>
              </w:rPr>
              <w:t>GPIO.</w:t>
            </w:r>
          </w:p>
          <w:p w14:paraId="5D044236" w14:textId="77777777" w:rsidR="001B50EF" w:rsidRPr="000E4FE9" w:rsidRDefault="001B50EF" w:rsidP="00A76C83">
            <w:pPr>
              <w:rPr>
                <w:b/>
                <w:lang w:val="en-US"/>
              </w:rPr>
            </w:pPr>
          </w:p>
        </w:tc>
        <w:tc>
          <w:tcPr>
            <w:tcW w:w="3961" w:type="dxa"/>
          </w:tcPr>
          <w:p w14:paraId="076CE803" w14:textId="77777777" w:rsidR="001B50EF" w:rsidRPr="000E4FE9" w:rsidRDefault="001B50EF" w:rsidP="00A76C83">
            <w:pPr>
              <w:shd w:val="clear" w:color="auto" w:fill="FFFFFF"/>
              <w:rPr>
                <w:rFonts w:ascii="Courier New" w:hAnsi="Courier New" w:cs="Courier New"/>
                <w:color w:val="000000"/>
              </w:rPr>
            </w:pPr>
            <w:r w:rsidRPr="000E4FE9">
              <w:rPr>
                <w:rFonts w:ascii="Courier New" w:hAnsi="Courier New" w:cs="Courier New"/>
                <w:color w:val="000000"/>
              </w:rPr>
              <w:t>{</w:t>
            </w:r>
          </w:p>
          <w:p w14:paraId="780D7F1F" w14:textId="77777777" w:rsidR="001B50EF" w:rsidRPr="000E4FE9" w:rsidRDefault="001B50EF" w:rsidP="00A76C83">
            <w:pPr>
              <w:shd w:val="clear" w:color="auto" w:fill="FFFFFF"/>
              <w:rPr>
                <w:rFonts w:ascii="Courier New" w:hAnsi="Courier New" w:cs="Courier New"/>
                <w:color w:val="000000"/>
              </w:rPr>
            </w:pPr>
            <w:r w:rsidRPr="000E4FE9">
              <w:rPr>
                <w:rFonts w:ascii="Courier New" w:hAnsi="Courier New" w:cs="Courier New"/>
                <w:color w:val="000000"/>
              </w:rPr>
              <w:t xml:space="preserve">    </w:t>
            </w:r>
            <w:r w:rsidRPr="000E4FE9">
              <w:rPr>
                <w:rFonts w:ascii="Courier New" w:hAnsi="Courier New" w:cs="Courier New"/>
                <w:color w:val="8000FF"/>
              </w:rPr>
              <w:t>"jsonrpc"</w:t>
            </w:r>
            <w:r w:rsidRPr="000E4FE9">
              <w:rPr>
                <w:rFonts w:ascii="Courier New" w:hAnsi="Courier New" w:cs="Courier New"/>
                <w:color w:val="000000"/>
              </w:rPr>
              <w:t xml:space="preserve">: </w:t>
            </w:r>
            <w:r w:rsidRPr="000E4FE9">
              <w:rPr>
                <w:rFonts w:ascii="Courier New" w:hAnsi="Courier New" w:cs="Courier New"/>
                <w:color w:val="800000"/>
              </w:rPr>
              <w:t>"2.0"</w:t>
            </w:r>
            <w:r w:rsidRPr="000E4FE9">
              <w:rPr>
                <w:rFonts w:ascii="Courier New" w:hAnsi="Courier New" w:cs="Courier New"/>
                <w:color w:val="000000"/>
              </w:rPr>
              <w:t>,</w:t>
            </w:r>
          </w:p>
          <w:p w14:paraId="38D2C5C4" w14:textId="77777777" w:rsidR="001B50EF" w:rsidRPr="000E4FE9" w:rsidRDefault="001B50EF" w:rsidP="00A76C83">
            <w:pPr>
              <w:shd w:val="clear" w:color="auto" w:fill="FFFFFF"/>
              <w:rPr>
                <w:rFonts w:ascii="Courier New" w:hAnsi="Courier New" w:cs="Courier New"/>
                <w:color w:val="000000"/>
              </w:rPr>
            </w:pPr>
            <w:r w:rsidRPr="000E4FE9">
              <w:rPr>
                <w:rFonts w:ascii="Courier New" w:hAnsi="Courier New" w:cs="Courier New"/>
                <w:color w:val="000000"/>
              </w:rPr>
              <w:t xml:space="preserve">    </w:t>
            </w:r>
            <w:r w:rsidRPr="000E4FE9">
              <w:rPr>
                <w:rFonts w:ascii="Courier New" w:hAnsi="Courier New" w:cs="Courier New"/>
                <w:color w:val="8000FF"/>
              </w:rPr>
              <w:t>"method"</w:t>
            </w:r>
            <w:r w:rsidRPr="000E4FE9">
              <w:rPr>
                <w:rFonts w:ascii="Courier New" w:hAnsi="Courier New" w:cs="Courier New"/>
                <w:color w:val="000000"/>
              </w:rPr>
              <w:t xml:space="preserve">: </w:t>
            </w:r>
            <w:r w:rsidRPr="000E4FE9">
              <w:rPr>
                <w:rFonts w:ascii="Courier New" w:hAnsi="Courier New" w:cs="Courier New"/>
                <w:color w:val="800000"/>
              </w:rPr>
              <w:t>"GPIO"</w:t>
            </w:r>
            <w:r w:rsidRPr="000E4FE9">
              <w:rPr>
                <w:rFonts w:ascii="Courier New" w:hAnsi="Courier New" w:cs="Courier New"/>
                <w:color w:val="000000"/>
              </w:rPr>
              <w:t>,</w:t>
            </w:r>
          </w:p>
          <w:p w14:paraId="08F9D3A3" w14:textId="77777777" w:rsidR="001B50EF" w:rsidRPr="000E4FE9" w:rsidRDefault="001B50EF" w:rsidP="00A76C83">
            <w:pPr>
              <w:shd w:val="clear" w:color="auto" w:fill="FFFFFF"/>
              <w:rPr>
                <w:rFonts w:ascii="Courier New" w:hAnsi="Courier New" w:cs="Courier New"/>
                <w:color w:val="000000"/>
              </w:rPr>
            </w:pPr>
            <w:r w:rsidRPr="000E4FE9">
              <w:rPr>
                <w:rFonts w:ascii="Courier New" w:hAnsi="Courier New" w:cs="Courier New"/>
                <w:color w:val="000000"/>
              </w:rPr>
              <w:t xml:space="preserve">    </w:t>
            </w:r>
            <w:r w:rsidRPr="000E4FE9">
              <w:rPr>
                <w:rFonts w:ascii="Courier New" w:hAnsi="Courier New" w:cs="Courier New"/>
                <w:color w:val="8000FF"/>
              </w:rPr>
              <w:t>"id"</w:t>
            </w:r>
            <w:r w:rsidRPr="000E4FE9">
              <w:rPr>
                <w:rFonts w:ascii="Courier New" w:hAnsi="Courier New" w:cs="Courier New"/>
                <w:color w:val="000000"/>
              </w:rPr>
              <w:t xml:space="preserve">: </w:t>
            </w:r>
            <w:r w:rsidRPr="000E4FE9">
              <w:rPr>
                <w:rFonts w:ascii="Courier New" w:hAnsi="Courier New" w:cs="Courier New"/>
                <w:color w:val="FF8000"/>
              </w:rPr>
              <w:t>7</w:t>
            </w:r>
          </w:p>
          <w:p w14:paraId="7338C91D" w14:textId="77777777" w:rsidR="001B50EF" w:rsidRPr="000E4FE9" w:rsidRDefault="001B50EF" w:rsidP="00A76C83">
            <w:pPr>
              <w:shd w:val="clear" w:color="auto" w:fill="FFFFFF"/>
            </w:pPr>
            <w:r w:rsidRPr="000E4FE9">
              <w:rPr>
                <w:rFonts w:ascii="Courier New" w:hAnsi="Courier New" w:cs="Courier New"/>
                <w:color w:val="000000"/>
              </w:rPr>
              <w:t>}</w:t>
            </w:r>
          </w:p>
        </w:tc>
      </w:tr>
      <w:tr w:rsidR="001B50EF" w:rsidRPr="00F372DB" w14:paraId="5E23DF0F" w14:textId="77777777" w:rsidTr="00D607E9">
        <w:trPr>
          <w:cantSplit/>
          <w:trHeight w:val="435"/>
        </w:trPr>
        <w:tc>
          <w:tcPr>
            <w:tcW w:w="3683" w:type="dxa"/>
            <w:noWrap/>
          </w:tcPr>
          <w:p w14:paraId="5A1FDFD8" w14:textId="77777777" w:rsidR="001B50EF" w:rsidRPr="000E4FE9" w:rsidRDefault="001B50EF" w:rsidP="00A76C83">
            <w:pPr>
              <w:rPr>
                <w:b/>
              </w:rPr>
            </w:pPr>
            <w:r w:rsidRPr="000E4FE9">
              <w:rPr>
                <w:b/>
                <w:lang w:val="en-US"/>
              </w:rPr>
              <w:t>GTIM</w:t>
            </w:r>
          </w:p>
          <w:p w14:paraId="13DB3DC9" w14:textId="77777777" w:rsidR="001B50EF" w:rsidRPr="002F16D4" w:rsidRDefault="001B50EF" w:rsidP="00A76C83">
            <w:r w:rsidRPr="000E4FE9">
              <w:t>Чтение системного времени устройства</w:t>
            </w:r>
            <w:r w:rsidRPr="002F16D4">
              <w:t>.</w:t>
            </w:r>
          </w:p>
        </w:tc>
        <w:tc>
          <w:tcPr>
            <w:tcW w:w="3961" w:type="dxa"/>
          </w:tcPr>
          <w:p w14:paraId="5CDDF31A" w14:textId="77777777" w:rsidR="001B50EF" w:rsidRPr="000E4FE9" w:rsidRDefault="001B50EF" w:rsidP="00A76C83">
            <w:pPr>
              <w:shd w:val="clear" w:color="auto" w:fill="FFFFFF"/>
              <w:rPr>
                <w:rFonts w:ascii="Courier New" w:hAnsi="Courier New" w:cs="Courier New"/>
                <w:color w:val="000000"/>
              </w:rPr>
            </w:pPr>
            <w:r w:rsidRPr="000E4FE9">
              <w:rPr>
                <w:rFonts w:ascii="Courier New" w:hAnsi="Courier New" w:cs="Courier New"/>
                <w:color w:val="000000"/>
              </w:rPr>
              <w:t>{</w:t>
            </w:r>
          </w:p>
          <w:p w14:paraId="49C4174B" w14:textId="77777777" w:rsidR="001B50EF" w:rsidRPr="000E4FE9" w:rsidRDefault="001B50EF" w:rsidP="00A76C83">
            <w:pPr>
              <w:shd w:val="clear" w:color="auto" w:fill="FFFFFF"/>
              <w:rPr>
                <w:rFonts w:ascii="Courier New" w:hAnsi="Courier New" w:cs="Courier New"/>
                <w:color w:val="000000"/>
              </w:rPr>
            </w:pPr>
            <w:r w:rsidRPr="000E4FE9">
              <w:rPr>
                <w:rFonts w:ascii="Courier New" w:hAnsi="Courier New" w:cs="Courier New"/>
                <w:color w:val="000000"/>
              </w:rPr>
              <w:t xml:space="preserve">    </w:t>
            </w:r>
            <w:r w:rsidRPr="000E4FE9">
              <w:rPr>
                <w:rFonts w:ascii="Courier New" w:hAnsi="Courier New" w:cs="Courier New"/>
                <w:color w:val="8000FF"/>
              </w:rPr>
              <w:t>"jsonrpc"</w:t>
            </w:r>
            <w:r w:rsidRPr="000E4FE9">
              <w:rPr>
                <w:rFonts w:ascii="Courier New" w:hAnsi="Courier New" w:cs="Courier New"/>
                <w:color w:val="000000"/>
              </w:rPr>
              <w:t xml:space="preserve">: </w:t>
            </w:r>
            <w:r w:rsidRPr="000E4FE9">
              <w:rPr>
                <w:rFonts w:ascii="Courier New" w:hAnsi="Courier New" w:cs="Courier New"/>
                <w:color w:val="800000"/>
              </w:rPr>
              <w:t>"2.0"</w:t>
            </w:r>
            <w:r w:rsidRPr="000E4FE9">
              <w:rPr>
                <w:rFonts w:ascii="Courier New" w:hAnsi="Courier New" w:cs="Courier New"/>
                <w:color w:val="000000"/>
              </w:rPr>
              <w:t>,</w:t>
            </w:r>
          </w:p>
          <w:p w14:paraId="02BE72D7" w14:textId="77777777" w:rsidR="001B50EF" w:rsidRPr="000E4FE9" w:rsidRDefault="001B50EF" w:rsidP="00A76C83">
            <w:pPr>
              <w:shd w:val="clear" w:color="auto" w:fill="FFFFFF"/>
              <w:rPr>
                <w:rFonts w:ascii="Courier New" w:hAnsi="Courier New" w:cs="Courier New"/>
                <w:color w:val="000000"/>
              </w:rPr>
            </w:pPr>
            <w:r w:rsidRPr="000E4FE9">
              <w:rPr>
                <w:rFonts w:ascii="Courier New" w:hAnsi="Courier New" w:cs="Courier New"/>
                <w:color w:val="000000"/>
              </w:rPr>
              <w:t xml:space="preserve">    </w:t>
            </w:r>
            <w:r w:rsidRPr="000E4FE9">
              <w:rPr>
                <w:rFonts w:ascii="Courier New" w:hAnsi="Courier New" w:cs="Courier New"/>
                <w:color w:val="8000FF"/>
              </w:rPr>
              <w:t>"method"</w:t>
            </w:r>
            <w:r w:rsidRPr="000E4FE9">
              <w:rPr>
                <w:rFonts w:ascii="Courier New" w:hAnsi="Courier New" w:cs="Courier New"/>
                <w:color w:val="000000"/>
              </w:rPr>
              <w:t xml:space="preserve">: </w:t>
            </w:r>
            <w:r w:rsidRPr="000E4FE9">
              <w:rPr>
                <w:rFonts w:ascii="Courier New" w:hAnsi="Courier New" w:cs="Courier New"/>
                <w:color w:val="800000"/>
              </w:rPr>
              <w:t>"GTIM"</w:t>
            </w:r>
            <w:r w:rsidRPr="000E4FE9">
              <w:rPr>
                <w:rFonts w:ascii="Courier New" w:hAnsi="Courier New" w:cs="Courier New"/>
                <w:color w:val="000000"/>
              </w:rPr>
              <w:t>,</w:t>
            </w:r>
          </w:p>
          <w:p w14:paraId="5F48465F" w14:textId="77777777" w:rsidR="001B50EF" w:rsidRPr="000E4FE9" w:rsidRDefault="001B50EF" w:rsidP="00A76C83">
            <w:pPr>
              <w:shd w:val="clear" w:color="auto" w:fill="FFFFFF"/>
              <w:rPr>
                <w:rFonts w:ascii="Courier New" w:hAnsi="Courier New" w:cs="Courier New"/>
                <w:color w:val="000000"/>
              </w:rPr>
            </w:pPr>
            <w:r w:rsidRPr="000E4FE9">
              <w:rPr>
                <w:rFonts w:ascii="Courier New" w:hAnsi="Courier New" w:cs="Courier New"/>
                <w:color w:val="000000"/>
              </w:rPr>
              <w:t xml:space="preserve">    </w:t>
            </w:r>
            <w:r w:rsidRPr="000E4FE9">
              <w:rPr>
                <w:rFonts w:ascii="Courier New" w:hAnsi="Courier New" w:cs="Courier New"/>
                <w:color w:val="8000FF"/>
              </w:rPr>
              <w:t>"id"</w:t>
            </w:r>
            <w:r w:rsidRPr="000E4FE9">
              <w:rPr>
                <w:rFonts w:ascii="Courier New" w:hAnsi="Courier New" w:cs="Courier New"/>
                <w:color w:val="000000"/>
              </w:rPr>
              <w:t xml:space="preserve">: </w:t>
            </w:r>
            <w:r w:rsidRPr="000E4FE9">
              <w:rPr>
                <w:rFonts w:ascii="Courier New" w:hAnsi="Courier New" w:cs="Courier New"/>
                <w:color w:val="FF8000"/>
              </w:rPr>
              <w:t>7</w:t>
            </w:r>
          </w:p>
          <w:p w14:paraId="72C0810E" w14:textId="77777777" w:rsidR="001B50EF" w:rsidRPr="000E4FE9" w:rsidRDefault="001B50EF" w:rsidP="00A76C83">
            <w:pPr>
              <w:shd w:val="clear" w:color="auto" w:fill="FFFFFF"/>
            </w:pPr>
            <w:r w:rsidRPr="000E4FE9">
              <w:rPr>
                <w:rFonts w:ascii="Courier New" w:hAnsi="Courier New" w:cs="Courier New"/>
                <w:color w:val="000000"/>
              </w:rPr>
              <w:t>}</w:t>
            </w:r>
          </w:p>
        </w:tc>
      </w:tr>
      <w:tr w:rsidR="001B50EF" w:rsidRPr="00F372DB" w14:paraId="616637CC" w14:textId="77777777" w:rsidTr="00D607E9">
        <w:trPr>
          <w:cantSplit/>
          <w:trHeight w:val="435"/>
        </w:trPr>
        <w:tc>
          <w:tcPr>
            <w:tcW w:w="3683" w:type="dxa"/>
            <w:noWrap/>
          </w:tcPr>
          <w:p w14:paraId="21312EB9" w14:textId="77777777" w:rsidR="001B50EF" w:rsidRPr="000E4FE9" w:rsidRDefault="001B50EF" w:rsidP="00A76C83">
            <w:pPr>
              <w:rPr>
                <w:b/>
              </w:rPr>
            </w:pPr>
            <w:r w:rsidRPr="000E4FE9">
              <w:rPr>
                <w:b/>
              </w:rPr>
              <w:lastRenderedPageBreak/>
              <w:t>TSYN</w:t>
            </w:r>
          </w:p>
          <w:p w14:paraId="76DA34BD" w14:textId="77777777" w:rsidR="001B50EF" w:rsidRPr="00B1261B" w:rsidRDefault="001B50EF" w:rsidP="00A76C83">
            <w:r w:rsidRPr="000E4FE9">
              <w:t xml:space="preserve">Инициация синхронизации времени по </w:t>
            </w:r>
            <w:r>
              <w:t xml:space="preserve">протоколу </w:t>
            </w:r>
            <w:r w:rsidRPr="000E4FE9">
              <w:t>NTP</w:t>
            </w:r>
            <w:r w:rsidRPr="00B1261B">
              <w:t>.</w:t>
            </w:r>
          </w:p>
        </w:tc>
        <w:tc>
          <w:tcPr>
            <w:tcW w:w="3961" w:type="dxa"/>
          </w:tcPr>
          <w:p w14:paraId="2C262614" w14:textId="77777777" w:rsidR="001B50EF" w:rsidRPr="000E4FE9" w:rsidRDefault="001B50EF" w:rsidP="00A76C83">
            <w:pPr>
              <w:shd w:val="clear" w:color="auto" w:fill="FFFFFF"/>
              <w:rPr>
                <w:rFonts w:ascii="Courier New" w:hAnsi="Courier New" w:cs="Courier New"/>
                <w:color w:val="000000"/>
              </w:rPr>
            </w:pPr>
            <w:r w:rsidRPr="000E4FE9">
              <w:rPr>
                <w:rFonts w:ascii="Courier New" w:hAnsi="Courier New" w:cs="Courier New"/>
                <w:color w:val="000000"/>
              </w:rPr>
              <w:t>{</w:t>
            </w:r>
          </w:p>
          <w:p w14:paraId="4E8FAB00" w14:textId="77777777" w:rsidR="001B50EF" w:rsidRPr="000E4FE9" w:rsidRDefault="001B50EF" w:rsidP="00A76C83">
            <w:pPr>
              <w:shd w:val="clear" w:color="auto" w:fill="FFFFFF"/>
              <w:rPr>
                <w:rFonts w:ascii="Courier New" w:hAnsi="Courier New" w:cs="Courier New"/>
                <w:color w:val="000000"/>
              </w:rPr>
            </w:pPr>
            <w:r w:rsidRPr="000E4FE9">
              <w:rPr>
                <w:rFonts w:ascii="Courier New" w:hAnsi="Courier New" w:cs="Courier New"/>
                <w:color w:val="000000"/>
              </w:rPr>
              <w:t xml:space="preserve">    </w:t>
            </w:r>
            <w:r w:rsidRPr="000E4FE9">
              <w:rPr>
                <w:rFonts w:ascii="Courier New" w:hAnsi="Courier New" w:cs="Courier New"/>
                <w:color w:val="8000FF"/>
              </w:rPr>
              <w:t>"jsonrpc"</w:t>
            </w:r>
            <w:r w:rsidRPr="000E4FE9">
              <w:rPr>
                <w:rFonts w:ascii="Courier New" w:hAnsi="Courier New" w:cs="Courier New"/>
                <w:color w:val="000000"/>
              </w:rPr>
              <w:t xml:space="preserve">: </w:t>
            </w:r>
            <w:r w:rsidRPr="000E4FE9">
              <w:rPr>
                <w:rFonts w:ascii="Courier New" w:hAnsi="Courier New" w:cs="Courier New"/>
                <w:color w:val="800000"/>
              </w:rPr>
              <w:t>"2.0"</w:t>
            </w:r>
            <w:r w:rsidRPr="000E4FE9">
              <w:rPr>
                <w:rFonts w:ascii="Courier New" w:hAnsi="Courier New" w:cs="Courier New"/>
                <w:color w:val="000000"/>
              </w:rPr>
              <w:t>,</w:t>
            </w:r>
          </w:p>
          <w:p w14:paraId="78A001C1" w14:textId="77777777" w:rsidR="001B50EF" w:rsidRPr="000E4FE9" w:rsidRDefault="001B50EF" w:rsidP="00A76C83">
            <w:pPr>
              <w:shd w:val="clear" w:color="auto" w:fill="FFFFFF"/>
              <w:rPr>
                <w:rFonts w:ascii="Courier New" w:hAnsi="Courier New" w:cs="Courier New"/>
                <w:color w:val="000000"/>
              </w:rPr>
            </w:pPr>
            <w:r w:rsidRPr="000E4FE9">
              <w:rPr>
                <w:rFonts w:ascii="Courier New" w:hAnsi="Courier New" w:cs="Courier New"/>
                <w:color w:val="000000"/>
              </w:rPr>
              <w:t xml:space="preserve">    </w:t>
            </w:r>
            <w:r w:rsidRPr="000E4FE9">
              <w:rPr>
                <w:rFonts w:ascii="Courier New" w:hAnsi="Courier New" w:cs="Courier New"/>
                <w:color w:val="8000FF"/>
              </w:rPr>
              <w:t>"method"</w:t>
            </w:r>
            <w:r w:rsidRPr="000E4FE9">
              <w:rPr>
                <w:rFonts w:ascii="Courier New" w:hAnsi="Courier New" w:cs="Courier New"/>
                <w:color w:val="000000"/>
              </w:rPr>
              <w:t xml:space="preserve">: </w:t>
            </w:r>
            <w:r w:rsidRPr="000E4FE9">
              <w:rPr>
                <w:rFonts w:ascii="Courier New" w:hAnsi="Courier New" w:cs="Courier New"/>
                <w:color w:val="800000"/>
              </w:rPr>
              <w:t>"TSYN"</w:t>
            </w:r>
            <w:r w:rsidRPr="000E4FE9">
              <w:rPr>
                <w:rFonts w:ascii="Courier New" w:hAnsi="Courier New" w:cs="Courier New"/>
                <w:color w:val="000000"/>
              </w:rPr>
              <w:t>,</w:t>
            </w:r>
          </w:p>
          <w:p w14:paraId="2D703264" w14:textId="77777777" w:rsidR="001B50EF" w:rsidRPr="000E4FE9" w:rsidRDefault="001B50EF" w:rsidP="00A76C83">
            <w:pPr>
              <w:shd w:val="clear" w:color="auto" w:fill="FFFFFF"/>
              <w:rPr>
                <w:rFonts w:ascii="Courier New" w:hAnsi="Courier New" w:cs="Courier New"/>
                <w:color w:val="000000"/>
              </w:rPr>
            </w:pPr>
            <w:r w:rsidRPr="000E4FE9">
              <w:rPr>
                <w:rFonts w:ascii="Courier New" w:hAnsi="Courier New" w:cs="Courier New"/>
                <w:color w:val="000000"/>
              </w:rPr>
              <w:t xml:space="preserve">    </w:t>
            </w:r>
            <w:r w:rsidRPr="000E4FE9">
              <w:rPr>
                <w:rFonts w:ascii="Courier New" w:hAnsi="Courier New" w:cs="Courier New"/>
                <w:color w:val="8000FF"/>
              </w:rPr>
              <w:t>"id"</w:t>
            </w:r>
            <w:r w:rsidRPr="000E4FE9">
              <w:rPr>
                <w:rFonts w:ascii="Courier New" w:hAnsi="Courier New" w:cs="Courier New"/>
                <w:color w:val="000000"/>
              </w:rPr>
              <w:t xml:space="preserve">: </w:t>
            </w:r>
            <w:r w:rsidRPr="000E4FE9">
              <w:rPr>
                <w:rFonts w:ascii="Courier New" w:hAnsi="Courier New" w:cs="Courier New"/>
                <w:color w:val="FF8000"/>
              </w:rPr>
              <w:t>7</w:t>
            </w:r>
          </w:p>
          <w:p w14:paraId="4449E1BF" w14:textId="77777777" w:rsidR="001B50EF" w:rsidRPr="000E4FE9" w:rsidRDefault="001B50EF" w:rsidP="00A76C83">
            <w:pPr>
              <w:shd w:val="clear" w:color="auto" w:fill="FFFFFF"/>
            </w:pPr>
            <w:r w:rsidRPr="000E4FE9">
              <w:rPr>
                <w:rFonts w:ascii="Courier New" w:hAnsi="Courier New" w:cs="Courier New"/>
                <w:color w:val="000000"/>
              </w:rPr>
              <w:t>}</w:t>
            </w:r>
          </w:p>
        </w:tc>
      </w:tr>
      <w:tr w:rsidR="001B50EF" w:rsidRPr="00F372DB" w14:paraId="4CDCA8A8" w14:textId="77777777" w:rsidTr="00D607E9">
        <w:trPr>
          <w:cantSplit/>
          <w:trHeight w:val="435"/>
        </w:trPr>
        <w:tc>
          <w:tcPr>
            <w:tcW w:w="3683" w:type="dxa"/>
            <w:noWrap/>
          </w:tcPr>
          <w:p w14:paraId="29777E07" w14:textId="77777777" w:rsidR="001B50EF" w:rsidRPr="000E4FE9" w:rsidRDefault="001B50EF" w:rsidP="00A76C83">
            <w:pPr>
              <w:rPr>
                <w:b/>
              </w:rPr>
            </w:pPr>
            <w:r w:rsidRPr="000E4FE9">
              <w:rPr>
                <w:b/>
              </w:rPr>
              <w:t>GDIAG</w:t>
            </w:r>
          </w:p>
          <w:p w14:paraId="682AA21D" w14:textId="77777777" w:rsidR="001B50EF" w:rsidRPr="002F16D4" w:rsidRDefault="001B50EF" w:rsidP="00A76C83">
            <w:r w:rsidRPr="000E4FE9">
              <w:t>Запрос настроек диагностического режима</w:t>
            </w:r>
            <w:r w:rsidRPr="002F16D4">
              <w:t>.</w:t>
            </w:r>
          </w:p>
        </w:tc>
        <w:tc>
          <w:tcPr>
            <w:tcW w:w="3961" w:type="dxa"/>
          </w:tcPr>
          <w:p w14:paraId="469A2EFE" w14:textId="77777777" w:rsidR="001B50EF" w:rsidRPr="000E4FE9" w:rsidRDefault="001B50EF" w:rsidP="00A76C83">
            <w:pPr>
              <w:shd w:val="clear" w:color="auto" w:fill="FFFFFF"/>
              <w:rPr>
                <w:rFonts w:ascii="Courier New" w:hAnsi="Courier New" w:cs="Courier New"/>
                <w:color w:val="000000"/>
              </w:rPr>
            </w:pPr>
            <w:r w:rsidRPr="000E4FE9">
              <w:rPr>
                <w:rFonts w:ascii="Courier New" w:hAnsi="Courier New" w:cs="Courier New"/>
                <w:color w:val="000000"/>
              </w:rPr>
              <w:t>{</w:t>
            </w:r>
          </w:p>
          <w:p w14:paraId="240994CD" w14:textId="77777777" w:rsidR="001B50EF" w:rsidRPr="000E4FE9" w:rsidRDefault="001B50EF" w:rsidP="00A76C83">
            <w:pPr>
              <w:shd w:val="clear" w:color="auto" w:fill="FFFFFF"/>
              <w:rPr>
                <w:rFonts w:ascii="Courier New" w:hAnsi="Courier New" w:cs="Courier New"/>
                <w:color w:val="000000"/>
              </w:rPr>
            </w:pPr>
            <w:r w:rsidRPr="000E4FE9">
              <w:rPr>
                <w:rFonts w:ascii="Courier New" w:hAnsi="Courier New" w:cs="Courier New"/>
                <w:color w:val="000000"/>
              </w:rPr>
              <w:t xml:space="preserve">    </w:t>
            </w:r>
            <w:r w:rsidRPr="000E4FE9">
              <w:rPr>
                <w:rFonts w:ascii="Courier New" w:hAnsi="Courier New" w:cs="Courier New"/>
                <w:color w:val="8000FF"/>
              </w:rPr>
              <w:t>"jsonrpc"</w:t>
            </w:r>
            <w:r w:rsidRPr="000E4FE9">
              <w:rPr>
                <w:rFonts w:ascii="Courier New" w:hAnsi="Courier New" w:cs="Courier New"/>
                <w:color w:val="000000"/>
              </w:rPr>
              <w:t xml:space="preserve">: </w:t>
            </w:r>
            <w:r w:rsidRPr="000E4FE9">
              <w:rPr>
                <w:rFonts w:ascii="Courier New" w:hAnsi="Courier New" w:cs="Courier New"/>
                <w:color w:val="800000"/>
              </w:rPr>
              <w:t>"2.0"</w:t>
            </w:r>
            <w:r w:rsidRPr="000E4FE9">
              <w:rPr>
                <w:rFonts w:ascii="Courier New" w:hAnsi="Courier New" w:cs="Courier New"/>
                <w:color w:val="000000"/>
              </w:rPr>
              <w:t>,</w:t>
            </w:r>
          </w:p>
          <w:p w14:paraId="1E9E3DBD" w14:textId="77777777" w:rsidR="001B50EF" w:rsidRPr="000E4FE9" w:rsidRDefault="001B50EF" w:rsidP="00A76C83">
            <w:pPr>
              <w:shd w:val="clear" w:color="auto" w:fill="FFFFFF"/>
              <w:rPr>
                <w:rFonts w:ascii="Courier New" w:hAnsi="Courier New" w:cs="Courier New"/>
                <w:color w:val="000000"/>
              </w:rPr>
            </w:pPr>
            <w:r w:rsidRPr="000E4FE9">
              <w:rPr>
                <w:rFonts w:ascii="Courier New" w:hAnsi="Courier New" w:cs="Courier New"/>
                <w:color w:val="000000"/>
              </w:rPr>
              <w:t xml:space="preserve">    </w:t>
            </w:r>
            <w:r w:rsidRPr="000E4FE9">
              <w:rPr>
                <w:rFonts w:ascii="Courier New" w:hAnsi="Courier New" w:cs="Courier New"/>
                <w:color w:val="8000FF"/>
              </w:rPr>
              <w:t>"method"</w:t>
            </w:r>
            <w:r w:rsidRPr="000E4FE9">
              <w:rPr>
                <w:rFonts w:ascii="Courier New" w:hAnsi="Courier New" w:cs="Courier New"/>
                <w:color w:val="000000"/>
              </w:rPr>
              <w:t xml:space="preserve">: </w:t>
            </w:r>
            <w:r w:rsidRPr="000E4FE9">
              <w:rPr>
                <w:rFonts w:ascii="Courier New" w:hAnsi="Courier New" w:cs="Courier New"/>
                <w:color w:val="800000"/>
              </w:rPr>
              <w:t>"GDIAG"</w:t>
            </w:r>
            <w:r w:rsidRPr="000E4FE9">
              <w:rPr>
                <w:rFonts w:ascii="Courier New" w:hAnsi="Courier New" w:cs="Courier New"/>
                <w:color w:val="000000"/>
              </w:rPr>
              <w:t>,</w:t>
            </w:r>
          </w:p>
          <w:p w14:paraId="37B33727" w14:textId="77777777" w:rsidR="001B50EF" w:rsidRPr="000E4FE9" w:rsidRDefault="001B50EF" w:rsidP="00A76C83">
            <w:pPr>
              <w:shd w:val="clear" w:color="auto" w:fill="FFFFFF"/>
              <w:rPr>
                <w:rFonts w:ascii="Courier New" w:hAnsi="Courier New" w:cs="Courier New"/>
                <w:color w:val="000000"/>
              </w:rPr>
            </w:pPr>
            <w:r w:rsidRPr="000E4FE9">
              <w:rPr>
                <w:rFonts w:ascii="Courier New" w:hAnsi="Courier New" w:cs="Courier New"/>
                <w:color w:val="000000"/>
              </w:rPr>
              <w:t xml:space="preserve">    </w:t>
            </w:r>
            <w:r w:rsidRPr="000E4FE9">
              <w:rPr>
                <w:rFonts w:ascii="Courier New" w:hAnsi="Courier New" w:cs="Courier New"/>
                <w:color w:val="8000FF"/>
              </w:rPr>
              <w:t>"id"</w:t>
            </w:r>
            <w:r w:rsidRPr="000E4FE9">
              <w:rPr>
                <w:rFonts w:ascii="Courier New" w:hAnsi="Courier New" w:cs="Courier New"/>
                <w:color w:val="000000"/>
              </w:rPr>
              <w:t xml:space="preserve">: </w:t>
            </w:r>
            <w:r w:rsidRPr="000E4FE9">
              <w:rPr>
                <w:rFonts w:ascii="Courier New" w:hAnsi="Courier New" w:cs="Courier New"/>
                <w:color w:val="FF8000"/>
              </w:rPr>
              <w:t>7</w:t>
            </w:r>
          </w:p>
          <w:p w14:paraId="7157B58C" w14:textId="77777777" w:rsidR="001B50EF" w:rsidRPr="000E4FE9" w:rsidRDefault="001B50EF" w:rsidP="00A76C83">
            <w:pPr>
              <w:shd w:val="clear" w:color="auto" w:fill="FFFFFF"/>
            </w:pPr>
            <w:r w:rsidRPr="000E4FE9">
              <w:rPr>
                <w:rFonts w:ascii="Courier New" w:hAnsi="Courier New" w:cs="Courier New"/>
                <w:color w:val="000000"/>
              </w:rPr>
              <w:t>}</w:t>
            </w:r>
          </w:p>
        </w:tc>
      </w:tr>
      <w:tr w:rsidR="001B50EF" w:rsidRPr="00F372DB" w14:paraId="461C0EC8" w14:textId="77777777" w:rsidTr="00D607E9">
        <w:trPr>
          <w:cantSplit/>
          <w:trHeight w:val="435"/>
        </w:trPr>
        <w:tc>
          <w:tcPr>
            <w:tcW w:w="3683" w:type="dxa"/>
            <w:noWrap/>
          </w:tcPr>
          <w:p w14:paraId="483F04FB" w14:textId="77777777" w:rsidR="001B50EF" w:rsidRPr="000E4FE9" w:rsidRDefault="001B50EF" w:rsidP="00A76C83">
            <w:pPr>
              <w:rPr>
                <w:b/>
              </w:rPr>
            </w:pPr>
            <w:r w:rsidRPr="000E4FE9">
              <w:rPr>
                <w:b/>
              </w:rPr>
              <w:t>SDIAG</w:t>
            </w:r>
          </w:p>
          <w:p w14:paraId="34AEE3C1" w14:textId="77777777" w:rsidR="001B50EF" w:rsidRPr="000E4FE9" w:rsidRDefault="001B50EF" w:rsidP="00A76C83">
            <w:r w:rsidRPr="000E4FE9">
              <w:t>Настройка диагностического режима</w:t>
            </w:r>
          </w:p>
          <w:p w14:paraId="34644366" w14:textId="77777777" w:rsidR="001B50EF" w:rsidRPr="000E4FE9" w:rsidRDefault="001B50EF" w:rsidP="00A76C83">
            <w:pPr>
              <w:pStyle w:val="aa"/>
              <w:numPr>
                <w:ilvl w:val="0"/>
                <w:numId w:val="5"/>
              </w:numPr>
              <w:ind w:left="0" w:firstLine="0"/>
              <w:rPr>
                <w:sz w:val="24"/>
                <w:szCs w:val="24"/>
              </w:rPr>
            </w:pPr>
            <w:r w:rsidRPr="000E4FE9">
              <w:rPr>
                <w:sz w:val="24"/>
                <w:szCs w:val="24"/>
                <w:lang w:val="en-US"/>
              </w:rPr>
              <w:t>loglevel</w:t>
            </w:r>
            <w:r w:rsidRPr="000E4FE9">
              <w:rPr>
                <w:sz w:val="24"/>
                <w:szCs w:val="24"/>
              </w:rPr>
              <w:t xml:space="preserve"> - уровень логирования</w:t>
            </w:r>
          </w:p>
          <w:p w14:paraId="057A6332" w14:textId="77777777" w:rsidR="001B50EF" w:rsidRPr="00DF701D" w:rsidRDefault="001B50EF" w:rsidP="00A76C83">
            <w:pPr>
              <w:pStyle w:val="aa"/>
              <w:numPr>
                <w:ilvl w:val="1"/>
                <w:numId w:val="5"/>
              </w:numPr>
              <w:ind w:left="0" w:firstLine="0"/>
              <w:rPr>
                <w:sz w:val="24"/>
                <w:szCs w:val="24"/>
              </w:rPr>
            </w:pPr>
            <w:r>
              <w:rPr>
                <w:sz w:val="24"/>
                <w:szCs w:val="24"/>
                <w:lang w:val="en-US"/>
              </w:rPr>
              <w:t>3</w:t>
            </w:r>
            <w:r>
              <w:rPr>
                <w:sz w:val="24"/>
                <w:szCs w:val="24"/>
              </w:rPr>
              <w:t>-</w:t>
            </w:r>
            <w:r>
              <w:rPr>
                <w:sz w:val="24"/>
                <w:szCs w:val="24"/>
                <w:lang w:val="en-US"/>
              </w:rPr>
              <w:t>INFO(default)</w:t>
            </w:r>
          </w:p>
          <w:p w14:paraId="433C1F0D" w14:textId="77777777" w:rsidR="001B50EF" w:rsidRPr="000E4FE9" w:rsidRDefault="001B50EF" w:rsidP="00A76C83">
            <w:pPr>
              <w:pStyle w:val="aa"/>
              <w:numPr>
                <w:ilvl w:val="1"/>
                <w:numId w:val="5"/>
              </w:numPr>
              <w:ind w:left="0" w:firstLine="0"/>
              <w:rPr>
                <w:sz w:val="24"/>
                <w:szCs w:val="24"/>
              </w:rPr>
            </w:pPr>
            <w:r w:rsidRPr="000E4FE9">
              <w:rPr>
                <w:sz w:val="24"/>
                <w:szCs w:val="24"/>
              </w:rPr>
              <w:t>4-</w:t>
            </w:r>
            <w:r w:rsidRPr="000E4FE9">
              <w:rPr>
                <w:sz w:val="24"/>
                <w:szCs w:val="24"/>
                <w:lang w:val="en-US"/>
              </w:rPr>
              <w:t>DEBUG</w:t>
            </w:r>
          </w:p>
          <w:p w14:paraId="747FFDCD" w14:textId="77777777" w:rsidR="001B50EF" w:rsidRPr="000E4FE9" w:rsidRDefault="001B50EF" w:rsidP="00A76C83">
            <w:pPr>
              <w:pStyle w:val="aa"/>
              <w:numPr>
                <w:ilvl w:val="0"/>
                <w:numId w:val="5"/>
              </w:numPr>
              <w:ind w:left="0" w:firstLine="0"/>
              <w:rPr>
                <w:sz w:val="24"/>
                <w:szCs w:val="24"/>
              </w:rPr>
            </w:pPr>
            <w:r w:rsidRPr="000E4FE9">
              <w:rPr>
                <w:sz w:val="24"/>
                <w:szCs w:val="24"/>
                <w:lang w:val="en-US"/>
              </w:rPr>
              <w:t>rsyslog</w:t>
            </w:r>
            <w:r w:rsidRPr="000E4FE9">
              <w:rPr>
                <w:sz w:val="24"/>
                <w:szCs w:val="24"/>
              </w:rPr>
              <w:t>.</w:t>
            </w:r>
            <w:r w:rsidRPr="000E4FE9">
              <w:rPr>
                <w:sz w:val="24"/>
                <w:szCs w:val="24"/>
                <w:lang w:val="en-US"/>
              </w:rPr>
              <w:t>address</w:t>
            </w:r>
            <w:r w:rsidRPr="000E4FE9">
              <w:rPr>
                <w:sz w:val="24"/>
                <w:szCs w:val="24"/>
              </w:rPr>
              <w:t xml:space="preserve"> - адрес сервера логов</w:t>
            </w:r>
          </w:p>
          <w:p w14:paraId="6D3897A2" w14:textId="77777777" w:rsidR="001B50EF" w:rsidRPr="000E4FE9" w:rsidRDefault="001B50EF" w:rsidP="00A76C83">
            <w:pPr>
              <w:pStyle w:val="aa"/>
              <w:numPr>
                <w:ilvl w:val="0"/>
                <w:numId w:val="5"/>
              </w:numPr>
              <w:ind w:left="0" w:firstLine="0"/>
              <w:rPr>
                <w:sz w:val="24"/>
                <w:szCs w:val="24"/>
              </w:rPr>
            </w:pPr>
            <w:r w:rsidRPr="000E4FE9">
              <w:rPr>
                <w:sz w:val="24"/>
                <w:szCs w:val="24"/>
                <w:lang w:val="en-US"/>
              </w:rPr>
              <w:t>rsyslog</w:t>
            </w:r>
            <w:r w:rsidRPr="000E4FE9">
              <w:rPr>
                <w:sz w:val="24"/>
                <w:szCs w:val="24"/>
              </w:rPr>
              <w:t>.</w:t>
            </w:r>
            <w:r w:rsidRPr="000E4FE9">
              <w:rPr>
                <w:sz w:val="24"/>
                <w:szCs w:val="24"/>
                <w:lang w:val="en-US"/>
              </w:rPr>
              <w:t>port</w:t>
            </w:r>
            <w:r w:rsidRPr="000E4FE9">
              <w:rPr>
                <w:sz w:val="24"/>
                <w:szCs w:val="24"/>
              </w:rPr>
              <w:t xml:space="preserve"> - порт сервера логов</w:t>
            </w:r>
            <w:r w:rsidRPr="00DF701D">
              <w:rPr>
                <w:sz w:val="24"/>
                <w:szCs w:val="24"/>
              </w:rPr>
              <w:t>;</w:t>
            </w:r>
          </w:p>
          <w:p w14:paraId="2F1E0CED" w14:textId="77777777" w:rsidR="001B50EF" w:rsidRPr="000E4FE9" w:rsidRDefault="001B50EF" w:rsidP="00A76C83">
            <w:r w:rsidRPr="000E4FE9">
              <w:t>Настройки вступают в силу после перезапуска шлюза.</w:t>
            </w:r>
          </w:p>
        </w:tc>
        <w:tc>
          <w:tcPr>
            <w:tcW w:w="3961" w:type="dxa"/>
          </w:tcPr>
          <w:p w14:paraId="2EE2A94E" w14:textId="77777777" w:rsidR="001B50EF" w:rsidRPr="000E4FE9" w:rsidRDefault="001B50EF" w:rsidP="00A76C83">
            <w:pPr>
              <w:shd w:val="clear" w:color="auto" w:fill="FFFFFF"/>
              <w:rPr>
                <w:rFonts w:ascii="Courier New" w:hAnsi="Courier New" w:cs="Courier New"/>
                <w:color w:val="000000"/>
                <w:lang w:val="en-US"/>
              </w:rPr>
            </w:pPr>
            <w:r w:rsidRPr="000E4FE9">
              <w:rPr>
                <w:rFonts w:ascii="Courier New" w:hAnsi="Courier New" w:cs="Courier New"/>
                <w:color w:val="000000"/>
                <w:lang w:val="en-US"/>
              </w:rPr>
              <w:t>{</w:t>
            </w:r>
          </w:p>
          <w:p w14:paraId="4885DA92" w14:textId="77777777" w:rsidR="001B50EF" w:rsidRPr="000E4FE9" w:rsidRDefault="001B50EF" w:rsidP="00A76C83">
            <w:pPr>
              <w:shd w:val="clear" w:color="auto" w:fill="FFFFFF"/>
              <w:rPr>
                <w:rFonts w:ascii="Courier New" w:hAnsi="Courier New" w:cs="Courier New"/>
                <w:color w:val="000000"/>
                <w:lang w:val="en-US"/>
              </w:rPr>
            </w:pPr>
            <w:r w:rsidRPr="000E4FE9">
              <w:rPr>
                <w:rFonts w:ascii="Courier New" w:hAnsi="Courier New" w:cs="Courier New"/>
                <w:color w:val="000000"/>
                <w:lang w:val="en-US"/>
              </w:rPr>
              <w:t xml:space="preserve">  </w:t>
            </w:r>
            <w:r w:rsidRPr="000E4FE9">
              <w:rPr>
                <w:rFonts w:ascii="Courier New" w:hAnsi="Courier New" w:cs="Courier New"/>
                <w:color w:val="8000FF"/>
                <w:lang w:val="en-US"/>
              </w:rPr>
              <w:t>"jsonrpc"</w:t>
            </w:r>
            <w:r w:rsidRPr="000E4FE9">
              <w:rPr>
                <w:rFonts w:ascii="Courier New" w:hAnsi="Courier New" w:cs="Courier New"/>
                <w:color w:val="000000"/>
                <w:lang w:val="en-US"/>
              </w:rPr>
              <w:t xml:space="preserve">: </w:t>
            </w:r>
            <w:r w:rsidRPr="000E4FE9">
              <w:rPr>
                <w:rFonts w:ascii="Courier New" w:hAnsi="Courier New" w:cs="Courier New"/>
                <w:color w:val="800000"/>
                <w:lang w:val="en-US"/>
              </w:rPr>
              <w:t>"2.0"</w:t>
            </w:r>
            <w:r w:rsidRPr="000E4FE9">
              <w:rPr>
                <w:rFonts w:ascii="Courier New" w:hAnsi="Courier New" w:cs="Courier New"/>
                <w:color w:val="000000"/>
                <w:lang w:val="en-US"/>
              </w:rPr>
              <w:t>,</w:t>
            </w:r>
          </w:p>
          <w:p w14:paraId="521EE695" w14:textId="77777777" w:rsidR="001B50EF" w:rsidRPr="000E4FE9" w:rsidRDefault="001B50EF" w:rsidP="00A76C83">
            <w:pPr>
              <w:shd w:val="clear" w:color="auto" w:fill="FFFFFF"/>
              <w:rPr>
                <w:rFonts w:ascii="Courier New" w:hAnsi="Courier New" w:cs="Courier New"/>
                <w:color w:val="000000"/>
                <w:lang w:val="en-US"/>
              </w:rPr>
            </w:pPr>
            <w:r w:rsidRPr="000E4FE9">
              <w:rPr>
                <w:rFonts w:ascii="Courier New" w:hAnsi="Courier New" w:cs="Courier New"/>
                <w:color w:val="000000"/>
                <w:lang w:val="en-US"/>
              </w:rPr>
              <w:t xml:space="preserve">  </w:t>
            </w:r>
            <w:r w:rsidRPr="000E4FE9">
              <w:rPr>
                <w:rFonts w:ascii="Courier New" w:hAnsi="Courier New" w:cs="Courier New"/>
                <w:color w:val="8000FF"/>
                <w:lang w:val="en-US"/>
              </w:rPr>
              <w:t>"method"</w:t>
            </w:r>
            <w:r w:rsidRPr="000E4FE9">
              <w:rPr>
                <w:rFonts w:ascii="Courier New" w:hAnsi="Courier New" w:cs="Courier New"/>
                <w:color w:val="000000"/>
                <w:lang w:val="en-US"/>
              </w:rPr>
              <w:t xml:space="preserve">: </w:t>
            </w:r>
            <w:r w:rsidRPr="000E4FE9">
              <w:rPr>
                <w:rFonts w:ascii="Courier New" w:hAnsi="Courier New" w:cs="Courier New"/>
                <w:color w:val="800000"/>
                <w:lang w:val="en-US"/>
              </w:rPr>
              <w:t>"SDIAG"</w:t>
            </w:r>
            <w:r w:rsidRPr="000E4FE9">
              <w:rPr>
                <w:rFonts w:ascii="Courier New" w:hAnsi="Courier New" w:cs="Courier New"/>
                <w:color w:val="000000"/>
                <w:lang w:val="en-US"/>
              </w:rPr>
              <w:t>,</w:t>
            </w:r>
          </w:p>
          <w:p w14:paraId="0680D047" w14:textId="77777777" w:rsidR="001B50EF" w:rsidRPr="000E4FE9" w:rsidRDefault="001B50EF" w:rsidP="00A76C83">
            <w:pPr>
              <w:shd w:val="clear" w:color="auto" w:fill="FFFFFF"/>
              <w:rPr>
                <w:rFonts w:ascii="Courier New" w:hAnsi="Courier New" w:cs="Courier New"/>
                <w:color w:val="000000"/>
                <w:lang w:val="en-US"/>
              </w:rPr>
            </w:pPr>
            <w:r w:rsidRPr="000E4FE9">
              <w:rPr>
                <w:rFonts w:ascii="Courier New" w:hAnsi="Courier New" w:cs="Courier New"/>
                <w:color w:val="000000"/>
                <w:lang w:val="en-US"/>
              </w:rPr>
              <w:t xml:space="preserve">  </w:t>
            </w:r>
            <w:r w:rsidRPr="000E4FE9">
              <w:rPr>
                <w:rFonts w:ascii="Courier New" w:hAnsi="Courier New" w:cs="Courier New"/>
                <w:color w:val="8000FF"/>
                <w:lang w:val="en-US"/>
              </w:rPr>
              <w:t>"params"</w:t>
            </w:r>
            <w:r w:rsidRPr="000E4FE9">
              <w:rPr>
                <w:rFonts w:ascii="Courier New" w:hAnsi="Courier New" w:cs="Courier New"/>
                <w:color w:val="000000"/>
                <w:lang w:val="en-US"/>
              </w:rPr>
              <w:t>: {</w:t>
            </w:r>
          </w:p>
          <w:p w14:paraId="16C2E7B9" w14:textId="77777777" w:rsidR="001B50EF" w:rsidRPr="000E4FE9" w:rsidRDefault="001B50EF" w:rsidP="00A76C83">
            <w:pPr>
              <w:shd w:val="clear" w:color="auto" w:fill="FFFFFF"/>
              <w:rPr>
                <w:rFonts w:ascii="Courier New" w:hAnsi="Courier New" w:cs="Courier New"/>
                <w:color w:val="000000"/>
                <w:lang w:val="en-US"/>
              </w:rPr>
            </w:pPr>
            <w:r w:rsidRPr="000E4FE9">
              <w:rPr>
                <w:rFonts w:ascii="Courier New" w:hAnsi="Courier New" w:cs="Courier New"/>
                <w:color w:val="000000"/>
                <w:lang w:val="en-US"/>
              </w:rPr>
              <w:t xml:space="preserve">    </w:t>
            </w:r>
            <w:r w:rsidRPr="000E4FE9">
              <w:rPr>
                <w:rFonts w:ascii="Courier New" w:hAnsi="Courier New" w:cs="Courier New"/>
                <w:color w:val="8000FF"/>
                <w:lang w:val="en-US"/>
              </w:rPr>
              <w:t>"loglevel"</w:t>
            </w:r>
            <w:r w:rsidRPr="000E4FE9">
              <w:rPr>
                <w:rFonts w:ascii="Courier New" w:hAnsi="Courier New" w:cs="Courier New"/>
                <w:color w:val="000000"/>
                <w:lang w:val="en-US"/>
              </w:rPr>
              <w:t xml:space="preserve">: </w:t>
            </w:r>
            <w:r w:rsidRPr="000E4FE9">
              <w:rPr>
                <w:rFonts w:ascii="Courier New" w:hAnsi="Courier New" w:cs="Courier New"/>
                <w:color w:val="FF8000"/>
                <w:lang w:val="en-US"/>
              </w:rPr>
              <w:t>4</w:t>
            </w:r>
            <w:r w:rsidRPr="000E4FE9">
              <w:rPr>
                <w:rFonts w:ascii="Courier New" w:hAnsi="Courier New" w:cs="Courier New"/>
                <w:color w:val="000000"/>
                <w:lang w:val="en-US"/>
              </w:rPr>
              <w:t>,</w:t>
            </w:r>
          </w:p>
          <w:p w14:paraId="4E4052F6" w14:textId="77777777" w:rsidR="001B50EF" w:rsidRPr="000E4FE9" w:rsidRDefault="001B50EF" w:rsidP="00A76C83">
            <w:pPr>
              <w:shd w:val="clear" w:color="auto" w:fill="FFFFFF"/>
              <w:rPr>
                <w:rFonts w:ascii="Courier New" w:hAnsi="Courier New" w:cs="Courier New"/>
                <w:color w:val="000000"/>
                <w:lang w:val="en-US"/>
              </w:rPr>
            </w:pPr>
            <w:r w:rsidRPr="000E4FE9">
              <w:rPr>
                <w:rFonts w:ascii="Courier New" w:hAnsi="Courier New" w:cs="Courier New"/>
                <w:color w:val="000000"/>
                <w:lang w:val="en-US"/>
              </w:rPr>
              <w:t xml:space="preserve">    </w:t>
            </w:r>
            <w:r w:rsidRPr="000E4FE9">
              <w:rPr>
                <w:rFonts w:ascii="Courier New" w:hAnsi="Courier New" w:cs="Courier New"/>
                <w:color w:val="8000FF"/>
                <w:lang w:val="en-US"/>
              </w:rPr>
              <w:t>"rsyslog.address"</w:t>
            </w:r>
            <w:r w:rsidRPr="000E4FE9">
              <w:rPr>
                <w:rFonts w:ascii="Courier New" w:hAnsi="Courier New" w:cs="Courier New"/>
                <w:color w:val="000000"/>
                <w:lang w:val="en-US"/>
              </w:rPr>
              <w:t xml:space="preserve">: </w:t>
            </w:r>
            <w:r w:rsidRPr="000E4FE9">
              <w:rPr>
                <w:rFonts w:ascii="Courier New" w:hAnsi="Courier New" w:cs="Courier New"/>
                <w:color w:val="800000"/>
                <w:lang w:val="en-US"/>
              </w:rPr>
              <w:t>"0.0.0.0"</w:t>
            </w:r>
            <w:r w:rsidRPr="000E4FE9">
              <w:rPr>
                <w:rFonts w:ascii="Courier New" w:hAnsi="Courier New" w:cs="Courier New"/>
                <w:color w:val="000000"/>
                <w:lang w:val="en-US"/>
              </w:rPr>
              <w:t>,</w:t>
            </w:r>
          </w:p>
          <w:p w14:paraId="14BB8E66" w14:textId="77777777" w:rsidR="001B50EF" w:rsidRPr="000E4FE9" w:rsidRDefault="001B50EF" w:rsidP="00A76C83">
            <w:pPr>
              <w:shd w:val="clear" w:color="auto" w:fill="FFFFFF"/>
              <w:rPr>
                <w:rFonts w:ascii="Courier New" w:hAnsi="Courier New" w:cs="Courier New"/>
                <w:color w:val="000000"/>
                <w:lang w:val="en-US"/>
              </w:rPr>
            </w:pPr>
            <w:r w:rsidRPr="000E4FE9">
              <w:rPr>
                <w:rFonts w:ascii="Courier New" w:hAnsi="Courier New" w:cs="Courier New"/>
                <w:color w:val="000000"/>
                <w:lang w:val="en-US"/>
              </w:rPr>
              <w:t xml:space="preserve">    </w:t>
            </w:r>
            <w:r w:rsidRPr="000E4FE9">
              <w:rPr>
                <w:rFonts w:ascii="Courier New" w:hAnsi="Courier New" w:cs="Courier New"/>
                <w:color w:val="8000FF"/>
                <w:lang w:val="en-US"/>
              </w:rPr>
              <w:t>"rsyslog.port"</w:t>
            </w:r>
            <w:r w:rsidRPr="000E4FE9">
              <w:rPr>
                <w:rFonts w:ascii="Courier New" w:hAnsi="Courier New" w:cs="Courier New"/>
                <w:color w:val="000000"/>
                <w:lang w:val="en-US"/>
              </w:rPr>
              <w:t xml:space="preserve">: </w:t>
            </w:r>
            <w:r w:rsidRPr="000E4FE9">
              <w:rPr>
                <w:rFonts w:ascii="Courier New" w:hAnsi="Courier New" w:cs="Courier New"/>
                <w:color w:val="FF8000"/>
                <w:lang w:val="en-US"/>
              </w:rPr>
              <w:t>10000</w:t>
            </w:r>
          </w:p>
          <w:p w14:paraId="7A528929" w14:textId="77777777" w:rsidR="001B50EF" w:rsidRPr="000E4FE9" w:rsidRDefault="001B50EF" w:rsidP="00A76C83">
            <w:pPr>
              <w:shd w:val="clear" w:color="auto" w:fill="FFFFFF"/>
              <w:rPr>
                <w:rFonts w:ascii="Courier New" w:hAnsi="Courier New" w:cs="Courier New"/>
                <w:color w:val="000000"/>
                <w:lang w:val="en-US"/>
              </w:rPr>
            </w:pPr>
            <w:r w:rsidRPr="000E4FE9">
              <w:rPr>
                <w:rFonts w:ascii="Courier New" w:hAnsi="Courier New" w:cs="Courier New"/>
                <w:color w:val="000000"/>
                <w:lang w:val="en-US"/>
              </w:rPr>
              <w:t xml:space="preserve">  },</w:t>
            </w:r>
          </w:p>
          <w:p w14:paraId="4B64ED3E" w14:textId="77777777" w:rsidR="001B50EF" w:rsidRPr="000E4FE9" w:rsidRDefault="001B50EF" w:rsidP="00A76C83">
            <w:pPr>
              <w:shd w:val="clear" w:color="auto" w:fill="FFFFFF"/>
              <w:rPr>
                <w:rFonts w:ascii="Courier New" w:hAnsi="Courier New" w:cs="Courier New"/>
                <w:color w:val="000000"/>
                <w:lang w:val="en-US"/>
              </w:rPr>
            </w:pPr>
            <w:r w:rsidRPr="000E4FE9">
              <w:rPr>
                <w:rFonts w:ascii="Courier New" w:hAnsi="Courier New" w:cs="Courier New"/>
                <w:color w:val="000000"/>
                <w:lang w:val="en-US"/>
              </w:rPr>
              <w:t xml:space="preserve">  </w:t>
            </w:r>
            <w:r w:rsidRPr="000E4FE9">
              <w:rPr>
                <w:rFonts w:ascii="Courier New" w:hAnsi="Courier New" w:cs="Courier New"/>
                <w:color w:val="8000FF"/>
                <w:lang w:val="en-US"/>
              </w:rPr>
              <w:t>"id"</w:t>
            </w:r>
            <w:r w:rsidRPr="000E4FE9">
              <w:rPr>
                <w:rFonts w:ascii="Courier New" w:hAnsi="Courier New" w:cs="Courier New"/>
                <w:color w:val="000000"/>
                <w:lang w:val="en-US"/>
              </w:rPr>
              <w:t xml:space="preserve">: </w:t>
            </w:r>
            <w:r w:rsidRPr="000E4FE9">
              <w:rPr>
                <w:rFonts w:ascii="Courier New" w:hAnsi="Courier New" w:cs="Courier New"/>
                <w:color w:val="FF8000"/>
                <w:lang w:val="en-US"/>
              </w:rPr>
              <w:t>7</w:t>
            </w:r>
          </w:p>
          <w:p w14:paraId="79EE4D65" w14:textId="77777777" w:rsidR="001B50EF" w:rsidRPr="000E4FE9" w:rsidRDefault="001B50EF" w:rsidP="00A76C83">
            <w:pPr>
              <w:shd w:val="clear" w:color="auto" w:fill="FFFFFF"/>
            </w:pPr>
            <w:r w:rsidRPr="000E4FE9">
              <w:rPr>
                <w:rFonts w:ascii="Courier New" w:hAnsi="Courier New" w:cs="Courier New"/>
                <w:color w:val="000000"/>
              </w:rPr>
              <w:t>}</w:t>
            </w:r>
          </w:p>
        </w:tc>
      </w:tr>
      <w:tr w:rsidR="001B50EF" w:rsidRPr="00F372DB" w14:paraId="1DA233EE" w14:textId="77777777" w:rsidTr="00D607E9">
        <w:trPr>
          <w:cantSplit/>
          <w:trHeight w:val="435"/>
        </w:trPr>
        <w:tc>
          <w:tcPr>
            <w:tcW w:w="3683" w:type="dxa"/>
            <w:noWrap/>
          </w:tcPr>
          <w:p w14:paraId="3D6FE87F" w14:textId="77777777" w:rsidR="001B50EF" w:rsidRPr="000E4FE9" w:rsidRDefault="001B50EF" w:rsidP="00A76C83">
            <w:pPr>
              <w:rPr>
                <w:b/>
              </w:rPr>
            </w:pPr>
            <w:r w:rsidRPr="000E4FE9">
              <w:rPr>
                <w:b/>
              </w:rPr>
              <w:t>IDIAG</w:t>
            </w:r>
          </w:p>
          <w:p w14:paraId="093721D0" w14:textId="77777777" w:rsidR="001B50EF" w:rsidRPr="000E4FE9" w:rsidRDefault="001B50EF" w:rsidP="00A76C83">
            <w:r w:rsidRPr="000E4FE9">
              <w:t>Вывод диагностических данных</w:t>
            </w:r>
          </w:p>
          <w:p w14:paraId="2318DB97" w14:textId="77777777" w:rsidR="001B50EF" w:rsidRPr="000E4FE9" w:rsidRDefault="001B50EF" w:rsidP="00A76C83">
            <w:pPr>
              <w:pStyle w:val="aa"/>
              <w:numPr>
                <w:ilvl w:val="0"/>
                <w:numId w:val="6"/>
              </w:numPr>
              <w:ind w:left="0" w:firstLine="0"/>
              <w:rPr>
                <w:sz w:val="24"/>
                <w:szCs w:val="24"/>
              </w:rPr>
            </w:pPr>
            <w:r w:rsidRPr="000E4FE9">
              <w:rPr>
                <w:sz w:val="24"/>
                <w:szCs w:val="24"/>
              </w:rPr>
              <w:t>rcount - количество перезагрузок с момента включения питания</w:t>
            </w:r>
            <w:r w:rsidRPr="00DF701D">
              <w:rPr>
                <w:sz w:val="24"/>
                <w:szCs w:val="24"/>
              </w:rPr>
              <w:t>;</w:t>
            </w:r>
          </w:p>
          <w:p w14:paraId="0BACFE16" w14:textId="77777777" w:rsidR="001B50EF" w:rsidRPr="000E4FE9" w:rsidRDefault="001B50EF" w:rsidP="00A76C83">
            <w:pPr>
              <w:pStyle w:val="aa"/>
              <w:numPr>
                <w:ilvl w:val="0"/>
                <w:numId w:val="6"/>
              </w:numPr>
              <w:ind w:left="0" w:firstLine="0"/>
              <w:rPr>
                <w:sz w:val="24"/>
                <w:szCs w:val="24"/>
              </w:rPr>
            </w:pPr>
            <w:r w:rsidRPr="000E4FE9">
              <w:rPr>
                <w:sz w:val="24"/>
                <w:szCs w:val="24"/>
              </w:rPr>
              <w:t>uptime_m - время работы с момента загрузки в минутах</w:t>
            </w:r>
            <w:r w:rsidRPr="00DF701D">
              <w:rPr>
                <w:sz w:val="24"/>
                <w:szCs w:val="24"/>
              </w:rPr>
              <w:t>;</w:t>
            </w:r>
          </w:p>
          <w:p w14:paraId="069C3763" w14:textId="77777777" w:rsidR="001B50EF" w:rsidRPr="000E4FE9" w:rsidRDefault="001B50EF" w:rsidP="00A76C83">
            <w:pPr>
              <w:pStyle w:val="aa"/>
              <w:numPr>
                <w:ilvl w:val="0"/>
                <w:numId w:val="6"/>
              </w:numPr>
              <w:ind w:left="0" w:firstLine="0"/>
              <w:rPr>
                <w:b/>
                <w:sz w:val="24"/>
                <w:szCs w:val="24"/>
              </w:rPr>
            </w:pPr>
            <w:r w:rsidRPr="000E4FE9">
              <w:rPr>
                <w:sz w:val="24"/>
                <w:szCs w:val="24"/>
              </w:rPr>
              <w:t>temp - показания внутреннего температурного датчика</w:t>
            </w:r>
            <w:r w:rsidRPr="00DF701D">
              <w:rPr>
                <w:sz w:val="24"/>
                <w:szCs w:val="24"/>
              </w:rPr>
              <w:t>;</w:t>
            </w:r>
          </w:p>
        </w:tc>
        <w:tc>
          <w:tcPr>
            <w:tcW w:w="3961" w:type="dxa"/>
          </w:tcPr>
          <w:p w14:paraId="32057694" w14:textId="77777777" w:rsidR="001B50EF" w:rsidRPr="000E4FE9" w:rsidRDefault="001B50EF" w:rsidP="00A76C83">
            <w:pPr>
              <w:shd w:val="clear" w:color="auto" w:fill="FFFFFF"/>
              <w:rPr>
                <w:rFonts w:ascii="Courier New" w:hAnsi="Courier New" w:cs="Courier New"/>
                <w:color w:val="000000"/>
              </w:rPr>
            </w:pPr>
            <w:r w:rsidRPr="000E4FE9">
              <w:rPr>
                <w:rFonts w:ascii="Courier New" w:hAnsi="Courier New" w:cs="Courier New"/>
                <w:color w:val="000000"/>
              </w:rPr>
              <w:t>{</w:t>
            </w:r>
          </w:p>
          <w:p w14:paraId="16A2ECA7" w14:textId="77777777" w:rsidR="001B50EF" w:rsidRPr="000E4FE9" w:rsidRDefault="001B50EF" w:rsidP="00A76C83">
            <w:pPr>
              <w:shd w:val="clear" w:color="auto" w:fill="FFFFFF"/>
              <w:rPr>
                <w:rFonts w:ascii="Courier New" w:hAnsi="Courier New" w:cs="Courier New"/>
                <w:color w:val="000000"/>
              </w:rPr>
            </w:pPr>
            <w:r w:rsidRPr="000E4FE9">
              <w:rPr>
                <w:rFonts w:ascii="Courier New" w:hAnsi="Courier New" w:cs="Courier New"/>
                <w:color w:val="000000"/>
              </w:rPr>
              <w:t xml:space="preserve">    </w:t>
            </w:r>
            <w:r w:rsidRPr="000E4FE9">
              <w:rPr>
                <w:rFonts w:ascii="Courier New" w:hAnsi="Courier New" w:cs="Courier New"/>
                <w:color w:val="8000FF"/>
              </w:rPr>
              <w:t>"jsonrpc"</w:t>
            </w:r>
            <w:r w:rsidRPr="000E4FE9">
              <w:rPr>
                <w:rFonts w:ascii="Courier New" w:hAnsi="Courier New" w:cs="Courier New"/>
                <w:color w:val="000000"/>
              </w:rPr>
              <w:t xml:space="preserve">: </w:t>
            </w:r>
            <w:r w:rsidRPr="000E4FE9">
              <w:rPr>
                <w:rFonts w:ascii="Courier New" w:hAnsi="Courier New" w:cs="Courier New"/>
                <w:color w:val="800000"/>
              </w:rPr>
              <w:t>"2.0"</w:t>
            </w:r>
            <w:r w:rsidRPr="000E4FE9">
              <w:rPr>
                <w:rFonts w:ascii="Courier New" w:hAnsi="Courier New" w:cs="Courier New"/>
                <w:color w:val="000000"/>
              </w:rPr>
              <w:t>,</w:t>
            </w:r>
          </w:p>
          <w:p w14:paraId="035D70D4" w14:textId="77777777" w:rsidR="001B50EF" w:rsidRPr="000E4FE9" w:rsidRDefault="001B50EF" w:rsidP="00A76C83">
            <w:pPr>
              <w:shd w:val="clear" w:color="auto" w:fill="FFFFFF"/>
              <w:rPr>
                <w:rFonts w:ascii="Courier New" w:hAnsi="Courier New" w:cs="Courier New"/>
                <w:color w:val="000000"/>
              </w:rPr>
            </w:pPr>
            <w:r w:rsidRPr="000E4FE9">
              <w:rPr>
                <w:rFonts w:ascii="Courier New" w:hAnsi="Courier New" w:cs="Courier New"/>
                <w:color w:val="000000"/>
              </w:rPr>
              <w:t xml:space="preserve">    </w:t>
            </w:r>
            <w:r w:rsidRPr="000E4FE9">
              <w:rPr>
                <w:rFonts w:ascii="Courier New" w:hAnsi="Courier New" w:cs="Courier New"/>
                <w:color w:val="8000FF"/>
              </w:rPr>
              <w:t>"method"</w:t>
            </w:r>
            <w:r w:rsidRPr="000E4FE9">
              <w:rPr>
                <w:rFonts w:ascii="Courier New" w:hAnsi="Courier New" w:cs="Courier New"/>
                <w:color w:val="000000"/>
              </w:rPr>
              <w:t xml:space="preserve">: </w:t>
            </w:r>
            <w:r w:rsidRPr="000E4FE9">
              <w:rPr>
                <w:rFonts w:ascii="Courier New" w:hAnsi="Courier New" w:cs="Courier New"/>
                <w:color w:val="800000"/>
              </w:rPr>
              <w:t>"IDIAG"</w:t>
            </w:r>
            <w:r w:rsidRPr="000E4FE9">
              <w:rPr>
                <w:rFonts w:ascii="Courier New" w:hAnsi="Courier New" w:cs="Courier New"/>
                <w:color w:val="000000"/>
              </w:rPr>
              <w:t>,</w:t>
            </w:r>
          </w:p>
          <w:p w14:paraId="32BE244C" w14:textId="77777777" w:rsidR="001B50EF" w:rsidRPr="000E4FE9" w:rsidRDefault="001B50EF" w:rsidP="00A76C83">
            <w:pPr>
              <w:shd w:val="clear" w:color="auto" w:fill="FFFFFF"/>
              <w:rPr>
                <w:rFonts w:ascii="Courier New" w:hAnsi="Courier New" w:cs="Courier New"/>
                <w:color w:val="000000"/>
              </w:rPr>
            </w:pPr>
            <w:r w:rsidRPr="000E4FE9">
              <w:rPr>
                <w:rFonts w:ascii="Courier New" w:hAnsi="Courier New" w:cs="Courier New"/>
                <w:color w:val="000000"/>
              </w:rPr>
              <w:t xml:space="preserve">    </w:t>
            </w:r>
            <w:r w:rsidRPr="000E4FE9">
              <w:rPr>
                <w:rFonts w:ascii="Courier New" w:hAnsi="Courier New" w:cs="Courier New"/>
                <w:color w:val="8000FF"/>
              </w:rPr>
              <w:t>"id"</w:t>
            </w:r>
            <w:r w:rsidRPr="000E4FE9">
              <w:rPr>
                <w:rFonts w:ascii="Courier New" w:hAnsi="Courier New" w:cs="Courier New"/>
                <w:color w:val="000000"/>
              </w:rPr>
              <w:t xml:space="preserve">: </w:t>
            </w:r>
            <w:r w:rsidRPr="000E4FE9">
              <w:rPr>
                <w:rFonts w:ascii="Courier New" w:hAnsi="Courier New" w:cs="Courier New"/>
                <w:color w:val="FF8000"/>
              </w:rPr>
              <w:t>7</w:t>
            </w:r>
          </w:p>
          <w:p w14:paraId="438342B0" w14:textId="77777777" w:rsidR="001B50EF" w:rsidRPr="000E4FE9" w:rsidRDefault="001B50EF" w:rsidP="00A76C83">
            <w:pPr>
              <w:shd w:val="clear" w:color="auto" w:fill="FFFFFF"/>
            </w:pPr>
            <w:r w:rsidRPr="000E4FE9">
              <w:rPr>
                <w:rFonts w:ascii="Courier New" w:hAnsi="Courier New" w:cs="Courier New"/>
                <w:color w:val="000000"/>
              </w:rPr>
              <w:t>}</w:t>
            </w:r>
          </w:p>
        </w:tc>
      </w:tr>
      <w:tr w:rsidR="001B50EF" w:rsidRPr="00F372DB" w14:paraId="3DB22AD6" w14:textId="77777777" w:rsidTr="00D607E9">
        <w:trPr>
          <w:cantSplit/>
          <w:trHeight w:val="435"/>
        </w:trPr>
        <w:tc>
          <w:tcPr>
            <w:tcW w:w="3683" w:type="dxa"/>
            <w:noWrap/>
          </w:tcPr>
          <w:p w14:paraId="72AEEAB4" w14:textId="77777777" w:rsidR="001B50EF" w:rsidRPr="000E4FE9" w:rsidRDefault="001B50EF" w:rsidP="00A76C83">
            <w:pPr>
              <w:rPr>
                <w:b/>
              </w:rPr>
            </w:pPr>
            <w:r w:rsidRPr="000E4FE9">
              <w:rPr>
                <w:b/>
              </w:rPr>
              <w:t>EX_GNINF</w:t>
            </w:r>
          </w:p>
          <w:p w14:paraId="3B6EF2E7" w14:textId="1AB514CB" w:rsidR="001B50EF" w:rsidRPr="000E4FE9" w:rsidRDefault="001B50EF" w:rsidP="00A76C83">
            <w:r w:rsidRPr="000E4FE9">
              <w:t xml:space="preserve">Запрос списка устройств в </w:t>
            </w:r>
            <w:r>
              <w:t>P</w:t>
            </w:r>
            <w:r>
              <w:rPr>
                <w:lang w:val="en-US"/>
              </w:rPr>
              <w:t>LC</w:t>
            </w:r>
            <w:r w:rsidR="00756489" w:rsidRPr="00756489">
              <w:t>-</w:t>
            </w:r>
            <w:r>
              <w:t>RF</w:t>
            </w:r>
            <w:r w:rsidRPr="000E4FE9">
              <w:t xml:space="preserve"> сети</w:t>
            </w:r>
          </w:p>
          <w:p w14:paraId="2A6956F8" w14:textId="77777777" w:rsidR="001B50EF" w:rsidRPr="000E4FE9" w:rsidRDefault="001B50EF" w:rsidP="00A76C83">
            <w:pPr>
              <w:pStyle w:val="aa"/>
              <w:numPr>
                <w:ilvl w:val="0"/>
                <w:numId w:val="7"/>
              </w:numPr>
              <w:ind w:left="0" w:firstLine="0"/>
              <w:rPr>
                <w:sz w:val="24"/>
                <w:szCs w:val="24"/>
              </w:rPr>
            </w:pPr>
            <w:r w:rsidRPr="000E4FE9">
              <w:rPr>
                <w:sz w:val="24"/>
                <w:szCs w:val="24"/>
              </w:rPr>
              <w:t>SHORT_ADDR - короткий адрес модема в сети</w:t>
            </w:r>
          </w:p>
          <w:p w14:paraId="263A33C6" w14:textId="77777777" w:rsidR="001B50EF" w:rsidRPr="000E4FE9" w:rsidRDefault="001B50EF" w:rsidP="00A76C83">
            <w:pPr>
              <w:pStyle w:val="aa"/>
              <w:numPr>
                <w:ilvl w:val="0"/>
                <w:numId w:val="7"/>
              </w:numPr>
              <w:ind w:left="0" w:firstLine="0"/>
              <w:rPr>
                <w:sz w:val="24"/>
                <w:szCs w:val="24"/>
              </w:rPr>
            </w:pPr>
            <w:r w:rsidRPr="000E4FE9">
              <w:rPr>
                <w:sz w:val="24"/>
                <w:szCs w:val="24"/>
              </w:rPr>
              <w:t xml:space="preserve">HDLC_ADDR - </w:t>
            </w:r>
            <w:r>
              <w:rPr>
                <w:sz w:val="24"/>
                <w:szCs w:val="24"/>
                <w:lang w:val="en-US"/>
              </w:rPr>
              <w:t>HDLC</w:t>
            </w:r>
            <w:r w:rsidRPr="000E4FE9">
              <w:rPr>
                <w:sz w:val="24"/>
                <w:szCs w:val="24"/>
              </w:rPr>
              <w:t xml:space="preserve"> адрес счетчика</w:t>
            </w:r>
          </w:p>
          <w:p w14:paraId="21E0F7F1" w14:textId="77777777" w:rsidR="001B50EF" w:rsidRPr="000E4FE9" w:rsidRDefault="001B50EF" w:rsidP="00A76C83">
            <w:pPr>
              <w:pStyle w:val="aa"/>
              <w:numPr>
                <w:ilvl w:val="0"/>
                <w:numId w:val="7"/>
              </w:numPr>
              <w:ind w:left="0" w:firstLine="0"/>
              <w:rPr>
                <w:sz w:val="24"/>
                <w:szCs w:val="24"/>
              </w:rPr>
            </w:pPr>
            <w:r w:rsidRPr="000E4FE9">
              <w:rPr>
                <w:sz w:val="24"/>
                <w:szCs w:val="24"/>
              </w:rPr>
              <w:t>EUI64 - MAC адрес модема</w:t>
            </w:r>
          </w:p>
          <w:p w14:paraId="4E949731" w14:textId="77777777" w:rsidR="001B50EF" w:rsidRPr="000E4FE9" w:rsidRDefault="001B50EF" w:rsidP="00A76C83">
            <w:pPr>
              <w:pStyle w:val="aa"/>
              <w:numPr>
                <w:ilvl w:val="0"/>
                <w:numId w:val="7"/>
              </w:numPr>
              <w:ind w:left="0" w:firstLine="0"/>
              <w:rPr>
                <w:sz w:val="24"/>
                <w:szCs w:val="24"/>
              </w:rPr>
            </w:pPr>
            <w:r w:rsidRPr="000E4FE9">
              <w:rPr>
                <w:sz w:val="24"/>
                <w:szCs w:val="24"/>
                <w:lang w:val="en-US"/>
              </w:rPr>
              <w:t>STATUS</w:t>
            </w:r>
            <w:r w:rsidRPr="000E4FE9">
              <w:rPr>
                <w:sz w:val="24"/>
                <w:szCs w:val="24"/>
              </w:rPr>
              <w:t xml:space="preserve"> - сетевой статус модема: </w:t>
            </w:r>
          </w:p>
          <w:p w14:paraId="357906F2" w14:textId="77777777" w:rsidR="001B50EF" w:rsidRPr="000E4FE9" w:rsidRDefault="001B50EF" w:rsidP="00A76C83">
            <w:pPr>
              <w:pStyle w:val="aa"/>
              <w:numPr>
                <w:ilvl w:val="1"/>
                <w:numId w:val="7"/>
              </w:numPr>
              <w:ind w:left="0" w:firstLine="0"/>
              <w:rPr>
                <w:sz w:val="24"/>
                <w:szCs w:val="24"/>
              </w:rPr>
            </w:pPr>
            <w:r w:rsidRPr="000E4FE9">
              <w:rPr>
                <w:sz w:val="24"/>
                <w:szCs w:val="24"/>
                <w:lang w:val="en-US"/>
              </w:rPr>
              <w:lastRenderedPageBreak/>
              <w:t>JOINING</w:t>
            </w:r>
            <w:r w:rsidRPr="000E4FE9">
              <w:rPr>
                <w:sz w:val="24"/>
                <w:szCs w:val="24"/>
              </w:rPr>
              <w:t>(1)</w:t>
            </w:r>
          </w:p>
          <w:p w14:paraId="7F0C4B13" w14:textId="77777777" w:rsidR="001B50EF" w:rsidRPr="000E4FE9" w:rsidRDefault="001B50EF" w:rsidP="00A76C83">
            <w:pPr>
              <w:pStyle w:val="aa"/>
              <w:numPr>
                <w:ilvl w:val="1"/>
                <w:numId w:val="7"/>
              </w:numPr>
              <w:ind w:left="0" w:firstLine="0"/>
              <w:rPr>
                <w:sz w:val="24"/>
                <w:szCs w:val="24"/>
                <w:lang w:val="en-US"/>
              </w:rPr>
            </w:pPr>
            <w:r w:rsidRPr="000E4FE9">
              <w:rPr>
                <w:sz w:val="24"/>
                <w:szCs w:val="24"/>
                <w:lang w:val="en-US"/>
              </w:rPr>
              <w:t>JOINED(2)</w:t>
            </w:r>
          </w:p>
          <w:p w14:paraId="15A91DF4" w14:textId="77777777" w:rsidR="001B50EF" w:rsidRPr="000E4FE9" w:rsidRDefault="001B50EF" w:rsidP="00A76C83">
            <w:pPr>
              <w:pStyle w:val="aa"/>
              <w:numPr>
                <w:ilvl w:val="1"/>
                <w:numId w:val="7"/>
              </w:numPr>
              <w:ind w:left="0" w:firstLine="0"/>
              <w:rPr>
                <w:sz w:val="24"/>
                <w:szCs w:val="24"/>
                <w:lang w:val="en-US"/>
              </w:rPr>
            </w:pPr>
            <w:r w:rsidRPr="000E4FE9">
              <w:rPr>
                <w:sz w:val="24"/>
                <w:szCs w:val="24"/>
                <w:lang w:val="en-US"/>
              </w:rPr>
              <w:t>NOT_JOINED(3)</w:t>
            </w:r>
          </w:p>
          <w:p w14:paraId="13EECB79" w14:textId="77777777" w:rsidR="001B50EF" w:rsidRPr="000E4FE9" w:rsidRDefault="001B50EF" w:rsidP="00A76C83">
            <w:pPr>
              <w:pStyle w:val="aa"/>
              <w:numPr>
                <w:ilvl w:val="1"/>
                <w:numId w:val="7"/>
              </w:numPr>
              <w:ind w:left="0" w:firstLine="0"/>
              <w:rPr>
                <w:sz w:val="24"/>
                <w:szCs w:val="24"/>
                <w:lang w:val="en-US"/>
              </w:rPr>
            </w:pPr>
            <w:r w:rsidRPr="000E4FE9">
              <w:rPr>
                <w:sz w:val="24"/>
                <w:szCs w:val="24"/>
                <w:lang w:val="en-US"/>
              </w:rPr>
              <w:t>NOT_REACHED(4)</w:t>
            </w:r>
          </w:p>
          <w:p w14:paraId="4B008C6A" w14:textId="77777777" w:rsidR="001B50EF" w:rsidRPr="000E4FE9" w:rsidRDefault="001B50EF" w:rsidP="00A76C83">
            <w:pPr>
              <w:pStyle w:val="aa"/>
              <w:numPr>
                <w:ilvl w:val="1"/>
                <w:numId w:val="7"/>
              </w:numPr>
              <w:ind w:left="0" w:firstLine="0"/>
              <w:rPr>
                <w:sz w:val="24"/>
                <w:szCs w:val="24"/>
                <w:lang w:val="en-US"/>
              </w:rPr>
            </w:pPr>
            <w:r w:rsidRPr="000E4FE9">
              <w:rPr>
                <w:sz w:val="24"/>
                <w:szCs w:val="24"/>
                <w:lang w:val="en-US"/>
              </w:rPr>
              <w:t>WHITELIST _ERROR(6)</w:t>
            </w:r>
          </w:p>
          <w:p w14:paraId="6F17A5D5" w14:textId="77777777" w:rsidR="001B50EF" w:rsidRPr="000E4FE9" w:rsidRDefault="001B50EF" w:rsidP="00A76C83">
            <w:pPr>
              <w:pStyle w:val="aa"/>
              <w:numPr>
                <w:ilvl w:val="0"/>
                <w:numId w:val="7"/>
              </w:numPr>
              <w:ind w:left="0" w:firstLine="0"/>
              <w:rPr>
                <w:sz w:val="24"/>
                <w:szCs w:val="24"/>
              </w:rPr>
            </w:pPr>
            <w:r w:rsidRPr="000E4FE9">
              <w:rPr>
                <w:sz w:val="24"/>
                <w:szCs w:val="24"/>
              </w:rPr>
              <w:t>PAR - короткий адрес родительского узла</w:t>
            </w:r>
          </w:p>
          <w:p w14:paraId="7941C8B9" w14:textId="77777777" w:rsidR="001B50EF" w:rsidRPr="000E4FE9" w:rsidRDefault="001B50EF" w:rsidP="00A76C83">
            <w:pPr>
              <w:pStyle w:val="aa"/>
              <w:numPr>
                <w:ilvl w:val="0"/>
                <w:numId w:val="7"/>
              </w:numPr>
              <w:ind w:left="0" w:firstLine="0"/>
              <w:rPr>
                <w:sz w:val="24"/>
                <w:szCs w:val="24"/>
              </w:rPr>
            </w:pPr>
            <w:r w:rsidRPr="000E4FE9">
              <w:rPr>
                <w:sz w:val="24"/>
                <w:szCs w:val="24"/>
              </w:rPr>
              <w:t>MT - тип канала</w:t>
            </w:r>
          </w:p>
          <w:p w14:paraId="6BBE5438" w14:textId="77777777" w:rsidR="001B50EF" w:rsidRPr="000E4FE9" w:rsidRDefault="001B50EF" w:rsidP="00A76C83">
            <w:pPr>
              <w:pStyle w:val="aa"/>
              <w:numPr>
                <w:ilvl w:val="1"/>
                <w:numId w:val="7"/>
              </w:numPr>
              <w:ind w:left="0" w:firstLine="0"/>
              <w:rPr>
                <w:sz w:val="24"/>
                <w:szCs w:val="24"/>
              </w:rPr>
            </w:pPr>
            <w:r w:rsidRPr="000E4FE9">
              <w:rPr>
                <w:sz w:val="24"/>
                <w:szCs w:val="24"/>
                <w:lang w:val="en-US"/>
              </w:rPr>
              <w:t>PLC(0)</w:t>
            </w:r>
          </w:p>
          <w:p w14:paraId="7FB1E1A6" w14:textId="77777777" w:rsidR="001B50EF" w:rsidRPr="000E4FE9" w:rsidRDefault="001B50EF" w:rsidP="00A76C83">
            <w:pPr>
              <w:pStyle w:val="aa"/>
              <w:numPr>
                <w:ilvl w:val="1"/>
                <w:numId w:val="7"/>
              </w:numPr>
              <w:ind w:left="0" w:firstLine="0"/>
              <w:rPr>
                <w:sz w:val="24"/>
                <w:szCs w:val="24"/>
              </w:rPr>
            </w:pPr>
            <w:r w:rsidRPr="000E4FE9">
              <w:rPr>
                <w:sz w:val="24"/>
                <w:szCs w:val="24"/>
                <w:lang w:val="en-US"/>
              </w:rPr>
              <w:t>RF(1)</w:t>
            </w:r>
          </w:p>
          <w:p w14:paraId="662AA081" w14:textId="77777777" w:rsidR="001B50EF" w:rsidRPr="000E4FE9" w:rsidRDefault="001B50EF" w:rsidP="00A76C83">
            <w:pPr>
              <w:pStyle w:val="aa"/>
              <w:numPr>
                <w:ilvl w:val="0"/>
                <w:numId w:val="7"/>
              </w:numPr>
              <w:ind w:left="0" w:firstLine="0"/>
              <w:rPr>
                <w:sz w:val="24"/>
                <w:szCs w:val="24"/>
              </w:rPr>
            </w:pPr>
            <w:r w:rsidRPr="000E4FE9">
              <w:rPr>
                <w:sz w:val="24"/>
                <w:szCs w:val="24"/>
              </w:rPr>
              <w:t>LQI - уровень сигнала</w:t>
            </w:r>
          </w:p>
          <w:p w14:paraId="0C5C50CE" w14:textId="77777777" w:rsidR="001B50EF" w:rsidRPr="000E4FE9" w:rsidRDefault="001B50EF" w:rsidP="00A76C83">
            <w:pPr>
              <w:pStyle w:val="aa"/>
              <w:numPr>
                <w:ilvl w:val="0"/>
                <w:numId w:val="7"/>
              </w:numPr>
              <w:ind w:left="0" w:firstLine="0"/>
              <w:rPr>
                <w:sz w:val="24"/>
                <w:szCs w:val="24"/>
              </w:rPr>
            </w:pPr>
            <w:r w:rsidRPr="000E4FE9">
              <w:rPr>
                <w:sz w:val="24"/>
                <w:szCs w:val="24"/>
              </w:rPr>
              <w:t>UNST - признак нестабильного канала</w:t>
            </w:r>
          </w:p>
        </w:tc>
        <w:tc>
          <w:tcPr>
            <w:tcW w:w="3961" w:type="dxa"/>
          </w:tcPr>
          <w:p w14:paraId="4C949D71" w14:textId="77777777" w:rsidR="001B50EF" w:rsidRPr="000E4FE9" w:rsidRDefault="001B50EF" w:rsidP="00A76C83">
            <w:pPr>
              <w:shd w:val="clear" w:color="auto" w:fill="FFFFFF"/>
              <w:rPr>
                <w:rFonts w:ascii="Courier New" w:hAnsi="Courier New" w:cs="Courier New"/>
                <w:color w:val="000000"/>
                <w:lang w:val="en-US"/>
              </w:rPr>
            </w:pPr>
            <w:r w:rsidRPr="000E4FE9">
              <w:rPr>
                <w:rFonts w:ascii="Courier New" w:hAnsi="Courier New" w:cs="Courier New"/>
                <w:color w:val="000000"/>
                <w:lang w:val="en-US"/>
              </w:rPr>
              <w:lastRenderedPageBreak/>
              <w:t>{</w:t>
            </w:r>
          </w:p>
          <w:p w14:paraId="7C68D123" w14:textId="77777777" w:rsidR="001B50EF" w:rsidRPr="000E4FE9" w:rsidRDefault="001B50EF" w:rsidP="00A76C83">
            <w:pPr>
              <w:shd w:val="clear" w:color="auto" w:fill="FFFFFF"/>
              <w:rPr>
                <w:rFonts w:ascii="Courier New" w:hAnsi="Courier New" w:cs="Courier New"/>
                <w:color w:val="000000"/>
                <w:lang w:val="en-US"/>
              </w:rPr>
            </w:pPr>
            <w:r w:rsidRPr="000E4FE9">
              <w:rPr>
                <w:rFonts w:ascii="Courier New" w:hAnsi="Courier New" w:cs="Courier New"/>
                <w:color w:val="000000"/>
                <w:lang w:val="en-US"/>
              </w:rPr>
              <w:t xml:space="preserve">    </w:t>
            </w:r>
            <w:r w:rsidRPr="000E4FE9">
              <w:rPr>
                <w:rFonts w:ascii="Courier New" w:hAnsi="Courier New" w:cs="Courier New"/>
                <w:color w:val="8000FF"/>
                <w:lang w:val="en-US"/>
              </w:rPr>
              <w:t>"jsonrpc"</w:t>
            </w:r>
            <w:r w:rsidRPr="000E4FE9">
              <w:rPr>
                <w:rFonts w:ascii="Courier New" w:hAnsi="Courier New" w:cs="Courier New"/>
                <w:color w:val="000000"/>
                <w:lang w:val="en-US"/>
              </w:rPr>
              <w:t xml:space="preserve">: </w:t>
            </w:r>
            <w:r w:rsidRPr="000E4FE9">
              <w:rPr>
                <w:rFonts w:ascii="Courier New" w:hAnsi="Courier New" w:cs="Courier New"/>
                <w:color w:val="800000"/>
                <w:lang w:val="en-US"/>
              </w:rPr>
              <w:t>"2.0"</w:t>
            </w:r>
            <w:r w:rsidRPr="000E4FE9">
              <w:rPr>
                <w:rFonts w:ascii="Courier New" w:hAnsi="Courier New" w:cs="Courier New"/>
                <w:color w:val="000000"/>
                <w:lang w:val="en-US"/>
              </w:rPr>
              <w:t>,</w:t>
            </w:r>
          </w:p>
          <w:p w14:paraId="5C2C2ACB" w14:textId="77777777" w:rsidR="001B50EF" w:rsidRPr="000E4FE9" w:rsidRDefault="001B50EF" w:rsidP="00A76C83">
            <w:pPr>
              <w:shd w:val="clear" w:color="auto" w:fill="FFFFFF"/>
              <w:rPr>
                <w:rFonts w:ascii="Courier New" w:hAnsi="Courier New" w:cs="Courier New"/>
                <w:color w:val="000000"/>
                <w:lang w:val="en-US"/>
              </w:rPr>
            </w:pPr>
            <w:r w:rsidRPr="000E4FE9">
              <w:rPr>
                <w:rFonts w:ascii="Courier New" w:hAnsi="Courier New" w:cs="Courier New"/>
                <w:color w:val="000000"/>
                <w:lang w:val="en-US"/>
              </w:rPr>
              <w:t xml:space="preserve">    </w:t>
            </w:r>
            <w:r w:rsidRPr="000E4FE9">
              <w:rPr>
                <w:rFonts w:ascii="Courier New" w:hAnsi="Courier New" w:cs="Courier New"/>
                <w:color w:val="8000FF"/>
                <w:lang w:val="en-US"/>
              </w:rPr>
              <w:t>"method"</w:t>
            </w:r>
            <w:r w:rsidRPr="000E4FE9">
              <w:rPr>
                <w:rFonts w:ascii="Courier New" w:hAnsi="Courier New" w:cs="Courier New"/>
                <w:color w:val="000000"/>
                <w:lang w:val="en-US"/>
              </w:rPr>
              <w:t xml:space="preserve">: </w:t>
            </w:r>
            <w:r w:rsidRPr="000E4FE9">
              <w:rPr>
                <w:rFonts w:ascii="Courier New" w:hAnsi="Courier New" w:cs="Courier New"/>
                <w:color w:val="800000"/>
                <w:lang w:val="en-US"/>
              </w:rPr>
              <w:t>"EX_GNINF"</w:t>
            </w:r>
            <w:r w:rsidRPr="000E4FE9">
              <w:rPr>
                <w:rFonts w:ascii="Courier New" w:hAnsi="Courier New" w:cs="Courier New"/>
                <w:color w:val="000000"/>
                <w:lang w:val="en-US"/>
              </w:rPr>
              <w:t>,</w:t>
            </w:r>
          </w:p>
          <w:p w14:paraId="257289FC" w14:textId="77777777" w:rsidR="001B50EF" w:rsidRPr="000E4FE9" w:rsidRDefault="001B50EF" w:rsidP="00A76C83">
            <w:pPr>
              <w:shd w:val="clear" w:color="auto" w:fill="FFFFFF"/>
              <w:rPr>
                <w:rFonts w:ascii="Courier New" w:hAnsi="Courier New" w:cs="Courier New"/>
                <w:color w:val="000000"/>
                <w:lang w:val="en-US"/>
              </w:rPr>
            </w:pPr>
            <w:r w:rsidRPr="000E4FE9">
              <w:rPr>
                <w:rFonts w:ascii="Courier New" w:hAnsi="Courier New" w:cs="Courier New"/>
                <w:color w:val="000000"/>
                <w:lang w:val="en-US"/>
              </w:rPr>
              <w:t xml:space="preserve">    </w:t>
            </w:r>
            <w:r w:rsidRPr="000E4FE9">
              <w:rPr>
                <w:rFonts w:ascii="Courier New" w:hAnsi="Courier New" w:cs="Courier New"/>
                <w:color w:val="8000FF"/>
                <w:lang w:val="en-US"/>
              </w:rPr>
              <w:t>"params"</w:t>
            </w:r>
            <w:r w:rsidRPr="000E4FE9">
              <w:rPr>
                <w:rFonts w:ascii="Courier New" w:hAnsi="Courier New" w:cs="Courier New"/>
                <w:color w:val="000000"/>
                <w:lang w:val="en-US"/>
              </w:rPr>
              <w:t>: {</w:t>
            </w:r>
          </w:p>
          <w:p w14:paraId="36245307" w14:textId="77777777" w:rsidR="001B50EF" w:rsidRPr="000E4FE9" w:rsidRDefault="001B50EF" w:rsidP="00A76C83">
            <w:pPr>
              <w:shd w:val="clear" w:color="auto" w:fill="FFFFFF"/>
              <w:rPr>
                <w:rFonts w:ascii="Courier New" w:hAnsi="Courier New" w:cs="Courier New"/>
                <w:color w:val="000000"/>
              </w:rPr>
            </w:pPr>
            <w:r w:rsidRPr="000E4FE9">
              <w:rPr>
                <w:rFonts w:ascii="Courier New" w:hAnsi="Courier New" w:cs="Courier New"/>
                <w:color w:val="000000"/>
                <w:lang w:val="en-US"/>
              </w:rPr>
              <w:t xml:space="preserve">        </w:t>
            </w:r>
            <w:r w:rsidRPr="000E4FE9">
              <w:rPr>
                <w:rFonts w:ascii="Courier New" w:hAnsi="Courier New" w:cs="Courier New"/>
                <w:color w:val="8000FF"/>
              </w:rPr>
              <w:t>"offset"</w:t>
            </w:r>
            <w:r w:rsidRPr="000E4FE9">
              <w:rPr>
                <w:rFonts w:ascii="Courier New" w:hAnsi="Courier New" w:cs="Courier New"/>
                <w:color w:val="000000"/>
              </w:rPr>
              <w:t xml:space="preserve">: </w:t>
            </w:r>
            <w:r w:rsidRPr="000E4FE9">
              <w:rPr>
                <w:rFonts w:ascii="Courier New" w:hAnsi="Courier New" w:cs="Courier New"/>
                <w:color w:val="FF8000"/>
              </w:rPr>
              <w:t>0</w:t>
            </w:r>
            <w:r w:rsidRPr="000E4FE9">
              <w:rPr>
                <w:rFonts w:ascii="Courier New" w:hAnsi="Courier New" w:cs="Courier New"/>
                <w:color w:val="000000"/>
              </w:rPr>
              <w:t>,</w:t>
            </w:r>
          </w:p>
          <w:p w14:paraId="2A91FC26" w14:textId="77777777" w:rsidR="001B50EF" w:rsidRPr="000E4FE9" w:rsidRDefault="001B50EF" w:rsidP="00A76C83">
            <w:pPr>
              <w:shd w:val="clear" w:color="auto" w:fill="FFFFFF"/>
              <w:rPr>
                <w:rFonts w:ascii="Courier New" w:hAnsi="Courier New" w:cs="Courier New"/>
                <w:color w:val="000000"/>
              </w:rPr>
            </w:pPr>
            <w:r w:rsidRPr="000E4FE9">
              <w:rPr>
                <w:rFonts w:ascii="Courier New" w:hAnsi="Courier New" w:cs="Courier New"/>
                <w:color w:val="000000"/>
              </w:rPr>
              <w:t xml:space="preserve">        </w:t>
            </w:r>
            <w:r w:rsidRPr="000E4FE9">
              <w:rPr>
                <w:rFonts w:ascii="Courier New" w:hAnsi="Courier New" w:cs="Courier New"/>
                <w:color w:val="8000FF"/>
              </w:rPr>
              <w:t>"limit"</w:t>
            </w:r>
            <w:r w:rsidRPr="000E4FE9">
              <w:rPr>
                <w:rFonts w:ascii="Courier New" w:hAnsi="Courier New" w:cs="Courier New"/>
                <w:color w:val="000000"/>
              </w:rPr>
              <w:t xml:space="preserve">: </w:t>
            </w:r>
            <w:r w:rsidRPr="000E4FE9">
              <w:rPr>
                <w:rFonts w:ascii="Courier New" w:hAnsi="Courier New" w:cs="Courier New"/>
                <w:color w:val="FF8000"/>
              </w:rPr>
              <w:t>10</w:t>
            </w:r>
          </w:p>
          <w:p w14:paraId="3D831805" w14:textId="77777777" w:rsidR="001B50EF" w:rsidRPr="000E4FE9" w:rsidRDefault="001B50EF" w:rsidP="00A76C83">
            <w:pPr>
              <w:shd w:val="clear" w:color="auto" w:fill="FFFFFF"/>
              <w:rPr>
                <w:rFonts w:ascii="Courier New" w:hAnsi="Courier New" w:cs="Courier New"/>
                <w:color w:val="000000"/>
              </w:rPr>
            </w:pPr>
            <w:r w:rsidRPr="000E4FE9">
              <w:rPr>
                <w:rFonts w:ascii="Courier New" w:hAnsi="Courier New" w:cs="Courier New"/>
                <w:color w:val="000000"/>
              </w:rPr>
              <w:lastRenderedPageBreak/>
              <w:t xml:space="preserve">    },</w:t>
            </w:r>
          </w:p>
          <w:p w14:paraId="693D45F7" w14:textId="77777777" w:rsidR="001B50EF" w:rsidRPr="000E4FE9" w:rsidRDefault="001B50EF" w:rsidP="00A76C83">
            <w:pPr>
              <w:shd w:val="clear" w:color="auto" w:fill="FFFFFF"/>
              <w:rPr>
                <w:rFonts w:ascii="Courier New" w:hAnsi="Courier New" w:cs="Courier New"/>
                <w:color w:val="000000"/>
              </w:rPr>
            </w:pPr>
            <w:r w:rsidRPr="000E4FE9">
              <w:rPr>
                <w:rFonts w:ascii="Courier New" w:hAnsi="Courier New" w:cs="Courier New"/>
                <w:color w:val="000000"/>
              </w:rPr>
              <w:t xml:space="preserve">    </w:t>
            </w:r>
            <w:r w:rsidRPr="000E4FE9">
              <w:rPr>
                <w:rFonts w:ascii="Courier New" w:hAnsi="Courier New" w:cs="Courier New"/>
                <w:color w:val="8000FF"/>
              </w:rPr>
              <w:t>"id"</w:t>
            </w:r>
            <w:r w:rsidRPr="000E4FE9">
              <w:rPr>
                <w:rFonts w:ascii="Courier New" w:hAnsi="Courier New" w:cs="Courier New"/>
                <w:color w:val="000000"/>
              </w:rPr>
              <w:t xml:space="preserve">: </w:t>
            </w:r>
            <w:r w:rsidRPr="000E4FE9">
              <w:rPr>
                <w:rFonts w:ascii="Courier New" w:hAnsi="Courier New" w:cs="Courier New"/>
                <w:color w:val="FF8000"/>
              </w:rPr>
              <w:t>7</w:t>
            </w:r>
          </w:p>
          <w:p w14:paraId="6EB1FFE0" w14:textId="77777777" w:rsidR="001B50EF" w:rsidRPr="000E4FE9" w:rsidRDefault="001B50EF" w:rsidP="00A76C83">
            <w:pPr>
              <w:shd w:val="clear" w:color="auto" w:fill="FFFFFF"/>
            </w:pPr>
            <w:r w:rsidRPr="000E4FE9">
              <w:rPr>
                <w:rFonts w:ascii="Courier New" w:hAnsi="Courier New" w:cs="Courier New"/>
                <w:color w:val="000000"/>
              </w:rPr>
              <w:t>}</w:t>
            </w:r>
          </w:p>
        </w:tc>
      </w:tr>
      <w:tr w:rsidR="001B50EF" w:rsidRPr="00F372DB" w14:paraId="3D756806" w14:textId="77777777" w:rsidTr="00D607E9">
        <w:trPr>
          <w:cantSplit/>
          <w:trHeight w:val="435"/>
        </w:trPr>
        <w:tc>
          <w:tcPr>
            <w:tcW w:w="3683" w:type="dxa"/>
            <w:noWrap/>
          </w:tcPr>
          <w:p w14:paraId="77223452" w14:textId="77777777" w:rsidR="001B50EF" w:rsidRPr="000E4FE9" w:rsidRDefault="001B50EF" w:rsidP="00A76C83">
            <w:pPr>
              <w:rPr>
                <w:b/>
              </w:rPr>
            </w:pPr>
            <w:r w:rsidRPr="000E4FE9">
              <w:rPr>
                <w:b/>
              </w:rPr>
              <w:lastRenderedPageBreak/>
              <w:t>ASSW</w:t>
            </w:r>
          </w:p>
          <w:p w14:paraId="763E3329" w14:textId="77777777" w:rsidR="001B50EF" w:rsidRPr="00B1261B" w:rsidRDefault="001B50EF" w:rsidP="00A76C83">
            <w:r w:rsidRPr="000E4FE9">
              <w:t>Авто добавление обнаруженных устройств во временный whitelist шлюза</w:t>
            </w:r>
            <w:r w:rsidRPr="00B1261B">
              <w:t>.</w:t>
            </w:r>
          </w:p>
        </w:tc>
        <w:tc>
          <w:tcPr>
            <w:tcW w:w="3961" w:type="dxa"/>
          </w:tcPr>
          <w:p w14:paraId="4B3D9205" w14:textId="77777777" w:rsidR="001B50EF" w:rsidRPr="000E4FE9" w:rsidRDefault="001B50EF" w:rsidP="00A76C83">
            <w:pPr>
              <w:shd w:val="clear" w:color="auto" w:fill="FFFFFF"/>
              <w:rPr>
                <w:rFonts w:ascii="Courier New" w:hAnsi="Courier New" w:cs="Courier New"/>
                <w:color w:val="000000"/>
              </w:rPr>
            </w:pPr>
            <w:r w:rsidRPr="000E4FE9">
              <w:rPr>
                <w:rFonts w:ascii="Courier New" w:hAnsi="Courier New" w:cs="Courier New"/>
                <w:color w:val="000000"/>
              </w:rPr>
              <w:t>{</w:t>
            </w:r>
          </w:p>
          <w:p w14:paraId="1417B9D6" w14:textId="77777777" w:rsidR="001B50EF" w:rsidRPr="000E4FE9" w:rsidRDefault="001B50EF" w:rsidP="00A76C83">
            <w:pPr>
              <w:shd w:val="clear" w:color="auto" w:fill="FFFFFF"/>
              <w:rPr>
                <w:rFonts w:ascii="Courier New" w:hAnsi="Courier New" w:cs="Courier New"/>
                <w:color w:val="000000"/>
              </w:rPr>
            </w:pPr>
            <w:r w:rsidRPr="000E4FE9">
              <w:rPr>
                <w:rFonts w:ascii="Courier New" w:hAnsi="Courier New" w:cs="Courier New"/>
                <w:color w:val="000000"/>
              </w:rPr>
              <w:t xml:space="preserve">    </w:t>
            </w:r>
            <w:r w:rsidRPr="000E4FE9">
              <w:rPr>
                <w:rFonts w:ascii="Courier New" w:hAnsi="Courier New" w:cs="Courier New"/>
                <w:color w:val="8000FF"/>
              </w:rPr>
              <w:t>"jsonrpc"</w:t>
            </w:r>
            <w:r w:rsidRPr="000E4FE9">
              <w:rPr>
                <w:rFonts w:ascii="Courier New" w:hAnsi="Courier New" w:cs="Courier New"/>
                <w:color w:val="000000"/>
              </w:rPr>
              <w:t xml:space="preserve">: </w:t>
            </w:r>
            <w:r w:rsidRPr="000E4FE9">
              <w:rPr>
                <w:rFonts w:ascii="Courier New" w:hAnsi="Courier New" w:cs="Courier New"/>
                <w:color w:val="800000"/>
              </w:rPr>
              <w:t>"2.0"</w:t>
            </w:r>
            <w:r w:rsidRPr="000E4FE9">
              <w:rPr>
                <w:rFonts w:ascii="Courier New" w:hAnsi="Courier New" w:cs="Courier New"/>
                <w:color w:val="000000"/>
              </w:rPr>
              <w:t>,</w:t>
            </w:r>
          </w:p>
          <w:p w14:paraId="6D410F6C" w14:textId="77777777" w:rsidR="001B50EF" w:rsidRPr="000E4FE9" w:rsidRDefault="001B50EF" w:rsidP="00A76C83">
            <w:pPr>
              <w:shd w:val="clear" w:color="auto" w:fill="FFFFFF"/>
              <w:rPr>
                <w:rFonts w:ascii="Courier New" w:hAnsi="Courier New" w:cs="Courier New"/>
                <w:color w:val="000000"/>
              </w:rPr>
            </w:pPr>
            <w:r w:rsidRPr="000E4FE9">
              <w:rPr>
                <w:rFonts w:ascii="Courier New" w:hAnsi="Courier New" w:cs="Courier New"/>
                <w:color w:val="000000"/>
              </w:rPr>
              <w:t xml:space="preserve">    </w:t>
            </w:r>
            <w:r w:rsidRPr="000E4FE9">
              <w:rPr>
                <w:rFonts w:ascii="Courier New" w:hAnsi="Courier New" w:cs="Courier New"/>
                <w:color w:val="8000FF"/>
              </w:rPr>
              <w:t>"method"</w:t>
            </w:r>
            <w:r w:rsidRPr="000E4FE9">
              <w:rPr>
                <w:rFonts w:ascii="Courier New" w:hAnsi="Courier New" w:cs="Courier New"/>
                <w:color w:val="000000"/>
              </w:rPr>
              <w:t xml:space="preserve">: </w:t>
            </w:r>
            <w:r w:rsidRPr="000E4FE9">
              <w:rPr>
                <w:rFonts w:ascii="Courier New" w:hAnsi="Courier New" w:cs="Courier New"/>
                <w:color w:val="800000"/>
              </w:rPr>
              <w:t>"ASSW"</w:t>
            </w:r>
            <w:r w:rsidRPr="000E4FE9">
              <w:rPr>
                <w:rFonts w:ascii="Courier New" w:hAnsi="Courier New" w:cs="Courier New"/>
                <w:color w:val="000000"/>
              </w:rPr>
              <w:t>,</w:t>
            </w:r>
          </w:p>
          <w:p w14:paraId="73F9836A" w14:textId="77777777" w:rsidR="001B50EF" w:rsidRPr="000E4FE9" w:rsidRDefault="001B50EF" w:rsidP="00A76C83">
            <w:pPr>
              <w:shd w:val="clear" w:color="auto" w:fill="FFFFFF"/>
              <w:rPr>
                <w:rFonts w:ascii="Courier New" w:hAnsi="Courier New" w:cs="Courier New"/>
                <w:color w:val="000000"/>
              </w:rPr>
            </w:pPr>
            <w:r w:rsidRPr="000E4FE9">
              <w:rPr>
                <w:rFonts w:ascii="Courier New" w:hAnsi="Courier New" w:cs="Courier New"/>
                <w:color w:val="000000"/>
              </w:rPr>
              <w:t xml:space="preserve">    </w:t>
            </w:r>
            <w:r w:rsidRPr="000E4FE9">
              <w:rPr>
                <w:rFonts w:ascii="Courier New" w:hAnsi="Courier New" w:cs="Courier New"/>
                <w:color w:val="8000FF"/>
              </w:rPr>
              <w:t>"id"</w:t>
            </w:r>
            <w:r w:rsidRPr="000E4FE9">
              <w:rPr>
                <w:rFonts w:ascii="Courier New" w:hAnsi="Courier New" w:cs="Courier New"/>
                <w:color w:val="000000"/>
              </w:rPr>
              <w:t xml:space="preserve">: </w:t>
            </w:r>
            <w:r w:rsidRPr="000E4FE9">
              <w:rPr>
                <w:rFonts w:ascii="Courier New" w:hAnsi="Courier New" w:cs="Courier New"/>
                <w:color w:val="FF8000"/>
              </w:rPr>
              <w:t>7</w:t>
            </w:r>
          </w:p>
          <w:p w14:paraId="463369FA" w14:textId="77777777" w:rsidR="001B50EF" w:rsidRPr="000E4FE9" w:rsidRDefault="001B50EF" w:rsidP="00A76C83">
            <w:pPr>
              <w:shd w:val="clear" w:color="auto" w:fill="FFFFFF"/>
            </w:pPr>
            <w:r w:rsidRPr="000E4FE9">
              <w:rPr>
                <w:rFonts w:ascii="Courier New" w:hAnsi="Courier New" w:cs="Courier New"/>
                <w:color w:val="000000"/>
              </w:rPr>
              <w:t>}</w:t>
            </w:r>
          </w:p>
        </w:tc>
      </w:tr>
      <w:tr w:rsidR="001B50EF" w:rsidRPr="00F372DB" w14:paraId="4A2A8B1D" w14:textId="77777777" w:rsidTr="00D607E9">
        <w:trPr>
          <w:cantSplit/>
          <w:trHeight w:val="435"/>
        </w:trPr>
        <w:tc>
          <w:tcPr>
            <w:tcW w:w="3683" w:type="dxa"/>
            <w:noWrap/>
          </w:tcPr>
          <w:p w14:paraId="5C247D9A" w14:textId="77777777" w:rsidR="001B50EF" w:rsidRPr="000E4FE9" w:rsidRDefault="001B50EF" w:rsidP="00A76C83">
            <w:pPr>
              <w:rPr>
                <w:b/>
              </w:rPr>
            </w:pPr>
            <w:r w:rsidRPr="000E4FE9">
              <w:rPr>
                <w:b/>
              </w:rPr>
              <w:t>GHLOH</w:t>
            </w:r>
          </w:p>
          <w:p w14:paraId="7EF36B76" w14:textId="4F9B7DFD" w:rsidR="001B50EF" w:rsidRPr="00B1261B" w:rsidRDefault="001B50EF" w:rsidP="00756489">
            <w:pPr>
              <w:rPr>
                <w:b/>
              </w:rPr>
            </w:pPr>
            <w:r w:rsidRPr="000E4FE9">
              <w:t>Чтение информации</w:t>
            </w:r>
            <w:r>
              <w:t xml:space="preserve"> о модуле контроллера канала P</w:t>
            </w:r>
            <w:r>
              <w:rPr>
                <w:lang w:val="en-US"/>
              </w:rPr>
              <w:t>LC</w:t>
            </w:r>
            <w:r w:rsidR="00756489" w:rsidRPr="00756489">
              <w:t>-</w:t>
            </w:r>
            <w:r>
              <w:t>RF</w:t>
            </w:r>
            <w:r w:rsidRPr="00B1261B">
              <w:t>.</w:t>
            </w:r>
          </w:p>
        </w:tc>
        <w:tc>
          <w:tcPr>
            <w:tcW w:w="3961" w:type="dxa"/>
          </w:tcPr>
          <w:p w14:paraId="5B6E8AFF" w14:textId="77777777" w:rsidR="001B50EF" w:rsidRPr="000E4FE9" w:rsidRDefault="001B50EF" w:rsidP="00A76C83">
            <w:pPr>
              <w:shd w:val="clear" w:color="auto" w:fill="FFFFFF"/>
              <w:rPr>
                <w:rFonts w:ascii="Courier New" w:hAnsi="Courier New" w:cs="Courier New"/>
                <w:color w:val="000000"/>
              </w:rPr>
            </w:pPr>
            <w:r w:rsidRPr="000E4FE9">
              <w:rPr>
                <w:rFonts w:ascii="Courier New" w:hAnsi="Courier New" w:cs="Courier New"/>
                <w:color w:val="000000"/>
              </w:rPr>
              <w:t>{</w:t>
            </w:r>
          </w:p>
          <w:p w14:paraId="3AD73FAA" w14:textId="77777777" w:rsidR="001B50EF" w:rsidRPr="000E4FE9" w:rsidRDefault="001B50EF" w:rsidP="00A76C83">
            <w:pPr>
              <w:shd w:val="clear" w:color="auto" w:fill="FFFFFF"/>
              <w:rPr>
                <w:rFonts w:ascii="Courier New" w:hAnsi="Courier New" w:cs="Courier New"/>
                <w:color w:val="000000"/>
              </w:rPr>
            </w:pPr>
            <w:r w:rsidRPr="000E4FE9">
              <w:rPr>
                <w:rFonts w:ascii="Courier New" w:hAnsi="Courier New" w:cs="Courier New"/>
                <w:color w:val="000000"/>
              </w:rPr>
              <w:t xml:space="preserve">    </w:t>
            </w:r>
            <w:r w:rsidRPr="000E4FE9">
              <w:rPr>
                <w:rFonts w:ascii="Courier New" w:hAnsi="Courier New" w:cs="Courier New"/>
                <w:color w:val="8000FF"/>
              </w:rPr>
              <w:t>"jsonrpc"</w:t>
            </w:r>
            <w:r w:rsidRPr="000E4FE9">
              <w:rPr>
                <w:rFonts w:ascii="Courier New" w:hAnsi="Courier New" w:cs="Courier New"/>
                <w:color w:val="000000"/>
              </w:rPr>
              <w:t xml:space="preserve">: </w:t>
            </w:r>
            <w:r w:rsidRPr="000E4FE9">
              <w:rPr>
                <w:rFonts w:ascii="Courier New" w:hAnsi="Courier New" w:cs="Courier New"/>
                <w:color w:val="800000"/>
              </w:rPr>
              <w:t>"2.0"</w:t>
            </w:r>
            <w:r w:rsidRPr="000E4FE9">
              <w:rPr>
                <w:rFonts w:ascii="Courier New" w:hAnsi="Courier New" w:cs="Courier New"/>
                <w:color w:val="000000"/>
              </w:rPr>
              <w:t>,</w:t>
            </w:r>
          </w:p>
          <w:p w14:paraId="6EB22D3A" w14:textId="77777777" w:rsidR="001B50EF" w:rsidRPr="000E4FE9" w:rsidRDefault="001B50EF" w:rsidP="00A76C83">
            <w:pPr>
              <w:shd w:val="clear" w:color="auto" w:fill="FFFFFF"/>
              <w:rPr>
                <w:rFonts w:ascii="Courier New" w:hAnsi="Courier New" w:cs="Courier New"/>
                <w:color w:val="000000"/>
              </w:rPr>
            </w:pPr>
            <w:r w:rsidRPr="000E4FE9">
              <w:rPr>
                <w:rFonts w:ascii="Courier New" w:hAnsi="Courier New" w:cs="Courier New"/>
                <w:color w:val="000000"/>
              </w:rPr>
              <w:t xml:space="preserve">    </w:t>
            </w:r>
            <w:r w:rsidRPr="000E4FE9">
              <w:rPr>
                <w:rFonts w:ascii="Courier New" w:hAnsi="Courier New" w:cs="Courier New"/>
                <w:color w:val="8000FF"/>
              </w:rPr>
              <w:t>"method"</w:t>
            </w:r>
            <w:r w:rsidRPr="000E4FE9">
              <w:rPr>
                <w:rFonts w:ascii="Courier New" w:hAnsi="Courier New" w:cs="Courier New"/>
                <w:color w:val="000000"/>
              </w:rPr>
              <w:t xml:space="preserve">: </w:t>
            </w:r>
            <w:r w:rsidRPr="000E4FE9">
              <w:rPr>
                <w:rFonts w:ascii="Courier New" w:hAnsi="Courier New" w:cs="Courier New"/>
                <w:color w:val="800000"/>
              </w:rPr>
              <w:t>"GHLOH"</w:t>
            </w:r>
            <w:r w:rsidRPr="000E4FE9">
              <w:rPr>
                <w:rFonts w:ascii="Courier New" w:hAnsi="Courier New" w:cs="Courier New"/>
                <w:color w:val="000000"/>
              </w:rPr>
              <w:t>,</w:t>
            </w:r>
          </w:p>
          <w:p w14:paraId="447E0D6B" w14:textId="77777777" w:rsidR="001B50EF" w:rsidRPr="000E4FE9" w:rsidRDefault="001B50EF" w:rsidP="00A76C83">
            <w:pPr>
              <w:shd w:val="clear" w:color="auto" w:fill="FFFFFF"/>
              <w:rPr>
                <w:rFonts w:ascii="Courier New" w:hAnsi="Courier New" w:cs="Courier New"/>
                <w:color w:val="000000"/>
              </w:rPr>
            </w:pPr>
            <w:r w:rsidRPr="000E4FE9">
              <w:rPr>
                <w:rFonts w:ascii="Courier New" w:hAnsi="Courier New" w:cs="Courier New"/>
                <w:color w:val="000000"/>
              </w:rPr>
              <w:t xml:space="preserve">    </w:t>
            </w:r>
            <w:r w:rsidRPr="000E4FE9">
              <w:rPr>
                <w:rFonts w:ascii="Courier New" w:hAnsi="Courier New" w:cs="Courier New"/>
                <w:color w:val="8000FF"/>
              </w:rPr>
              <w:t>"id"</w:t>
            </w:r>
            <w:r w:rsidRPr="000E4FE9">
              <w:rPr>
                <w:rFonts w:ascii="Courier New" w:hAnsi="Courier New" w:cs="Courier New"/>
                <w:color w:val="000000"/>
              </w:rPr>
              <w:t xml:space="preserve">: </w:t>
            </w:r>
            <w:r w:rsidRPr="000E4FE9">
              <w:rPr>
                <w:rFonts w:ascii="Courier New" w:hAnsi="Courier New" w:cs="Courier New"/>
                <w:color w:val="FF8000"/>
              </w:rPr>
              <w:t>7</w:t>
            </w:r>
          </w:p>
          <w:p w14:paraId="32D5ABBF" w14:textId="77777777" w:rsidR="001B50EF" w:rsidRPr="000E4FE9" w:rsidRDefault="001B50EF" w:rsidP="00A76C83">
            <w:pPr>
              <w:shd w:val="clear" w:color="auto" w:fill="FFFFFF"/>
            </w:pPr>
            <w:r w:rsidRPr="000E4FE9">
              <w:rPr>
                <w:rFonts w:ascii="Courier New" w:hAnsi="Courier New" w:cs="Courier New"/>
                <w:color w:val="000000"/>
              </w:rPr>
              <w:t>}</w:t>
            </w:r>
          </w:p>
        </w:tc>
      </w:tr>
      <w:tr w:rsidR="001B50EF" w:rsidRPr="00F372DB" w14:paraId="4DEE7149" w14:textId="77777777" w:rsidTr="00D607E9">
        <w:trPr>
          <w:cantSplit/>
          <w:trHeight w:val="435"/>
        </w:trPr>
        <w:tc>
          <w:tcPr>
            <w:tcW w:w="3683" w:type="dxa"/>
            <w:noWrap/>
          </w:tcPr>
          <w:p w14:paraId="5D27B15F" w14:textId="77777777" w:rsidR="001B50EF" w:rsidRPr="000E4FE9" w:rsidRDefault="001B50EF" w:rsidP="00A76C83">
            <w:pPr>
              <w:rPr>
                <w:b/>
              </w:rPr>
            </w:pPr>
            <w:r w:rsidRPr="000E4FE9">
              <w:rPr>
                <w:b/>
              </w:rPr>
              <w:t xml:space="preserve">RST </w:t>
            </w:r>
          </w:p>
          <w:p w14:paraId="56CC818C" w14:textId="0A2E83D0" w:rsidR="001B50EF" w:rsidRPr="00B1261B" w:rsidRDefault="001B50EF" w:rsidP="00756489">
            <w:r w:rsidRPr="000E4FE9">
              <w:t xml:space="preserve">Перезапуск модуля связи </w:t>
            </w:r>
            <w:r>
              <w:t>P</w:t>
            </w:r>
            <w:r>
              <w:rPr>
                <w:lang w:val="en-US"/>
              </w:rPr>
              <w:t>LC</w:t>
            </w:r>
            <w:r w:rsidR="00756489" w:rsidRPr="00756489">
              <w:t>-</w:t>
            </w:r>
            <w:r>
              <w:t>RF</w:t>
            </w:r>
            <w:r w:rsidRPr="00B1261B">
              <w:t>.</w:t>
            </w:r>
          </w:p>
        </w:tc>
        <w:tc>
          <w:tcPr>
            <w:tcW w:w="3961" w:type="dxa"/>
          </w:tcPr>
          <w:p w14:paraId="7E92B13F" w14:textId="77777777" w:rsidR="001B50EF" w:rsidRPr="000E4FE9" w:rsidRDefault="001B50EF" w:rsidP="00A76C83">
            <w:pPr>
              <w:shd w:val="clear" w:color="auto" w:fill="FFFFFF"/>
              <w:rPr>
                <w:rFonts w:ascii="Courier New" w:hAnsi="Courier New" w:cs="Courier New"/>
                <w:color w:val="000000"/>
              </w:rPr>
            </w:pPr>
            <w:r w:rsidRPr="000E4FE9">
              <w:rPr>
                <w:rFonts w:ascii="Courier New" w:hAnsi="Courier New" w:cs="Courier New"/>
                <w:color w:val="000000"/>
              </w:rPr>
              <w:t>{</w:t>
            </w:r>
          </w:p>
          <w:p w14:paraId="5CA6B279" w14:textId="77777777" w:rsidR="001B50EF" w:rsidRPr="000E4FE9" w:rsidRDefault="001B50EF" w:rsidP="00A76C83">
            <w:pPr>
              <w:shd w:val="clear" w:color="auto" w:fill="FFFFFF"/>
              <w:rPr>
                <w:rFonts w:ascii="Courier New" w:hAnsi="Courier New" w:cs="Courier New"/>
                <w:color w:val="000000"/>
              </w:rPr>
            </w:pPr>
            <w:r w:rsidRPr="000E4FE9">
              <w:rPr>
                <w:rFonts w:ascii="Courier New" w:hAnsi="Courier New" w:cs="Courier New"/>
                <w:color w:val="000000"/>
              </w:rPr>
              <w:t xml:space="preserve">    </w:t>
            </w:r>
            <w:r w:rsidRPr="000E4FE9">
              <w:rPr>
                <w:rFonts w:ascii="Courier New" w:hAnsi="Courier New" w:cs="Courier New"/>
                <w:color w:val="8000FF"/>
              </w:rPr>
              <w:t>"jsonrpc"</w:t>
            </w:r>
            <w:r w:rsidRPr="000E4FE9">
              <w:rPr>
                <w:rFonts w:ascii="Courier New" w:hAnsi="Courier New" w:cs="Courier New"/>
                <w:color w:val="000000"/>
              </w:rPr>
              <w:t>:</w:t>
            </w:r>
            <w:r w:rsidRPr="000E4FE9">
              <w:rPr>
                <w:rFonts w:ascii="Courier New" w:hAnsi="Courier New" w:cs="Courier New"/>
                <w:color w:val="800000"/>
              </w:rPr>
              <w:t>"2.0"</w:t>
            </w:r>
            <w:r w:rsidRPr="000E4FE9">
              <w:rPr>
                <w:rFonts w:ascii="Courier New" w:hAnsi="Courier New" w:cs="Courier New"/>
                <w:color w:val="000000"/>
              </w:rPr>
              <w:t>,</w:t>
            </w:r>
          </w:p>
          <w:p w14:paraId="0219BE14" w14:textId="77777777" w:rsidR="001B50EF" w:rsidRPr="000E4FE9" w:rsidRDefault="001B50EF" w:rsidP="00A76C83">
            <w:pPr>
              <w:shd w:val="clear" w:color="auto" w:fill="FFFFFF"/>
              <w:rPr>
                <w:rFonts w:ascii="Courier New" w:hAnsi="Courier New" w:cs="Courier New"/>
                <w:color w:val="000000"/>
              </w:rPr>
            </w:pPr>
            <w:r w:rsidRPr="000E4FE9">
              <w:rPr>
                <w:rFonts w:ascii="Courier New" w:hAnsi="Courier New" w:cs="Courier New"/>
                <w:color w:val="000000"/>
              </w:rPr>
              <w:t xml:space="preserve">    </w:t>
            </w:r>
            <w:r w:rsidRPr="000E4FE9">
              <w:rPr>
                <w:rFonts w:ascii="Courier New" w:hAnsi="Courier New" w:cs="Courier New"/>
                <w:color w:val="8000FF"/>
              </w:rPr>
              <w:t>"method"</w:t>
            </w:r>
            <w:r w:rsidRPr="000E4FE9">
              <w:rPr>
                <w:rFonts w:ascii="Courier New" w:hAnsi="Courier New" w:cs="Courier New"/>
                <w:color w:val="000000"/>
              </w:rPr>
              <w:t>:</w:t>
            </w:r>
            <w:r w:rsidRPr="000E4FE9">
              <w:rPr>
                <w:rFonts w:ascii="Courier New" w:hAnsi="Courier New" w:cs="Courier New"/>
                <w:color w:val="800000"/>
              </w:rPr>
              <w:t>"RST"</w:t>
            </w:r>
            <w:r w:rsidRPr="000E4FE9">
              <w:rPr>
                <w:rFonts w:ascii="Courier New" w:hAnsi="Courier New" w:cs="Courier New"/>
                <w:color w:val="000000"/>
              </w:rPr>
              <w:t>,</w:t>
            </w:r>
          </w:p>
          <w:p w14:paraId="309DAAE2" w14:textId="77777777" w:rsidR="001B50EF" w:rsidRPr="000E4FE9" w:rsidRDefault="001B50EF" w:rsidP="00A76C83">
            <w:pPr>
              <w:shd w:val="clear" w:color="auto" w:fill="FFFFFF"/>
              <w:rPr>
                <w:rFonts w:ascii="Courier New" w:hAnsi="Courier New" w:cs="Courier New"/>
                <w:color w:val="000000"/>
              </w:rPr>
            </w:pPr>
            <w:r w:rsidRPr="000E4FE9">
              <w:rPr>
                <w:rFonts w:ascii="Courier New" w:hAnsi="Courier New" w:cs="Courier New"/>
                <w:color w:val="000000"/>
              </w:rPr>
              <w:t xml:space="preserve">    </w:t>
            </w:r>
            <w:r w:rsidRPr="000E4FE9">
              <w:rPr>
                <w:rFonts w:ascii="Courier New" w:hAnsi="Courier New" w:cs="Courier New"/>
                <w:color w:val="8000FF"/>
              </w:rPr>
              <w:t>"id"</w:t>
            </w:r>
            <w:r w:rsidRPr="000E4FE9">
              <w:rPr>
                <w:rFonts w:ascii="Courier New" w:hAnsi="Courier New" w:cs="Courier New"/>
                <w:color w:val="000000"/>
              </w:rPr>
              <w:t>:</w:t>
            </w:r>
            <w:r w:rsidRPr="000E4FE9">
              <w:rPr>
                <w:rFonts w:ascii="Courier New" w:hAnsi="Courier New" w:cs="Courier New"/>
                <w:color w:val="FF8000"/>
              </w:rPr>
              <w:t>10</w:t>
            </w:r>
          </w:p>
          <w:p w14:paraId="2BB15AA0" w14:textId="77777777" w:rsidR="001B50EF" w:rsidRPr="000E4FE9" w:rsidRDefault="001B50EF" w:rsidP="00A76C83">
            <w:pPr>
              <w:shd w:val="clear" w:color="auto" w:fill="FFFFFF"/>
            </w:pPr>
            <w:r w:rsidRPr="000E4FE9">
              <w:rPr>
                <w:rFonts w:ascii="Courier New" w:hAnsi="Courier New" w:cs="Courier New"/>
                <w:color w:val="000000"/>
              </w:rPr>
              <w:t>}</w:t>
            </w:r>
          </w:p>
        </w:tc>
      </w:tr>
      <w:tr w:rsidR="001B50EF" w:rsidRPr="00F372DB" w14:paraId="7087C2A5" w14:textId="77777777" w:rsidTr="00D607E9">
        <w:trPr>
          <w:cantSplit/>
          <w:trHeight w:val="435"/>
        </w:trPr>
        <w:tc>
          <w:tcPr>
            <w:tcW w:w="3683" w:type="dxa"/>
            <w:noWrap/>
          </w:tcPr>
          <w:p w14:paraId="4F7CCA18" w14:textId="77777777" w:rsidR="001B50EF" w:rsidRPr="000E4FE9" w:rsidRDefault="001B50EF" w:rsidP="00A76C83">
            <w:pPr>
              <w:rPr>
                <w:b/>
                <w:lang w:val="en-US"/>
              </w:rPr>
            </w:pPr>
            <w:r w:rsidRPr="000E4FE9">
              <w:rPr>
                <w:b/>
                <w:lang w:val="en-US"/>
              </w:rPr>
              <w:t>SWHITE DEL</w:t>
            </w:r>
          </w:p>
          <w:p w14:paraId="0161ECFD" w14:textId="77777777" w:rsidR="001B50EF" w:rsidRPr="000E4FE9" w:rsidRDefault="001B50EF" w:rsidP="00A76C83">
            <w:pPr>
              <w:rPr>
                <w:lang w:val="en-US"/>
              </w:rPr>
            </w:pPr>
            <w:r w:rsidRPr="000E4FE9">
              <w:t>Очистка</w:t>
            </w:r>
            <w:r w:rsidRPr="000E4FE9">
              <w:rPr>
                <w:lang w:val="en-US"/>
              </w:rPr>
              <w:t xml:space="preserve"> </w:t>
            </w:r>
            <w:r w:rsidRPr="000E4FE9">
              <w:t>списка</w:t>
            </w:r>
            <w:r w:rsidRPr="000E4FE9">
              <w:rPr>
                <w:lang w:val="en-US"/>
              </w:rPr>
              <w:t xml:space="preserve"> whitelist</w:t>
            </w:r>
            <w:r>
              <w:rPr>
                <w:lang w:val="en-US"/>
              </w:rPr>
              <w:t>.</w:t>
            </w:r>
          </w:p>
        </w:tc>
        <w:tc>
          <w:tcPr>
            <w:tcW w:w="3961" w:type="dxa"/>
          </w:tcPr>
          <w:p w14:paraId="24CD5976" w14:textId="77777777" w:rsidR="001B50EF" w:rsidRPr="000E4FE9" w:rsidRDefault="001B50EF" w:rsidP="00A76C83">
            <w:pPr>
              <w:shd w:val="clear" w:color="auto" w:fill="FFFFFF"/>
              <w:rPr>
                <w:rFonts w:ascii="Courier New" w:hAnsi="Courier New" w:cs="Courier New"/>
                <w:color w:val="000000"/>
                <w:lang w:val="en-US"/>
              </w:rPr>
            </w:pPr>
            <w:r w:rsidRPr="000E4FE9">
              <w:rPr>
                <w:rFonts w:ascii="Courier New" w:hAnsi="Courier New" w:cs="Courier New"/>
                <w:color w:val="000000"/>
                <w:lang w:val="en-US"/>
              </w:rPr>
              <w:t>{</w:t>
            </w:r>
          </w:p>
          <w:p w14:paraId="74EDDC81" w14:textId="77777777" w:rsidR="001B50EF" w:rsidRPr="000E4FE9" w:rsidRDefault="001B50EF" w:rsidP="00A76C83">
            <w:pPr>
              <w:shd w:val="clear" w:color="auto" w:fill="FFFFFF"/>
              <w:rPr>
                <w:rFonts w:ascii="Courier New" w:hAnsi="Courier New" w:cs="Courier New"/>
                <w:color w:val="000000"/>
                <w:lang w:val="en-US"/>
              </w:rPr>
            </w:pPr>
            <w:r w:rsidRPr="000E4FE9">
              <w:rPr>
                <w:rFonts w:ascii="Courier New" w:hAnsi="Courier New" w:cs="Courier New"/>
                <w:color w:val="000000"/>
                <w:lang w:val="en-US"/>
              </w:rPr>
              <w:t xml:space="preserve">    </w:t>
            </w:r>
            <w:r w:rsidRPr="000E4FE9">
              <w:rPr>
                <w:rFonts w:ascii="Courier New" w:hAnsi="Courier New" w:cs="Courier New"/>
                <w:color w:val="8000FF"/>
                <w:lang w:val="en-US"/>
              </w:rPr>
              <w:t>"jsonrpc"</w:t>
            </w:r>
            <w:r w:rsidRPr="000E4FE9">
              <w:rPr>
                <w:rFonts w:ascii="Courier New" w:hAnsi="Courier New" w:cs="Courier New"/>
                <w:color w:val="000000"/>
                <w:lang w:val="en-US"/>
              </w:rPr>
              <w:t xml:space="preserve">: </w:t>
            </w:r>
            <w:r w:rsidRPr="000E4FE9">
              <w:rPr>
                <w:rFonts w:ascii="Courier New" w:hAnsi="Courier New" w:cs="Courier New"/>
                <w:color w:val="800000"/>
                <w:lang w:val="en-US"/>
              </w:rPr>
              <w:t>"2.0"</w:t>
            </w:r>
            <w:r w:rsidRPr="000E4FE9">
              <w:rPr>
                <w:rFonts w:ascii="Courier New" w:hAnsi="Courier New" w:cs="Courier New"/>
                <w:color w:val="000000"/>
                <w:lang w:val="en-US"/>
              </w:rPr>
              <w:t>,</w:t>
            </w:r>
          </w:p>
          <w:p w14:paraId="643147FF" w14:textId="77777777" w:rsidR="001B50EF" w:rsidRPr="000E4FE9" w:rsidRDefault="001B50EF" w:rsidP="00A76C83">
            <w:pPr>
              <w:shd w:val="clear" w:color="auto" w:fill="FFFFFF"/>
              <w:rPr>
                <w:rFonts w:ascii="Courier New" w:hAnsi="Courier New" w:cs="Courier New"/>
                <w:color w:val="000000"/>
                <w:lang w:val="en-US"/>
              </w:rPr>
            </w:pPr>
            <w:r w:rsidRPr="000E4FE9">
              <w:rPr>
                <w:rFonts w:ascii="Courier New" w:hAnsi="Courier New" w:cs="Courier New"/>
                <w:color w:val="000000"/>
                <w:lang w:val="en-US"/>
              </w:rPr>
              <w:t xml:space="preserve">    </w:t>
            </w:r>
            <w:r w:rsidRPr="000E4FE9">
              <w:rPr>
                <w:rFonts w:ascii="Courier New" w:hAnsi="Courier New" w:cs="Courier New"/>
                <w:color w:val="8000FF"/>
                <w:lang w:val="en-US"/>
              </w:rPr>
              <w:t>"method"</w:t>
            </w:r>
            <w:r w:rsidRPr="000E4FE9">
              <w:rPr>
                <w:rFonts w:ascii="Courier New" w:hAnsi="Courier New" w:cs="Courier New"/>
                <w:color w:val="000000"/>
                <w:lang w:val="en-US"/>
              </w:rPr>
              <w:t xml:space="preserve">: </w:t>
            </w:r>
            <w:r w:rsidRPr="000E4FE9">
              <w:rPr>
                <w:rFonts w:ascii="Courier New" w:hAnsi="Courier New" w:cs="Courier New"/>
                <w:color w:val="800000"/>
                <w:lang w:val="en-US"/>
              </w:rPr>
              <w:t>"SWHITE"</w:t>
            </w:r>
            <w:r w:rsidRPr="000E4FE9">
              <w:rPr>
                <w:rFonts w:ascii="Courier New" w:hAnsi="Courier New" w:cs="Courier New"/>
                <w:color w:val="000000"/>
                <w:lang w:val="en-US"/>
              </w:rPr>
              <w:t>,</w:t>
            </w:r>
          </w:p>
          <w:p w14:paraId="51A3DEEC" w14:textId="77777777" w:rsidR="001B50EF" w:rsidRPr="000E4FE9" w:rsidRDefault="001B50EF" w:rsidP="00A76C83">
            <w:pPr>
              <w:shd w:val="clear" w:color="auto" w:fill="FFFFFF"/>
              <w:rPr>
                <w:rFonts w:ascii="Courier New" w:hAnsi="Courier New" w:cs="Courier New"/>
                <w:color w:val="000000"/>
                <w:lang w:val="en-US"/>
              </w:rPr>
            </w:pPr>
            <w:r w:rsidRPr="000E4FE9">
              <w:rPr>
                <w:rFonts w:ascii="Courier New" w:hAnsi="Courier New" w:cs="Courier New"/>
                <w:color w:val="000000"/>
                <w:lang w:val="en-US"/>
              </w:rPr>
              <w:t xml:space="preserve">    </w:t>
            </w:r>
            <w:r w:rsidRPr="000E4FE9">
              <w:rPr>
                <w:rFonts w:ascii="Courier New" w:hAnsi="Courier New" w:cs="Courier New"/>
                <w:color w:val="8000FF"/>
                <w:lang w:val="en-US"/>
              </w:rPr>
              <w:t>"params"</w:t>
            </w:r>
            <w:r w:rsidRPr="000E4FE9">
              <w:rPr>
                <w:rFonts w:ascii="Courier New" w:hAnsi="Courier New" w:cs="Courier New"/>
                <w:color w:val="000000"/>
                <w:lang w:val="en-US"/>
              </w:rPr>
              <w:t>: {</w:t>
            </w:r>
          </w:p>
          <w:p w14:paraId="16ABE30C" w14:textId="77777777" w:rsidR="001B50EF" w:rsidRPr="000E4FE9" w:rsidRDefault="001B50EF" w:rsidP="00A76C83">
            <w:pPr>
              <w:shd w:val="clear" w:color="auto" w:fill="FFFFFF"/>
              <w:rPr>
                <w:rFonts w:ascii="Courier New" w:hAnsi="Courier New" w:cs="Courier New"/>
                <w:color w:val="000000"/>
                <w:lang w:val="en-US"/>
              </w:rPr>
            </w:pPr>
            <w:r w:rsidRPr="000E4FE9">
              <w:rPr>
                <w:rFonts w:ascii="Courier New" w:hAnsi="Courier New" w:cs="Courier New"/>
                <w:color w:val="000000"/>
                <w:lang w:val="en-US"/>
              </w:rPr>
              <w:t xml:space="preserve">        </w:t>
            </w:r>
            <w:r w:rsidRPr="000E4FE9">
              <w:rPr>
                <w:rFonts w:ascii="Courier New" w:hAnsi="Courier New" w:cs="Courier New"/>
                <w:color w:val="8000FF"/>
                <w:lang w:val="en-US"/>
              </w:rPr>
              <w:t>"CMD"</w:t>
            </w:r>
            <w:r w:rsidRPr="000E4FE9">
              <w:rPr>
                <w:rFonts w:ascii="Courier New" w:hAnsi="Courier New" w:cs="Courier New"/>
                <w:color w:val="000000"/>
                <w:lang w:val="en-US"/>
              </w:rPr>
              <w:t xml:space="preserve">: </w:t>
            </w:r>
            <w:r w:rsidRPr="000E4FE9">
              <w:rPr>
                <w:rFonts w:ascii="Courier New" w:hAnsi="Courier New" w:cs="Courier New"/>
                <w:color w:val="800000"/>
                <w:lang w:val="en-US"/>
              </w:rPr>
              <w:t>"DEL"</w:t>
            </w:r>
          </w:p>
          <w:p w14:paraId="5B31F8A2" w14:textId="77777777" w:rsidR="001B50EF" w:rsidRPr="000E4FE9" w:rsidRDefault="001B50EF" w:rsidP="00A76C83">
            <w:pPr>
              <w:shd w:val="clear" w:color="auto" w:fill="FFFFFF"/>
              <w:rPr>
                <w:rFonts w:ascii="Courier New" w:hAnsi="Courier New" w:cs="Courier New"/>
                <w:color w:val="000000"/>
              </w:rPr>
            </w:pPr>
            <w:r w:rsidRPr="000E4FE9">
              <w:rPr>
                <w:rFonts w:ascii="Courier New" w:hAnsi="Courier New" w:cs="Courier New"/>
                <w:color w:val="000000"/>
                <w:lang w:val="en-US"/>
              </w:rPr>
              <w:lastRenderedPageBreak/>
              <w:t xml:space="preserve">    </w:t>
            </w:r>
            <w:r w:rsidRPr="000E4FE9">
              <w:rPr>
                <w:rFonts w:ascii="Courier New" w:hAnsi="Courier New" w:cs="Courier New"/>
                <w:color w:val="000000"/>
              </w:rPr>
              <w:t>},</w:t>
            </w:r>
          </w:p>
          <w:p w14:paraId="271C3E50" w14:textId="77777777" w:rsidR="001B50EF" w:rsidRPr="000E4FE9" w:rsidRDefault="001B50EF" w:rsidP="00A76C83">
            <w:pPr>
              <w:shd w:val="clear" w:color="auto" w:fill="FFFFFF"/>
              <w:rPr>
                <w:rFonts w:ascii="Courier New" w:hAnsi="Courier New" w:cs="Courier New"/>
                <w:color w:val="000000"/>
              </w:rPr>
            </w:pPr>
            <w:r w:rsidRPr="000E4FE9">
              <w:rPr>
                <w:rFonts w:ascii="Courier New" w:hAnsi="Courier New" w:cs="Courier New"/>
                <w:color w:val="000000"/>
              </w:rPr>
              <w:t xml:space="preserve">    </w:t>
            </w:r>
            <w:r w:rsidRPr="000E4FE9">
              <w:rPr>
                <w:rFonts w:ascii="Courier New" w:hAnsi="Courier New" w:cs="Courier New"/>
                <w:color w:val="8000FF"/>
              </w:rPr>
              <w:t>"id"</w:t>
            </w:r>
            <w:r w:rsidRPr="000E4FE9">
              <w:rPr>
                <w:rFonts w:ascii="Courier New" w:hAnsi="Courier New" w:cs="Courier New"/>
                <w:color w:val="000000"/>
              </w:rPr>
              <w:t xml:space="preserve">: </w:t>
            </w:r>
            <w:r w:rsidRPr="000E4FE9">
              <w:rPr>
                <w:rFonts w:ascii="Courier New" w:hAnsi="Courier New" w:cs="Courier New"/>
                <w:color w:val="FF8000"/>
              </w:rPr>
              <w:t>1</w:t>
            </w:r>
          </w:p>
          <w:p w14:paraId="018F4647" w14:textId="77777777" w:rsidR="001B50EF" w:rsidRPr="000E4FE9" w:rsidRDefault="001B50EF" w:rsidP="00A76C83">
            <w:pPr>
              <w:shd w:val="clear" w:color="auto" w:fill="FFFFFF"/>
            </w:pPr>
            <w:r w:rsidRPr="000E4FE9">
              <w:rPr>
                <w:rFonts w:ascii="Courier New" w:hAnsi="Courier New" w:cs="Courier New"/>
                <w:color w:val="000000"/>
              </w:rPr>
              <w:t>}</w:t>
            </w:r>
          </w:p>
        </w:tc>
      </w:tr>
      <w:tr w:rsidR="001B50EF" w:rsidRPr="00F372DB" w14:paraId="0CC121BF" w14:textId="77777777" w:rsidTr="00D607E9">
        <w:trPr>
          <w:cantSplit/>
          <w:trHeight w:val="435"/>
        </w:trPr>
        <w:tc>
          <w:tcPr>
            <w:tcW w:w="3683" w:type="dxa"/>
            <w:noWrap/>
          </w:tcPr>
          <w:p w14:paraId="23431E45" w14:textId="77777777" w:rsidR="001B50EF" w:rsidRPr="000E4FE9" w:rsidRDefault="001B50EF" w:rsidP="00A76C83">
            <w:pPr>
              <w:rPr>
                <w:b/>
              </w:rPr>
            </w:pPr>
            <w:r w:rsidRPr="000E4FE9">
              <w:rPr>
                <w:b/>
              </w:rPr>
              <w:lastRenderedPageBreak/>
              <w:t xml:space="preserve">SWHITE </w:t>
            </w:r>
            <w:r w:rsidRPr="000E4FE9">
              <w:rPr>
                <w:b/>
                <w:lang w:val="en-US"/>
              </w:rPr>
              <w:t>ADD</w:t>
            </w:r>
          </w:p>
          <w:p w14:paraId="60ECF27D" w14:textId="77777777" w:rsidR="001B50EF" w:rsidRPr="000E4FE9" w:rsidRDefault="001B50EF" w:rsidP="00A76C83">
            <w:r w:rsidRPr="000E4FE9">
              <w:t xml:space="preserve">Запись в белый список с сохранением в энергонезависимую память, где </w:t>
            </w:r>
            <w:r w:rsidRPr="000E4FE9">
              <w:rPr>
                <w:lang w:val="en-US"/>
              </w:rPr>
              <w:t>EUI</w:t>
            </w:r>
            <w:r w:rsidRPr="000E4FE9">
              <w:t xml:space="preserve">64 – </w:t>
            </w:r>
            <w:r w:rsidRPr="000E4FE9">
              <w:rPr>
                <w:lang w:val="en-US"/>
              </w:rPr>
              <w:t>MAC</w:t>
            </w:r>
            <w:r w:rsidRPr="000E4FE9">
              <w:t>-адрес модуля связи прибора учёта.</w:t>
            </w:r>
          </w:p>
        </w:tc>
        <w:tc>
          <w:tcPr>
            <w:tcW w:w="3961" w:type="dxa"/>
          </w:tcPr>
          <w:p w14:paraId="7D1F92CD" w14:textId="77777777" w:rsidR="001B50EF" w:rsidRPr="000E4FE9" w:rsidRDefault="001B50EF" w:rsidP="00A76C83">
            <w:pPr>
              <w:shd w:val="clear" w:color="auto" w:fill="FFFFFF"/>
              <w:rPr>
                <w:rFonts w:ascii="Courier New" w:hAnsi="Courier New" w:cs="Courier New"/>
                <w:color w:val="000000"/>
                <w:lang w:val="en-US"/>
              </w:rPr>
            </w:pPr>
            <w:r w:rsidRPr="000E4FE9">
              <w:rPr>
                <w:rFonts w:ascii="Courier New" w:hAnsi="Courier New" w:cs="Courier New"/>
                <w:color w:val="000000"/>
                <w:lang w:val="en-US"/>
              </w:rPr>
              <w:t>{</w:t>
            </w:r>
          </w:p>
          <w:p w14:paraId="3F4FCA2B" w14:textId="77777777" w:rsidR="001B50EF" w:rsidRPr="000E4FE9" w:rsidRDefault="001B50EF" w:rsidP="00A76C83">
            <w:pPr>
              <w:shd w:val="clear" w:color="auto" w:fill="FFFFFF"/>
              <w:rPr>
                <w:rFonts w:ascii="Courier New" w:hAnsi="Courier New" w:cs="Courier New"/>
                <w:color w:val="000000"/>
                <w:lang w:val="en-US"/>
              </w:rPr>
            </w:pPr>
            <w:r w:rsidRPr="000E4FE9">
              <w:rPr>
                <w:rFonts w:ascii="Courier New" w:hAnsi="Courier New" w:cs="Courier New"/>
                <w:color w:val="000000"/>
                <w:lang w:val="en-US"/>
              </w:rPr>
              <w:t xml:space="preserve">    </w:t>
            </w:r>
            <w:r w:rsidRPr="000E4FE9">
              <w:rPr>
                <w:rFonts w:ascii="Courier New" w:hAnsi="Courier New" w:cs="Courier New"/>
                <w:color w:val="8000FF"/>
                <w:lang w:val="en-US"/>
              </w:rPr>
              <w:t>"jsonrpc"</w:t>
            </w:r>
            <w:r w:rsidRPr="000E4FE9">
              <w:rPr>
                <w:rFonts w:ascii="Courier New" w:hAnsi="Courier New" w:cs="Courier New"/>
                <w:color w:val="000000"/>
                <w:lang w:val="en-US"/>
              </w:rPr>
              <w:t>:</w:t>
            </w:r>
            <w:r w:rsidRPr="000E4FE9">
              <w:rPr>
                <w:rFonts w:ascii="Courier New" w:hAnsi="Courier New" w:cs="Courier New"/>
                <w:color w:val="800000"/>
                <w:lang w:val="en-US"/>
              </w:rPr>
              <w:t>"2.0"</w:t>
            </w:r>
            <w:r w:rsidRPr="000E4FE9">
              <w:rPr>
                <w:rFonts w:ascii="Courier New" w:hAnsi="Courier New" w:cs="Courier New"/>
                <w:color w:val="000000"/>
                <w:lang w:val="en-US"/>
              </w:rPr>
              <w:t>,</w:t>
            </w:r>
          </w:p>
          <w:p w14:paraId="730BABA9" w14:textId="77777777" w:rsidR="001B50EF" w:rsidRPr="000E4FE9" w:rsidRDefault="001B50EF" w:rsidP="00A76C83">
            <w:pPr>
              <w:shd w:val="clear" w:color="auto" w:fill="FFFFFF"/>
              <w:rPr>
                <w:rFonts w:ascii="Courier New" w:hAnsi="Courier New" w:cs="Courier New"/>
                <w:color w:val="000000"/>
                <w:lang w:val="en-US"/>
              </w:rPr>
            </w:pPr>
            <w:r w:rsidRPr="000E4FE9">
              <w:rPr>
                <w:rFonts w:ascii="Courier New" w:hAnsi="Courier New" w:cs="Courier New"/>
                <w:color w:val="000000"/>
                <w:lang w:val="en-US"/>
              </w:rPr>
              <w:t xml:space="preserve">    </w:t>
            </w:r>
            <w:r w:rsidRPr="000E4FE9">
              <w:rPr>
                <w:rFonts w:ascii="Courier New" w:hAnsi="Courier New" w:cs="Courier New"/>
                <w:color w:val="8000FF"/>
                <w:lang w:val="en-US"/>
              </w:rPr>
              <w:t>"method"</w:t>
            </w:r>
            <w:r w:rsidRPr="000E4FE9">
              <w:rPr>
                <w:rFonts w:ascii="Courier New" w:hAnsi="Courier New" w:cs="Courier New"/>
                <w:color w:val="000000"/>
                <w:lang w:val="en-US"/>
              </w:rPr>
              <w:t>:</w:t>
            </w:r>
            <w:r w:rsidRPr="000E4FE9">
              <w:rPr>
                <w:rFonts w:ascii="Courier New" w:hAnsi="Courier New" w:cs="Courier New"/>
                <w:color w:val="800000"/>
                <w:lang w:val="en-US"/>
              </w:rPr>
              <w:t>"SWHITE"</w:t>
            </w:r>
            <w:r w:rsidRPr="000E4FE9">
              <w:rPr>
                <w:rFonts w:ascii="Courier New" w:hAnsi="Courier New" w:cs="Courier New"/>
                <w:color w:val="000000"/>
                <w:lang w:val="en-US"/>
              </w:rPr>
              <w:t>,</w:t>
            </w:r>
          </w:p>
          <w:p w14:paraId="21C55CA5" w14:textId="77777777" w:rsidR="001B50EF" w:rsidRPr="000E4FE9" w:rsidRDefault="001B50EF" w:rsidP="00A76C83">
            <w:pPr>
              <w:shd w:val="clear" w:color="auto" w:fill="FFFFFF"/>
              <w:rPr>
                <w:rFonts w:ascii="Courier New" w:hAnsi="Courier New" w:cs="Courier New"/>
                <w:color w:val="000000"/>
                <w:lang w:val="en-US"/>
              </w:rPr>
            </w:pPr>
            <w:r w:rsidRPr="000E4FE9">
              <w:rPr>
                <w:rFonts w:ascii="Courier New" w:hAnsi="Courier New" w:cs="Courier New"/>
                <w:color w:val="000000"/>
                <w:lang w:val="en-US"/>
              </w:rPr>
              <w:t xml:space="preserve">    </w:t>
            </w:r>
            <w:r w:rsidRPr="000E4FE9">
              <w:rPr>
                <w:rFonts w:ascii="Courier New" w:hAnsi="Courier New" w:cs="Courier New"/>
                <w:color w:val="8000FF"/>
                <w:lang w:val="en-US"/>
              </w:rPr>
              <w:t>"params"</w:t>
            </w:r>
            <w:r w:rsidRPr="000E4FE9">
              <w:rPr>
                <w:rFonts w:ascii="Courier New" w:hAnsi="Courier New" w:cs="Courier New"/>
                <w:color w:val="000000"/>
                <w:lang w:val="en-US"/>
              </w:rPr>
              <w:t>:{</w:t>
            </w:r>
          </w:p>
          <w:p w14:paraId="2B7FEF4C" w14:textId="77777777" w:rsidR="001B50EF" w:rsidRPr="000E4FE9" w:rsidRDefault="001B50EF" w:rsidP="00A76C83">
            <w:pPr>
              <w:shd w:val="clear" w:color="auto" w:fill="FFFFFF"/>
              <w:rPr>
                <w:rFonts w:ascii="Courier New" w:hAnsi="Courier New" w:cs="Courier New"/>
                <w:color w:val="000000"/>
                <w:lang w:val="en-US"/>
              </w:rPr>
            </w:pPr>
            <w:r w:rsidRPr="000E4FE9">
              <w:rPr>
                <w:rFonts w:ascii="Courier New" w:hAnsi="Courier New" w:cs="Courier New"/>
                <w:color w:val="000000"/>
                <w:lang w:val="en-US"/>
              </w:rPr>
              <w:t xml:space="preserve">        </w:t>
            </w:r>
            <w:r w:rsidRPr="000E4FE9">
              <w:rPr>
                <w:rFonts w:ascii="Courier New" w:hAnsi="Courier New" w:cs="Courier New"/>
                <w:color w:val="8000FF"/>
                <w:lang w:val="en-US"/>
              </w:rPr>
              <w:t>"CMD"</w:t>
            </w:r>
            <w:r w:rsidRPr="000E4FE9">
              <w:rPr>
                <w:rFonts w:ascii="Courier New" w:hAnsi="Courier New" w:cs="Courier New"/>
                <w:color w:val="000000"/>
                <w:lang w:val="en-US"/>
              </w:rPr>
              <w:t>:</w:t>
            </w:r>
            <w:r w:rsidRPr="000E4FE9">
              <w:rPr>
                <w:rFonts w:ascii="Courier New" w:hAnsi="Courier New" w:cs="Courier New"/>
                <w:color w:val="800000"/>
                <w:lang w:val="en-US"/>
              </w:rPr>
              <w:t>"ADD"</w:t>
            </w:r>
            <w:r w:rsidRPr="000E4FE9">
              <w:rPr>
                <w:rFonts w:ascii="Courier New" w:hAnsi="Courier New" w:cs="Courier New"/>
                <w:color w:val="000000"/>
                <w:lang w:val="en-US"/>
              </w:rPr>
              <w:t>,</w:t>
            </w:r>
          </w:p>
          <w:p w14:paraId="660C09C7" w14:textId="77777777" w:rsidR="001B50EF" w:rsidRPr="000E4FE9" w:rsidRDefault="001B50EF" w:rsidP="00A76C83">
            <w:pPr>
              <w:shd w:val="clear" w:color="auto" w:fill="FFFFFF"/>
              <w:rPr>
                <w:rFonts w:ascii="Courier New" w:hAnsi="Courier New" w:cs="Courier New"/>
                <w:color w:val="000000"/>
              </w:rPr>
            </w:pPr>
            <w:r w:rsidRPr="000E4FE9">
              <w:rPr>
                <w:rFonts w:ascii="Courier New" w:hAnsi="Courier New" w:cs="Courier New"/>
                <w:color w:val="000000"/>
                <w:lang w:val="en-US"/>
              </w:rPr>
              <w:t xml:space="preserve">        </w:t>
            </w:r>
            <w:r w:rsidRPr="000E4FE9">
              <w:rPr>
                <w:rFonts w:ascii="Courier New" w:hAnsi="Courier New" w:cs="Courier New"/>
                <w:color w:val="8000FF"/>
              </w:rPr>
              <w:t>"EUI64"</w:t>
            </w:r>
            <w:r w:rsidRPr="000E4FE9">
              <w:rPr>
                <w:rFonts w:ascii="Courier New" w:hAnsi="Courier New" w:cs="Courier New"/>
                <w:color w:val="000000"/>
              </w:rPr>
              <w:t>:</w:t>
            </w:r>
            <w:r w:rsidRPr="000E4FE9">
              <w:rPr>
                <w:rFonts w:ascii="Courier New" w:hAnsi="Courier New" w:cs="Courier New"/>
                <w:color w:val="800000"/>
              </w:rPr>
              <w:t>"227613050000001F"</w:t>
            </w:r>
          </w:p>
          <w:p w14:paraId="76E008F5" w14:textId="77777777" w:rsidR="001B50EF" w:rsidRPr="000E4FE9" w:rsidRDefault="001B50EF" w:rsidP="00A76C83">
            <w:pPr>
              <w:shd w:val="clear" w:color="auto" w:fill="FFFFFF"/>
              <w:rPr>
                <w:rFonts w:ascii="Courier New" w:hAnsi="Courier New" w:cs="Courier New"/>
                <w:color w:val="000000"/>
              </w:rPr>
            </w:pPr>
            <w:r w:rsidRPr="000E4FE9">
              <w:rPr>
                <w:rFonts w:ascii="Courier New" w:hAnsi="Courier New" w:cs="Courier New"/>
                <w:color w:val="000000"/>
              </w:rPr>
              <w:t xml:space="preserve">    },</w:t>
            </w:r>
          </w:p>
          <w:p w14:paraId="0BC48DE7" w14:textId="77777777" w:rsidR="001B50EF" w:rsidRPr="000E4FE9" w:rsidRDefault="001B50EF" w:rsidP="00A76C83">
            <w:pPr>
              <w:shd w:val="clear" w:color="auto" w:fill="FFFFFF"/>
              <w:rPr>
                <w:rFonts w:ascii="Courier New" w:hAnsi="Courier New" w:cs="Courier New"/>
                <w:color w:val="000000"/>
              </w:rPr>
            </w:pPr>
            <w:r w:rsidRPr="000E4FE9">
              <w:rPr>
                <w:rFonts w:ascii="Courier New" w:hAnsi="Courier New" w:cs="Courier New"/>
                <w:color w:val="000000"/>
              </w:rPr>
              <w:t xml:space="preserve">    </w:t>
            </w:r>
            <w:r w:rsidRPr="000E4FE9">
              <w:rPr>
                <w:rFonts w:ascii="Courier New" w:hAnsi="Courier New" w:cs="Courier New"/>
                <w:color w:val="8000FF"/>
              </w:rPr>
              <w:t>"id"</w:t>
            </w:r>
            <w:r w:rsidRPr="000E4FE9">
              <w:rPr>
                <w:rFonts w:ascii="Courier New" w:hAnsi="Courier New" w:cs="Courier New"/>
                <w:color w:val="000000"/>
              </w:rPr>
              <w:t>:</w:t>
            </w:r>
            <w:r w:rsidRPr="000E4FE9">
              <w:rPr>
                <w:rFonts w:ascii="Courier New" w:hAnsi="Courier New" w:cs="Courier New"/>
                <w:color w:val="FF8000"/>
              </w:rPr>
              <w:t>9</w:t>
            </w:r>
          </w:p>
          <w:p w14:paraId="0E8483CE" w14:textId="77777777" w:rsidR="001B50EF" w:rsidRPr="000E4FE9" w:rsidRDefault="001B50EF" w:rsidP="00A76C83">
            <w:pPr>
              <w:shd w:val="clear" w:color="auto" w:fill="FFFFFF"/>
            </w:pPr>
            <w:r w:rsidRPr="000E4FE9">
              <w:rPr>
                <w:rFonts w:ascii="Courier New" w:hAnsi="Courier New" w:cs="Courier New"/>
                <w:color w:val="000000"/>
              </w:rPr>
              <w:t>}</w:t>
            </w:r>
          </w:p>
        </w:tc>
      </w:tr>
      <w:tr w:rsidR="001B50EF" w:rsidRPr="00F372DB" w14:paraId="5B0658FE" w14:textId="77777777" w:rsidTr="00D607E9">
        <w:trPr>
          <w:cantSplit/>
          <w:trHeight w:val="435"/>
        </w:trPr>
        <w:tc>
          <w:tcPr>
            <w:tcW w:w="3683" w:type="dxa"/>
            <w:noWrap/>
          </w:tcPr>
          <w:p w14:paraId="683860CB" w14:textId="77777777" w:rsidR="001B50EF" w:rsidRPr="000E4FE9" w:rsidRDefault="001B50EF" w:rsidP="00A76C83">
            <w:pPr>
              <w:rPr>
                <w:b/>
              </w:rPr>
            </w:pPr>
            <w:r w:rsidRPr="000E4FE9">
              <w:rPr>
                <w:b/>
              </w:rPr>
              <w:t xml:space="preserve">SWHITE </w:t>
            </w:r>
            <w:r w:rsidRPr="000E4FE9">
              <w:rPr>
                <w:b/>
                <w:lang w:val="en-US"/>
              </w:rPr>
              <w:t>TEST</w:t>
            </w:r>
          </w:p>
          <w:p w14:paraId="55E645BA" w14:textId="77777777" w:rsidR="001B50EF" w:rsidRPr="000E4FE9" w:rsidRDefault="001B50EF" w:rsidP="00A76C83">
            <w:r w:rsidRPr="000E4FE9">
              <w:t>Запись в белый список в оперативную память (до перезапуска модуля связи ш</w:t>
            </w:r>
            <w:r>
              <w:t>л</w:t>
            </w:r>
            <w:r w:rsidRPr="000E4FE9">
              <w:t xml:space="preserve">юза), где </w:t>
            </w:r>
            <w:r w:rsidRPr="000E4FE9">
              <w:rPr>
                <w:lang w:val="en-US"/>
              </w:rPr>
              <w:t>EUI</w:t>
            </w:r>
            <w:r w:rsidRPr="000E4FE9">
              <w:t xml:space="preserve">64 – </w:t>
            </w:r>
            <w:r w:rsidRPr="000E4FE9">
              <w:rPr>
                <w:lang w:val="en-US"/>
              </w:rPr>
              <w:t>MAC</w:t>
            </w:r>
            <w:r w:rsidRPr="000E4FE9">
              <w:t>-адрес модуля связи прибора учёта.</w:t>
            </w:r>
          </w:p>
        </w:tc>
        <w:tc>
          <w:tcPr>
            <w:tcW w:w="3961" w:type="dxa"/>
          </w:tcPr>
          <w:p w14:paraId="7E0DE5AE" w14:textId="77777777" w:rsidR="001B50EF" w:rsidRPr="000E4FE9" w:rsidRDefault="001B50EF" w:rsidP="00A76C83">
            <w:pPr>
              <w:shd w:val="clear" w:color="auto" w:fill="FFFFFF"/>
              <w:rPr>
                <w:rFonts w:ascii="Courier New" w:hAnsi="Courier New" w:cs="Courier New"/>
                <w:color w:val="000000"/>
                <w:lang w:val="en-US"/>
              </w:rPr>
            </w:pPr>
            <w:r w:rsidRPr="000E4FE9">
              <w:rPr>
                <w:rFonts w:ascii="Courier New" w:hAnsi="Courier New" w:cs="Courier New"/>
                <w:color w:val="000000"/>
                <w:lang w:val="en-US"/>
              </w:rPr>
              <w:t>{</w:t>
            </w:r>
          </w:p>
          <w:p w14:paraId="763140BD" w14:textId="77777777" w:rsidR="001B50EF" w:rsidRPr="000E4FE9" w:rsidRDefault="001B50EF" w:rsidP="00A76C83">
            <w:pPr>
              <w:shd w:val="clear" w:color="auto" w:fill="FFFFFF"/>
              <w:rPr>
                <w:rFonts w:ascii="Courier New" w:hAnsi="Courier New" w:cs="Courier New"/>
                <w:color w:val="000000"/>
                <w:lang w:val="en-US"/>
              </w:rPr>
            </w:pPr>
            <w:r w:rsidRPr="000E4FE9">
              <w:rPr>
                <w:rFonts w:ascii="Courier New" w:hAnsi="Courier New" w:cs="Courier New"/>
                <w:color w:val="000000"/>
                <w:lang w:val="en-US"/>
              </w:rPr>
              <w:t xml:space="preserve">    </w:t>
            </w:r>
            <w:r w:rsidRPr="000E4FE9">
              <w:rPr>
                <w:rFonts w:ascii="Courier New" w:hAnsi="Courier New" w:cs="Courier New"/>
                <w:color w:val="8000FF"/>
                <w:lang w:val="en-US"/>
              </w:rPr>
              <w:t>"jsonrpc"</w:t>
            </w:r>
            <w:r w:rsidRPr="000E4FE9">
              <w:rPr>
                <w:rFonts w:ascii="Courier New" w:hAnsi="Courier New" w:cs="Courier New"/>
                <w:color w:val="000000"/>
                <w:lang w:val="en-US"/>
              </w:rPr>
              <w:t>:</w:t>
            </w:r>
            <w:r w:rsidRPr="000E4FE9">
              <w:rPr>
                <w:rFonts w:ascii="Courier New" w:hAnsi="Courier New" w:cs="Courier New"/>
                <w:color w:val="800000"/>
                <w:lang w:val="en-US"/>
              </w:rPr>
              <w:t>"2.0"</w:t>
            </w:r>
            <w:r w:rsidRPr="000E4FE9">
              <w:rPr>
                <w:rFonts w:ascii="Courier New" w:hAnsi="Courier New" w:cs="Courier New"/>
                <w:color w:val="000000"/>
                <w:lang w:val="en-US"/>
              </w:rPr>
              <w:t>,</w:t>
            </w:r>
          </w:p>
          <w:p w14:paraId="5A8D8EAA" w14:textId="77777777" w:rsidR="001B50EF" w:rsidRPr="000E4FE9" w:rsidRDefault="001B50EF" w:rsidP="00A76C83">
            <w:pPr>
              <w:shd w:val="clear" w:color="auto" w:fill="FFFFFF"/>
              <w:rPr>
                <w:rFonts w:ascii="Courier New" w:hAnsi="Courier New" w:cs="Courier New"/>
                <w:color w:val="000000"/>
                <w:lang w:val="en-US"/>
              </w:rPr>
            </w:pPr>
            <w:r w:rsidRPr="000E4FE9">
              <w:rPr>
                <w:rFonts w:ascii="Courier New" w:hAnsi="Courier New" w:cs="Courier New"/>
                <w:color w:val="000000"/>
                <w:lang w:val="en-US"/>
              </w:rPr>
              <w:t xml:space="preserve">    </w:t>
            </w:r>
            <w:r w:rsidRPr="000E4FE9">
              <w:rPr>
                <w:rFonts w:ascii="Courier New" w:hAnsi="Courier New" w:cs="Courier New"/>
                <w:color w:val="8000FF"/>
                <w:lang w:val="en-US"/>
              </w:rPr>
              <w:t>"method"</w:t>
            </w:r>
            <w:r w:rsidRPr="000E4FE9">
              <w:rPr>
                <w:rFonts w:ascii="Courier New" w:hAnsi="Courier New" w:cs="Courier New"/>
                <w:color w:val="000000"/>
                <w:lang w:val="en-US"/>
              </w:rPr>
              <w:t>:</w:t>
            </w:r>
            <w:r w:rsidRPr="000E4FE9">
              <w:rPr>
                <w:rFonts w:ascii="Courier New" w:hAnsi="Courier New" w:cs="Courier New"/>
                <w:color w:val="800000"/>
                <w:lang w:val="en-US"/>
              </w:rPr>
              <w:t>"SWHITE"</w:t>
            </w:r>
            <w:r w:rsidRPr="000E4FE9">
              <w:rPr>
                <w:rFonts w:ascii="Courier New" w:hAnsi="Courier New" w:cs="Courier New"/>
                <w:color w:val="000000"/>
                <w:lang w:val="en-US"/>
              </w:rPr>
              <w:t>,</w:t>
            </w:r>
          </w:p>
          <w:p w14:paraId="03A70147" w14:textId="77777777" w:rsidR="001B50EF" w:rsidRPr="000E4FE9" w:rsidRDefault="001B50EF" w:rsidP="00A76C83">
            <w:pPr>
              <w:shd w:val="clear" w:color="auto" w:fill="FFFFFF"/>
              <w:rPr>
                <w:rFonts w:ascii="Courier New" w:hAnsi="Courier New" w:cs="Courier New"/>
                <w:color w:val="000000"/>
                <w:lang w:val="en-US"/>
              </w:rPr>
            </w:pPr>
            <w:r w:rsidRPr="000E4FE9">
              <w:rPr>
                <w:rFonts w:ascii="Courier New" w:hAnsi="Courier New" w:cs="Courier New"/>
                <w:color w:val="000000"/>
                <w:lang w:val="en-US"/>
              </w:rPr>
              <w:t xml:space="preserve">    </w:t>
            </w:r>
            <w:r w:rsidRPr="000E4FE9">
              <w:rPr>
                <w:rFonts w:ascii="Courier New" w:hAnsi="Courier New" w:cs="Courier New"/>
                <w:color w:val="8000FF"/>
                <w:lang w:val="en-US"/>
              </w:rPr>
              <w:t>"params"</w:t>
            </w:r>
            <w:r w:rsidRPr="000E4FE9">
              <w:rPr>
                <w:rFonts w:ascii="Courier New" w:hAnsi="Courier New" w:cs="Courier New"/>
                <w:color w:val="000000"/>
                <w:lang w:val="en-US"/>
              </w:rPr>
              <w:t>:{</w:t>
            </w:r>
          </w:p>
          <w:p w14:paraId="38E8BB63" w14:textId="77777777" w:rsidR="001B50EF" w:rsidRPr="000E4FE9" w:rsidRDefault="001B50EF" w:rsidP="00A76C83">
            <w:pPr>
              <w:shd w:val="clear" w:color="auto" w:fill="FFFFFF"/>
              <w:rPr>
                <w:rFonts w:ascii="Courier New" w:hAnsi="Courier New" w:cs="Courier New"/>
                <w:color w:val="000000"/>
                <w:lang w:val="en-US"/>
              </w:rPr>
            </w:pPr>
            <w:r w:rsidRPr="000E4FE9">
              <w:rPr>
                <w:rFonts w:ascii="Courier New" w:hAnsi="Courier New" w:cs="Courier New"/>
                <w:color w:val="000000"/>
                <w:lang w:val="en-US"/>
              </w:rPr>
              <w:t xml:space="preserve">        </w:t>
            </w:r>
            <w:r w:rsidRPr="000E4FE9">
              <w:rPr>
                <w:rFonts w:ascii="Courier New" w:hAnsi="Courier New" w:cs="Courier New"/>
                <w:color w:val="8000FF"/>
                <w:lang w:val="en-US"/>
              </w:rPr>
              <w:t>"CMD"</w:t>
            </w:r>
            <w:r w:rsidRPr="000E4FE9">
              <w:rPr>
                <w:rFonts w:ascii="Courier New" w:hAnsi="Courier New" w:cs="Courier New"/>
                <w:color w:val="000000"/>
                <w:lang w:val="en-US"/>
              </w:rPr>
              <w:t>:</w:t>
            </w:r>
            <w:r w:rsidRPr="000E4FE9">
              <w:rPr>
                <w:rFonts w:ascii="Courier New" w:hAnsi="Courier New" w:cs="Courier New"/>
                <w:color w:val="800000"/>
                <w:lang w:val="en-US"/>
              </w:rPr>
              <w:t>"TEST"</w:t>
            </w:r>
            <w:r w:rsidRPr="000E4FE9">
              <w:rPr>
                <w:rFonts w:ascii="Courier New" w:hAnsi="Courier New" w:cs="Courier New"/>
                <w:color w:val="000000"/>
                <w:lang w:val="en-US"/>
              </w:rPr>
              <w:t>,</w:t>
            </w:r>
          </w:p>
          <w:p w14:paraId="5369A074" w14:textId="77777777" w:rsidR="001B50EF" w:rsidRPr="000E4FE9" w:rsidRDefault="001B50EF" w:rsidP="00A76C83">
            <w:pPr>
              <w:shd w:val="clear" w:color="auto" w:fill="FFFFFF"/>
              <w:rPr>
                <w:rFonts w:ascii="Courier New" w:hAnsi="Courier New" w:cs="Courier New"/>
                <w:color w:val="000000"/>
              </w:rPr>
            </w:pPr>
            <w:r w:rsidRPr="000E4FE9">
              <w:rPr>
                <w:rFonts w:ascii="Courier New" w:hAnsi="Courier New" w:cs="Courier New"/>
                <w:color w:val="000000"/>
                <w:lang w:val="en-US"/>
              </w:rPr>
              <w:t xml:space="preserve">        </w:t>
            </w:r>
            <w:r w:rsidRPr="000E4FE9">
              <w:rPr>
                <w:rFonts w:ascii="Courier New" w:hAnsi="Courier New" w:cs="Courier New"/>
                <w:color w:val="8000FF"/>
              </w:rPr>
              <w:t>"EUI64"</w:t>
            </w:r>
            <w:r w:rsidRPr="000E4FE9">
              <w:rPr>
                <w:rFonts w:ascii="Courier New" w:hAnsi="Courier New" w:cs="Courier New"/>
                <w:color w:val="000000"/>
              </w:rPr>
              <w:t>:</w:t>
            </w:r>
            <w:r w:rsidRPr="000E4FE9">
              <w:rPr>
                <w:rFonts w:ascii="Courier New" w:hAnsi="Courier New" w:cs="Courier New"/>
                <w:color w:val="800000"/>
              </w:rPr>
              <w:t>"227613050000001F"</w:t>
            </w:r>
          </w:p>
          <w:p w14:paraId="163D53AA" w14:textId="77777777" w:rsidR="001B50EF" w:rsidRPr="000E4FE9" w:rsidRDefault="001B50EF" w:rsidP="00A76C83">
            <w:pPr>
              <w:shd w:val="clear" w:color="auto" w:fill="FFFFFF"/>
              <w:rPr>
                <w:rFonts w:ascii="Courier New" w:hAnsi="Courier New" w:cs="Courier New"/>
                <w:color w:val="000000"/>
              </w:rPr>
            </w:pPr>
            <w:r w:rsidRPr="000E4FE9">
              <w:rPr>
                <w:rFonts w:ascii="Courier New" w:hAnsi="Courier New" w:cs="Courier New"/>
                <w:color w:val="000000"/>
              </w:rPr>
              <w:t xml:space="preserve">    },</w:t>
            </w:r>
          </w:p>
          <w:p w14:paraId="49BF6C36" w14:textId="77777777" w:rsidR="001B50EF" w:rsidRPr="000E4FE9" w:rsidRDefault="001B50EF" w:rsidP="00A76C83">
            <w:pPr>
              <w:shd w:val="clear" w:color="auto" w:fill="FFFFFF"/>
              <w:rPr>
                <w:rFonts w:ascii="Courier New" w:hAnsi="Courier New" w:cs="Courier New"/>
                <w:color w:val="000000"/>
              </w:rPr>
            </w:pPr>
            <w:r w:rsidRPr="000E4FE9">
              <w:rPr>
                <w:rFonts w:ascii="Courier New" w:hAnsi="Courier New" w:cs="Courier New"/>
                <w:color w:val="000000"/>
              </w:rPr>
              <w:t xml:space="preserve">    </w:t>
            </w:r>
            <w:r w:rsidRPr="000E4FE9">
              <w:rPr>
                <w:rFonts w:ascii="Courier New" w:hAnsi="Courier New" w:cs="Courier New"/>
                <w:color w:val="8000FF"/>
              </w:rPr>
              <w:t>"id"</w:t>
            </w:r>
            <w:r w:rsidRPr="000E4FE9">
              <w:rPr>
                <w:rFonts w:ascii="Courier New" w:hAnsi="Courier New" w:cs="Courier New"/>
                <w:color w:val="000000"/>
              </w:rPr>
              <w:t>:</w:t>
            </w:r>
            <w:r w:rsidRPr="000E4FE9">
              <w:rPr>
                <w:rFonts w:ascii="Courier New" w:hAnsi="Courier New" w:cs="Courier New"/>
                <w:color w:val="FF8000"/>
              </w:rPr>
              <w:t>9</w:t>
            </w:r>
          </w:p>
          <w:p w14:paraId="4FA72A15" w14:textId="77777777" w:rsidR="001B50EF" w:rsidRPr="000E4FE9" w:rsidRDefault="001B50EF" w:rsidP="00A76C83">
            <w:pPr>
              <w:shd w:val="clear" w:color="auto" w:fill="FFFFFF"/>
              <w:rPr>
                <w:rFonts w:ascii="Courier New" w:hAnsi="Courier New" w:cs="Courier New"/>
                <w:color w:val="000000"/>
              </w:rPr>
            </w:pPr>
            <w:r w:rsidRPr="000E4FE9">
              <w:rPr>
                <w:rFonts w:ascii="Courier New" w:hAnsi="Courier New" w:cs="Courier New"/>
                <w:color w:val="000000"/>
              </w:rPr>
              <w:t>}</w:t>
            </w:r>
          </w:p>
        </w:tc>
      </w:tr>
    </w:tbl>
    <w:p w14:paraId="1D9101A9" w14:textId="0A7D3B57" w:rsidR="001B50EF" w:rsidRDefault="001B50EF" w:rsidP="00E7296D">
      <w:pPr>
        <w:spacing w:after="160"/>
        <w:ind w:left="567" w:right="567" w:firstLine="709"/>
      </w:pPr>
    </w:p>
    <w:p w14:paraId="015A280A" w14:textId="416FC918" w:rsidR="00140EC2" w:rsidRDefault="00140EC2" w:rsidP="00E7296D">
      <w:pPr>
        <w:spacing w:after="160"/>
        <w:ind w:left="567" w:right="567" w:firstLine="709"/>
      </w:pPr>
    </w:p>
    <w:p w14:paraId="7C9FCE7B" w14:textId="0BF3A866" w:rsidR="00140EC2" w:rsidRDefault="00140EC2" w:rsidP="00140EC2">
      <w:pPr>
        <w:spacing w:after="160"/>
        <w:ind w:right="567"/>
      </w:pPr>
    </w:p>
    <w:p w14:paraId="64C4B41B" w14:textId="344E2659" w:rsidR="00140EC2" w:rsidRPr="00CE353F" w:rsidRDefault="00140EC2" w:rsidP="00A84666">
      <w:pPr>
        <w:pStyle w:val="1"/>
        <w:numPr>
          <w:ilvl w:val="0"/>
          <w:numId w:val="0"/>
        </w:numPr>
        <w:spacing w:before="400"/>
        <w:ind w:left="1667" w:right="198" w:hanging="357"/>
        <w:contextualSpacing/>
        <w:jc w:val="center"/>
      </w:pPr>
      <w:bookmarkStart w:id="70" w:name="_Toc204349588"/>
      <w:r w:rsidRPr="00C752D9">
        <w:rPr>
          <w:rStyle w:val="10"/>
        </w:rPr>
        <w:lastRenderedPageBreak/>
        <w:t xml:space="preserve">Приложение </w:t>
      </w:r>
      <w:r>
        <w:rPr>
          <w:rStyle w:val="10"/>
        </w:rPr>
        <w:t>В</w:t>
      </w:r>
      <w:r w:rsidRPr="00B02A19">
        <w:rPr>
          <w:rStyle w:val="10"/>
        </w:rPr>
        <w:t>.</w:t>
      </w:r>
      <w:r w:rsidRPr="00C752D9">
        <w:t xml:space="preserve"> </w:t>
      </w:r>
      <w:r w:rsidR="005270FB">
        <w:t xml:space="preserve">Работа с конфигуратором </w:t>
      </w:r>
      <w:r w:rsidR="005270FB">
        <w:rPr>
          <w:lang w:val="en-US"/>
        </w:rPr>
        <w:t>TPGateways</w:t>
      </w:r>
      <w:bookmarkEnd w:id="70"/>
    </w:p>
    <w:p w14:paraId="30FF85ED" w14:textId="43CCDB85" w:rsidR="00DB398E" w:rsidRDefault="00EE504D" w:rsidP="00D607E9">
      <w:pPr>
        <w:ind w:left="600" w:right="200" w:firstLine="709"/>
        <w:jc w:val="both"/>
      </w:pPr>
      <w:r>
        <w:t>В приложении описан</w:t>
      </w:r>
      <w:r w:rsidR="00DB398E">
        <w:t xml:space="preserve"> </w:t>
      </w:r>
      <w:r>
        <w:t>необходимый набор административных возможностей конфигуратора, таких как настройка подключения и обновление ПО</w:t>
      </w:r>
      <w:r w:rsidR="00DB398E">
        <w:t xml:space="preserve">. Более подробную информацию можно найти в файле </w:t>
      </w:r>
      <w:r w:rsidR="00DB398E" w:rsidRPr="00DD5989">
        <w:t>«</w:t>
      </w:r>
      <w:r w:rsidR="00DB398E">
        <w:t>Справка</w:t>
      </w:r>
      <w:r w:rsidR="00DB398E" w:rsidRPr="00DD5989">
        <w:t>»</w:t>
      </w:r>
      <w:r w:rsidR="00DB398E">
        <w:t xml:space="preserve"> внутри программы. Для ее вызова перейдите в подменю </w:t>
      </w:r>
      <w:r w:rsidR="00DB398E" w:rsidRPr="00DD5989">
        <w:t>«</w:t>
      </w:r>
      <w:r w:rsidR="00DB398E">
        <w:t>Программа</w:t>
      </w:r>
      <w:r w:rsidR="00DB398E" w:rsidRPr="00DD5989">
        <w:t>»</w:t>
      </w:r>
      <w:r w:rsidR="00DB398E">
        <w:t xml:space="preserve"> и вызовите справку (см. рисунок В1).</w:t>
      </w:r>
    </w:p>
    <w:p w14:paraId="3521E658" w14:textId="77EBED67" w:rsidR="00DB398E" w:rsidRDefault="00DB398E" w:rsidP="00DB398E">
      <w:pPr>
        <w:ind w:left="567" w:right="567" w:firstLine="709"/>
        <w:jc w:val="center"/>
      </w:pPr>
      <w:r>
        <w:rPr>
          <w:noProof/>
          <w:lang w:eastAsia="ru-RU"/>
        </w:rPr>
        <w:drawing>
          <wp:inline distT="0" distB="0" distL="0" distR="0" wp14:anchorId="3FC5235F" wp14:editId="4A8C5464">
            <wp:extent cx="3700732" cy="2382557"/>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707800" cy="2387108"/>
                    </a:xfrm>
                    <a:prstGeom prst="rect">
                      <a:avLst/>
                    </a:prstGeom>
                  </pic:spPr>
                </pic:pic>
              </a:graphicData>
            </a:graphic>
          </wp:inline>
        </w:drawing>
      </w:r>
    </w:p>
    <w:p w14:paraId="1B88C9FD" w14:textId="4AFBBD19" w:rsidR="006E6A96" w:rsidRPr="00DB398E" w:rsidRDefault="00DB398E" w:rsidP="00D607E9">
      <w:pPr>
        <w:ind w:left="567" w:right="567" w:firstLine="709"/>
        <w:jc w:val="center"/>
      </w:pPr>
      <w:r>
        <w:t>Рисунок В1. Вызов справки.</w:t>
      </w:r>
    </w:p>
    <w:p w14:paraId="23F26D53" w14:textId="5F568E15" w:rsidR="00140EC2" w:rsidRDefault="00F8111A" w:rsidP="00A84666">
      <w:pPr>
        <w:pStyle w:val="aff0"/>
        <w:spacing w:before="120" w:after="240"/>
        <w:ind w:left="1667" w:right="200" w:hanging="357"/>
        <w:jc w:val="center"/>
        <w:rPr>
          <w:rFonts w:ascii="Times New Roman" w:hAnsi="Times New Roman" w:cs="Times New Roman"/>
          <w:color w:val="1F4E79" w:themeColor="accent1" w:themeShade="80"/>
          <w:sz w:val="32"/>
          <w:szCs w:val="32"/>
        </w:rPr>
      </w:pPr>
      <w:r w:rsidRPr="00F8111A">
        <w:rPr>
          <w:rFonts w:ascii="Times New Roman" w:hAnsi="Times New Roman" w:cs="Times New Roman"/>
          <w:color w:val="1F4E79" w:themeColor="accent1" w:themeShade="80"/>
          <w:sz w:val="32"/>
          <w:szCs w:val="32"/>
        </w:rPr>
        <w:t>В.1</w:t>
      </w:r>
      <w:r>
        <w:rPr>
          <w:rFonts w:ascii="Times New Roman" w:hAnsi="Times New Roman" w:cs="Times New Roman"/>
          <w:color w:val="1F4E79" w:themeColor="accent1" w:themeShade="80"/>
          <w:sz w:val="32"/>
          <w:szCs w:val="32"/>
        </w:rPr>
        <w:t xml:space="preserve"> </w:t>
      </w:r>
      <w:r w:rsidR="00F90D47">
        <w:rPr>
          <w:rFonts w:ascii="Times New Roman" w:hAnsi="Times New Roman" w:cs="Times New Roman"/>
          <w:color w:val="1F4E79" w:themeColor="accent1" w:themeShade="80"/>
          <w:sz w:val="32"/>
          <w:szCs w:val="32"/>
        </w:rPr>
        <w:t xml:space="preserve">Подключение </w:t>
      </w:r>
      <w:r w:rsidR="00EB6A10">
        <w:rPr>
          <w:rFonts w:ascii="Times New Roman" w:hAnsi="Times New Roman" w:cs="Times New Roman"/>
          <w:color w:val="1F4E79" w:themeColor="accent1" w:themeShade="80"/>
          <w:sz w:val="32"/>
          <w:szCs w:val="32"/>
        </w:rPr>
        <w:t xml:space="preserve">ПК </w:t>
      </w:r>
      <w:r w:rsidR="00F90D47">
        <w:rPr>
          <w:rFonts w:ascii="Times New Roman" w:hAnsi="Times New Roman" w:cs="Times New Roman"/>
          <w:color w:val="1F4E79" w:themeColor="accent1" w:themeShade="80"/>
          <w:sz w:val="32"/>
          <w:szCs w:val="32"/>
        </w:rPr>
        <w:t>к шлюзу</w:t>
      </w:r>
    </w:p>
    <w:p w14:paraId="3B4BD862" w14:textId="43C27E64" w:rsidR="00787535" w:rsidRPr="00DD5989" w:rsidRDefault="00C818E8" w:rsidP="00722F0D">
      <w:pPr>
        <w:pStyle w:val="aa"/>
        <w:ind w:left="567" w:right="567" w:firstLine="709"/>
        <w:jc w:val="both"/>
        <w:rPr>
          <w:sz w:val="24"/>
          <w:szCs w:val="24"/>
        </w:rPr>
      </w:pPr>
      <w:r w:rsidRPr="00DD5989">
        <w:rPr>
          <w:sz w:val="24"/>
          <w:szCs w:val="24"/>
        </w:rPr>
        <w:t xml:space="preserve">Подключение </w:t>
      </w:r>
      <w:r w:rsidR="00EB6A10" w:rsidRPr="00DD5989">
        <w:rPr>
          <w:sz w:val="24"/>
          <w:szCs w:val="24"/>
        </w:rPr>
        <w:t xml:space="preserve">ПК </w:t>
      </w:r>
      <w:r w:rsidRPr="00DD5989">
        <w:rPr>
          <w:sz w:val="24"/>
          <w:szCs w:val="24"/>
        </w:rPr>
        <w:t xml:space="preserve">к шлюзу </w:t>
      </w:r>
      <w:r w:rsidR="00D60D2E">
        <w:rPr>
          <w:sz w:val="24"/>
          <w:szCs w:val="24"/>
        </w:rPr>
        <w:t>осуществляется одним из двух</w:t>
      </w:r>
      <w:r w:rsidRPr="00DD5989">
        <w:rPr>
          <w:sz w:val="24"/>
          <w:szCs w:val="24"/>
        </w:rPr>
        <w:t xml:space="preserve"> </w:t>
      </w:r>
      <w:r w:rsidR="00D60D2E">
        <w:rPr>
          <w:sz w:val="24"/>
          <w:szCs w:val="24"/>
        </w:rPr>
        <w:t>способов</w:t>
      </w:r>
      <w:r w:rsidR="00787535" w:rsidRPr="00DD5989">
        <w:rPr>
          <w:sz w:val="24"/>
          <w:szCs w:val="24"/>
        </w:rPr>
        <w:t>:</w:t>
      </w:r>
    </w:p>
    <w:p w14:paraId="189955F9" w14:textId="095EEE5C" w:rsidR="00787535" w:rsidRPr="00DD5989" w:rsidRDefault="00B34C1D" w:rsidP="00D607E9">
      <w:pPr>
        <w:pStyle w:val="aa"/>
        <w:numPr>
          <w:ilvl w:val="0"/>
          <w:numId w:val="33"/>
        </w:numPr>
        <w:ind w:left="957" w:right="567" w:hanging="357"/>
        <w:jc w:val="both"/>
        <w:rPr>
          <w:sz w:val="24"/>
          <w:szCs w:val="24"/>
        </w:rPr>
      </w:pPr>
      <w:r w:rsidRPr="00DD5989">
        <w:rPr>
          <w:sz w:val="24"/>
          <w:szCs w:val="24"/>
          <w:lang w:val="en-US"/>
        </w:rPr>
        <w:t>RS-485</w:t>
      </w:r>
      <w:r w:rsidRPr="00DD5989">
        <w:rPr>
          <w:sz w:val="24"/>
          <w:szCs w:val="24"/>
        </w:rPr>
        <w:t>.</w:t>
      </w:r>
    </w:p>
    <w:p w14:paraId="119D340E" w14:textId="3BF6EFD7" w:rsidR="00703BFE" w:rsidRPr="00D607E9" w:rsidRDefault="00B34C1D" w:rsidP="00D607E9">
      <w:pPr>
        <w:pStyle w:val="aa"/>
        <w:numPr>
          <w:ilvl w:val="0"/>
          <w:numId w:val="33"/>
        </w:numPr>
        <w:ind w:left="957" w:right="567" w:hanging="357"/>
        <w:jc w:val="both"/>
        <w:rPr>
          <w:sz w:val="24"/>
          <w:szCs w:val="24"/>
        </w:rPr>
      </w:pPr>
      <w:r w:rsidRPr="00DD5989">
        <w:rPr>
          <w:sz w:val="24"/>
          <w:szCs w:val="24"/>
          <w:lang w:val="en-US"/>
        </w:rPr>
        <w:t>TCP/IP</w:t>
      </w:r>
      <w:r w:rsidRPr="00DD5989">
        <w:rPr>
          <w:sz w:val="24"/>
          <w:szCs w:val="24"/>
        </w:rPr>
        <w:t>.</w:t>
      </w:r>
    </w:p>
    <w:p w14:paraId="178267FB" w14:textId="18CA58DB" w:rsidR="00B34C1D" w:rsidRPr="00DD5989" w:rsidRDefault="0063246C" w:rsidP="00D607E9">
      <w:pPr>
        <w:pStyle w:val="aa"/>
        <w:ind w:left="600" w:right="567" w:firstLine="709"/>
        <w:jc w:val="both"/>
        <w:rPr>
          <w:b/>
          <w:sz w:val="24"/>
          <w:szCs w:val="24"/>
        </w:rPr>
      </w:pPr>
      <w:r w:rsidRPr="00DD5989">
        <w:rPr>
          <w:b/>
          <w:sz w:val="24"/>
          <w:szCs w:val="24"/>
        </w:rPr>
        <w:lastRenderedPageBreak/>
        <w:t>Подключение</w:t>
      </w:r>
      <w:r w:rsidR="00B34C1D" w:rsidRPr="00DD5989">
        <w:rPr>
          <w:b/>
          <w:sz w:val="24"/>
          <w:szCs w:val="24"/>
        </w:rPr>
        <w:t xml:space="preserve"> через </w:t>
      </w:r>
      <w:r w:rsidR="00082CCB" w:rsidRPr="00DD5989">
        <w:rPr>
          <w:b/>
          <w:sz w:val="24"/>
          <w:szCs w:val="24"/>
        </w:rPr>
        <w:t xml:space="preserve">интерфейс </w:t>
      </w:r>
      <w:r w:rsidR="00082CCB" w:rsidRPr="00DD5989">
        <w:rPr>
          <w:b/>
          <w:sz w:val="24"/>
          <w:szCs w:val="24"/>
          <w:lang w:val="en-US"/>
        </w:rPr>
        <w:t>RS</w:t>
      </w:r>
      <w:r w:rsidR="00082CCB" w:rsidRPr="00DD5989">
        <w:rPr>
          <w:b/>
          <w:sz w:val="24"/>
          <w:szCs w:val="24"/>
        </w:rPr>
        <w:t>-485</w:t>
      </w:r>
      <w:r w:rsidR="00E208E9" w:rsidRPr="00DD5989">
        <w:rPr>
          <w:b/>
          <w:sz w:val="24"/>
          <w:szCs w:val="24"/>
        </w:rPr>
        <w:t>:</w:t>
      </w:r>
    </w:p>
    <w:p w14:paraId="26BDF6A8" w14:textId="49378543" w:rsidR="008F567C" w:rsidRPr="00DD5989" w:rsidRDefault="008F567C" w:rsidP="00D607E9">
      <w:pPr>
        <w:pStyle w:val="aa"/>
        <w:numPr>
          <w:ilvl w:val="0"/>
          <w:numId w:val="34"/>
        </w:numPr>
        <w:ind w:left="957" w:right="200" w:hanging="357"/>
        <w:jc w:val="both"/>
        <w:rPr>
          <w:sz w:val="24"/>
          <w:szCs w:val="24"/>
        </w:rPr>
      </w:pPr>
      <w:r w:rsidRPr="00DD5989">
        <w:rPr>
          <w:sz w:val="24"/>
          <w:szCs w:val="24"/>
        </w:rPr>
        <w:t xml:space="preserve">Подключите кабель </w:t>
      </w:r>
      <w:r w:rsidRPr="00DD5989">
        <w:rPr>
          <w:sz w:val="24"/>
          <w:szCs w:val="24"/>
          <w:lang w:val="en-US"/>
        </w:rPr>
        <w:t>RS</w:t>
      </w:r>
      <w:r w:rsidRPr="00DD5989">
        <w:rPr>
          <w:sz w:val="24"/>
          <w:szCs w:val="24"/>
        </w:rPr>
        <w:t>-485 к ПК и к шлюзу.</w:t>
      </w:r>
    </w:p>
    <w:p w14:paraId="73127787" w14:textId="4E8C0952" w:rsidR="00E208E9" w:rsidRPr="00DD5989" w:rsidRDefault="00F35558" w:rsidP="00D607E9">
      <w:pPr>
        <w:pStyle w:val="aa"/>
        <w:numPr>
          <w:ilvl w:val="0"/>
          <w:numId w:val="34"/>
        </w:numPr>
        <w:ind w:left="957" w:right="200" w:hanging="357"/>
        <w:jc w:val="both"/>
        <w:rPr>
          <w:sz w:val="24"/>
          <w:szCs w:val="24"/>
        </w:rPr>
      </w:pPr>
      <w:r>
        <w:rPr>
          <w:sz w:val="24"/>
          <w:szCs w:val="24"/>
        </w:rPr>
        <w:t xml:space="preserve">Выберите </w:t>
      </w:r>
      <w:r w:rsidR="00E208E9" w:rsidRPr="00DD5989">
        <w:rPr>
          <w:sz w:val="24"/>
          <w:szCs w:val="24"/>
        </w:rPr>
        <w:t>тип подключения «</w:t>
      </w:r>
      <w:r w:rsidR="00E208E9" w:rsidRPr="00DD5989">
        <w:rPr>
          <w:sz w:val="24"/>
          <w:szCs w:val="24"/>
          <w:lang w:val="en-US"/>
        </w:rPr>
        <w:t>COM</w:t>
      </w:r>
      <w:r w:rsidR="00E208E9" w:rsidRPr="00DD5989">
        <w:rPr>
          <w:sz w:val="24"/>
          <w:szCs w:val="24"/>
        </w:rPr>
        <w:t>» в окне выбора типа подключения (см. Рисунок В</w:t>
      </w:r>
      <w:r w:rsidR="00DB398E">
        <w:rPr>
          <w:sz w:val="24"/>
          <w:szCs w:val="24"/>
        </w:rPr>
        <w:t>2</w:t>
      </w:r>
      <w:r w:rsidR="00E208E9" w:rsidRPr="00DD5989">
        <w:rPr>
          <w:sz w:val="24"/>
          <w:szCs w:val="24"/>
        </w:rPr>
        <w:t>).</w:t>
      </w:r>
    </w:p>
    <w:p w14:paraId="167F7733" w14:textId="3BA18C5D" w:rsidR="00E208E9" w:rsidRPr="00DD5989" w:rsidRDefault="00E208E9" w:rsidP="00E208E9">
      <w:pPr>
        <w:pStyle w:val="aa"/>
        <w:ind w:left="567" w:right="567"/>
        <w:jc w:val="center"/>
        <w:rPr>
          <w:sz w:val="24"/>
          <w:szCs w:val="24"/>
        </w:rPr>
      </w:pPr>
      <w:r w:rsidRPr="00DD5989">
        <w:rPr>
          <w:noProof/>
          <w:sz w:val="24"/>
          <w:szCs w:val="24"/>
          <w:lang w:eastAsia="ru-RU"/>
        </w:rPr>
        <w:drawing>
          <wp:inline distT="0" distB="0" distL="0" distR="0" wp14:anchorId="31330493" wp14:editId="09ECDB90">
            <wp:extent cx="3185353" cy="2297734"/>
            <wp:effectExtent l="0" t="0" r="0" b="762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215456" cy="2319449"/>
                    </a:xfrm>
                    <a:prstGeom prst="rect">
                      <a:avLst/>
                    </a:prstGeom>
                  </pic:spPr>
                </pic:pic>
              </a:graphicData>
            </a:graphic>
          </wp:inline>
        </w:drawing>
      </w:r>
    </w:p>
    <w:p w14:paraId="5D7A437E" w14:textId="5633ABEF" w:rsidR="00703BFE" w:rsidRPr="00DD5989" w:rsidRDefault="00E208E9" w:rsidP="00703BFE">
      <w:pPr>
        <w:pStyle w:val="aa"/>
        <w:ind w:left="567" w:right="567"/>
        <w:jc w:val="center"/>
        <w:rPr>
          <w:sz w:val="24"/>
          <w:szCs w:val="24"/>
        </w:rPr>
      </w:pPr>
      <w:r w:rsidRPr="00DD5989">
        <w:rPr>
          <w:sz w:val="24"/>
          <w:szCs w:val="24"/>
        </w:rPr>
        <w:t>Рисунок В</w:t>
      </w:r>
      <w:r w:rsidR="00DB398E">
        <w:rPr>
          <w:sz w:val="24"/>
          <w:szCs w:val="24"/>
        </w:rPr>
        <w:t>2</w:t>
      </w:r>
      <w:r w:rsidRPr="00DD5989">
        <w:rPr>
          <w:sz w:val="24"/>
          <w:szCs w:val="24"/>
        </w:rPr>
        <w:t>. Выбор типа подключения</w:t>
      </w:r>
      <w:r w:rsidR="00835618" w:rsidRPr="00DD5989">
        <w:rPr>
          <w:sz w:val="24"/>
          <w:szCs w:val="24"/>
        </w:rPr>
        <w:t xml:space="preserve"> </w:t>
      </w:r>
      <w:r w:rsidR="00835618" w:rsidRPr="00DD5989">
        <w:rPr>
          <w:sz w:val="24"/>
          <w:szCs w:val="24"/>
          <w:lang w:val="en-US"/>
        </w:rPr>
        <w:t>COM</w:t>
      </w:r>
      <w:r w:rsidR="00722F0D" w:rsidRPr="00DD5989">
        <w:rPr>
          <w:sz w:val="24"/>
          <w:szCs w:val="24"/>
        </w:rPr>
        <w:t>.</w:t>
      </w:r>
    </w:p>
    <w:p w14:paraId="13507ED4" w14:textId="481417C0" w:rsidR="00E208E9" w:rsidRPr="00DD5989" w:rsidRDefault="00722F0D" w:rsidP="00D607E9">
      <w:pPr>
        <w:pStyle w:val="aa"/>
        <w:numPr>
          <w:ilvl w:val="0"/>
          <w:numId w:val="34"/>
        </w:numPr>
        <w:ind w:left="957" w:right="200" w:hanging="357"/>
        <w:jc w:val="both"/>
        <w:rPr>
          <w:sz w:val="24"/>
          <w:szCs w:val="24"/>
        </w:rPr>
      </w:pPr>
      <w:r w:rsidRPr="00DD5989">
        <w:rPr>
          <w:sz w:val="24"/>
          <w:szCs w:val="24"/>
        </w:rPr>
        <w:t xml:space="preserve">Произведите настройку параметров подключения </w:t>
      </w:r>
      <w:r w:rsidR="00D607E9">
        <w:rPr>
          <w:sz w:val="24"/>
          <w:szCs w:val="24"/>
        </w:rPr>
        <w:br/>
      </w:r>
      <w:r w:rsidRPr="00DD5989">
        <w:rPr>
          <w:sz w:val="24"/>
          <w:szCs w:val="24"/>
        </w:rPr>
        <w:t>(см. рисунок В</w:t>
      </w:r>
      <w:r w:rsidR="00DB398E">
        <w:rPr>
          <w:sz w:val="24"/>
          <w:szCs w:val="24"/>
        </w:rPr>
        <w:t>3</w:t>
      </w:r>
      <w:r w:rsidRPr="00DD5989">
        <w:rPr>
          <w:sz w:val="24"/>
          <w:szCs w:val="24"/>
        </w:rPr>
        <w:t>):</w:t>
      </w:r>
    </w:p>
    <w:p w14:paraId="13A63FEA" w14:textId="521CA4B3" w:rsidR="00722F0D" w:rsidRPr="00DD5989" w:rsidRDefault="00722F0D" w:rsidP="00D607E9">
      <w:pPr>
        <w:pStyle w:val="aa"/>
        <w:numPr>
          <w:ilvl w:val="0"/>
          <w:numId w:val="35"/>
        </w:numPr>
        <w:ind w:left="1638" w:right="200" w:hanging="357"/>
        <w:jc w:val="both"/>
        <w:rPr>
          <w:sz w:val="24"/>
          <w:szCs w:val="24"/>
        </w:rPr>
      </w:pPr>
      <w:r w:rsidRPr="00DD5989">
        <w:rPr>
          <w:iCs/>
          <w:sz w:val="24"/>
          <w:szCs w:val="24"/>
        </w:rPr>
        <w:t>COM-порт</w:t>
      </w:r>
      <w:r w:rsidRPr="00DD5989">
        <w:rPr>
          <w:sz w:val="24"/>
          <w:szCs w:val="24"/>
        </w:rPr>
        <w:t xml:space="preserve"> – порт, по которому подключен шлюз. Список COM-портов заполняется автоматически, найденными на компьютере.</w:t>
      </w:r>
    </w:p>
    <w:p w14:paraId="46A21CE7" w14:textId="2FE74C72" w:rsidR="00722F0D" w:rsidRPr="00DD5989" w:rsidRDefault="00722F0D" w:rsidP="00D607E9">
      <w:pPr>
        <w:pStyle w:val="aa"/>
        <w:numPr>
          <w:ilvl w:val="0"/>
          <w:numId w:val="35"/>
        </w:numPr>
        <w:ind w:left="1638" w:right="200" w:hanging="357"/>
        <w:jc w:val="both"/>
        <w:rPr>
          <w:sz w:val="24"/>
          <w:szCs w:val="24"/>
        </w:rPr>
      </w:pPr>
      <w:r w:rsidRPr="00DD5989">
        <w:rPr>
          <w:sz w:val="24"/>
          <w:szCs w:val="24"/>
        </w:rPr>
        <w:t>Скорость – рекомендуемое значение – 9600.</w:t>
      </w:r>
    </w:p>
    <w:p w14:paraId="576C724D" w14:textId="3D15BA8D" w:rsidR="00722F0D" w:rsidRPr="00DD5989" w:rsidRDefault="00722F0D" w:rsidP="00D607E9">
      <w:pPr>
        <w:pStyle w:val="aa"/>
        <w:numPr>
          <w:ilvl w:val="0"/>
          <w:numId w:val="35"/>
        </w:numPr>
        <w:ind w:left="1638" w:right="200" w:hanging="357"/>
        <w:jc w:val="both"/>
        <w:rPr>
          <w:sz w:val="24"/>
          <w:szCs w:val="24"/>
        </w:rPr>
      </w:pPr>
      <w:r w:rsidRPr="00DD5989">
        <w:rPr>
          <w:sz w:val="24"/>
          <w:szCs w:val="24"/>
        </w:rPr>
        <w:t>Четность – ноль.</w:t>
      </w:r>
    </w:p>
    <w:p w14:paraId="1CAFC656" w14:textId="4596966D" w:rsidR="00722F0D" w:rsidRPr="00DD5989" w:rsidRDefault="00722F0D" w:rsidP="00D607E9">
      <w:pPr>
        <w:pStyle w:val="aa"/>
        <w:numPr>
          <w:ilvl w:val="0"/>
          <w:numId w:val="35"/>
        </w:numPr>
        <w:ind w:left="1638" w:right="200" w:hanging="357"/>
        <w:jc w:val="both"/>
        <w:rPr>
          <w:sz w:val="24"/>
          <w:szCs w:val="24"/>
        </w:rPr>
      </w:pPr>
      <w:r w:rsidRPr="00DD5989">
        <w:rPr>
          <w:sz w:val="24"/>
          <w:szCs w:val="24"/>
        </w:rPr>
        <w:t>Стоп бит – 1.</w:t>
      </w:r>
    </w:p>
    <w:p w14:paraId="7EE84AFB" w14:textId="01FC42AD" w:rsidR="00722F0D" w:rsidRPr="00DD5989" w:rsidRDefault="00722F0D" w:rsidP="00D607E9">
      <w:pPr>
        <w:pStyle w:val="aa"/>
        <w:numPr>
          <w:ilvl w:val="0"/>
          <w:numId w:val="35"/>
        </w:numPr>
        <w:ind w:left="1638" w:right="200" w:hanging="357"/>
        <w:jc w:val="both"/>
        <w:rPr>
          <w:sz w:val="24"/>
          <w:szCs w:val="24"/>
        </w:rPr>
      </w:pPr>
      <w:r w:rsidRPr="00DD5989">
        <w:rPr>
          <w:sz w:val="24"/>
          <w:szCs w:val="24"/>
        </w:rPr>
        <w:lastRenderedPageBreak/>
        <w:t>Длина слова – 8.</w:t>
      </w:r>
    </w:p>
    <w:p w14:paraId="38091CB9" w14:textId="5FC954C3" w:rsidR="00E208E9" w:rsidRPr="00DD5989" w:rsidRDefault="00722F0D" w:rsidP="00D42B03">
      <w:pPr>
        <w:pStyle w:val="aa"/>
        <w:ind w:left="567" w:right="567" w:firstLine="709"/>
        <w:jc w:val="center"/>
        <w:rPr>
          <w:sz w:val="24"/>
          <w:szCs w:val="24"/>
        </w:rPr>
      </w:pPr>
      <w:r w:rsidRPr="00DD5989">
        <w:rPr>
          <w:noProof/>
          <w:sz w:val="24"/>
          <w:szCs w:val="24"/>
          <w:lang w:eastAsia="ru-RU"/>
        </w:rPr>
        <w:drawing>
          <wp:inline distT="0" distB="0" distL="0" distR="0" wp14:anchorId="6FEA0715" wp14:editId="75A09CD6">
            <wp:extent cx="2753526" cy="2008591"/>
            <wp:effectExtent l="0" t="0" r="889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794152" cy="2038226"/>
                    </a:xfrm>
                    <a:prstGeom prst="rect">
                      <a:avLst/>
                    </a:prstGeom>
                  </pic:spPr>
                </pic:pic>
              </a:graphicData>
            </a:graphic>
          </wp:inline>
        </w:drawing>
      </w:r>
    </w:p>
    <w:p w14:paraId="49C5A66A" w14:textId="008950E0" w:rsidR="00722F0D" w:rsidRPr="00DD5989" w:rsidRDefault="00722F0D" w:rsidP="00722F0D">
      <w:pPr>
        <w:pStyle w:val="aa"/>
        <w:ind w:left="567" w:right="567" w:firstLine="709"/>
        <w:jc w:val="center"/>
        <w:rPr>
          <w:sz w:val="24"/>
          <w:szCs w:val="24"/>
        </w:rPr>
      </w:pPr>
      <w:r w:rsidRPr="00DD5989">
        <w:rPr>
          <w:sz w:val="24"/>
          <w:szCs w:val="24"/>
        </w:rPr>
        <w:t>Рисунок В</w:t>
      </w:r>
      <w:r w:rsidR="00DB398E">
        <w:rPr>
          <w:sz w:val="24"/>
          <w:szCs w:val="24"/>
        </w:rPr>
        <w:t>3</w:t>
      </w:r>
      <w:r w:rsidRPr="00DD5989">
        <w:rPr>
          <w:sz w:val="24"/>
          <w:szCs w:val="24"/>
        </w:rPr>
        <w:t xml:space="preserve">. Настройка </w:t>
      </w:r>
      <w:r w:rsidRPr="00DD5989">
        <w:rPr>
          <w:sz w:val="24"/>
          <w:szCs w:val="24"/>
          <w:lang w:val="en-US"/>
        </w:rPr>
        <w:t>COM</w:t>
      </w:r>
      <w:r w:rsidR="00A3692E" w:rsidRPr="00DD5989">
        <w:rPr>
          <w:sz w:val="24"/>
          <w:szCs w:val="24"/>
        </w:rPr>
        <w:t>.</w:t>
      </w:r>
    </w:p>
    <w:p w14:paraId="54290A92" w14:textId="416222B9" w:rsidR="00722F0D" w:rsidRPr="00DD5989" w:rsidRDefault="008E1BB4" w:rsidP="00D607E9">
      <w:pPr>
        <w:pStyle w:val="aa"/>
        <w:numPr>
          <w:ilvl w:val="0"/>
          <w:numId w:val="34"/>
        </w:numPr>
        <w:ind w:left="957" w:right="200" w:hanging="357"/>
        <w:jc w:val="both"/>
        <w:rPr>
          <w:sz w:val="24"/>
          <w:szCs w:val="24"/>
        </w:rPr>
      </w:pPr>
      <w:r w:rsidRPr="00DD5989">
        <w:rPr>
          <w:sz w:val="24"/>
          <w:szCs w:val="24"/>
        </w:rPr>
        <w:t xml:space="preserve">После </w:t>
      </w:r>
      <w:r w:rsidR="00836C74">
        <w:rPr>
          <w:sz w:val="24"/>
          <w:szCs w:val="24"/>
        </w:rPr>
        <w:t>настройки параметров</w:t>
      </w:r>
      <w:r w:rsidRPr="00DD5989">
        <w:rPr>
          <w:sz w:val="24"/>
          <w:szCs w:val="24"/>
        </w:rPr>
        <w:t xml:space="preserve"> нажмите «подключиться».</w:t>
      </w:r>
    </w:p>
    <w:p w14:paraId="151FDB80" w14:textId="606C7BC3" w:rsidR="00290B97" w:rsidRDefault="00290B97" w:rsidP="00290B97">
      <w:pPr>
        <w:pStyle w:val="aa"/>
        <w:ind w:left="924" w:right="567"/>
        <w:jc w:val="both"/>
        <w:rPr>
          <w:sz w:val="24"/>
          <w:szCs w:val="24"/>
        </w:rPr>
      </w:pPr>
    </w:p>
    <w:p w14:paraId="3CD4BFCE" w14:textId="77777777" w:rsidR="00DB398E" w:rsidRPr="00DD5989" w:rsidRDefault="00DB398E" w:rsidP="00290B97">
      <w:pPr>
        <w:pStyle w:val="aa"/>
        <w:ind w:left="924" w:right="567"/>
        <w:jc w:val="both"/>
        <w:rPr>
          <w:sz w:val="24"/>
          <w:szCs w:val="24"/>
        </w:rPr>
      </w:pPr>
    </w:p>
    <w:p w14:paraId="6C5D78E3" w14:textId="5B835491" w:rsidR="00290B97" w:rsidRPr="00DD5989" w:rsidRDefault="00290B97" w:rsidP="0069235A">
      <w:pPr>
        <w:pStyle w:val="aa"/>
        <w:ind w:left="924" w:right="567"/>
        <w:rPr>
          <w:sz w:val="24"/>
          <w:szCs w:val="24"/>
        </w:rPr>
      </w:pPr>
      <w:r w:rsidRPr="00DD5989">
        <w:rPr>
          <w:b/>
          <w:sz w:val="24"/>
          <w:szCs w:val="24"/>
        </w:rPr>
        <w:t xml:space="preserve">Подключение через </w:t>
      </w:r>
      <w:r w:rsidRPr="00DD5989">
        <w:rPr>
          <w:b/>
          <w:sz w:val="24"/>
          <w:szCs w:val="24"/>
          <w:lang w:val="en-US"/>
        </w:rPr>
        <w:t>TCP/IP</w:t>
      </w:r>
      <w:r w:rsidR="0069235A" w:rsidRPr="00DD5989">
        <w:rPr>
          <w:sz w:val="24"/>
          <w:szCs w:val="24"/>
        </w:rPr>
        <w:t>:</w:t>
      </w:r>
    </w:p>
    <w:p w14:paraId="58502FD1" w14:textId="6875902A" w:rsidR="0069235A" w:rsidRPr="00DD5989" w:rsidRDefault="00CA29A2" w:rsidP="00D607E9">
      <w:pPr>
        <w:pStyle w:val="aa"/>
        <w:numPr>
          <w:ilvl w:val="0"/>
          <w:numId w:val="36"/>
        </w:numPr>
        <w:ind w:left="957" w:right="200" w:hanging="357"/>
        <w:jc w:val="both"/>
        <w:rPr>
          <w:sz w:val="24"/>
          <w:szCs w:val="24"/>
        </w:rPr>
      </w:pPr>
      <w:r w:rsidRPr="00DD5989">
        <w:rPr>
          <w:sz w:val="24"/>
          <w:szCs w:val="24"/>
        </w:rPr>
        <w:t xml:space="preserve">Подключите кабель </w:t>
      </w:r>
      <w:r w:rsidRPr="00DD5989">
        <w:rPr>
          <w:sz w:val="24"/>
          <w:szCs w:val="24"/>
          <w:lang w:val="en-US"/>
        </w:rPr>
        <w:t>Ethernet</w:t>
      </w:r>
      <w:r w:rsidR="007F13A4">
        <w:rPr>
          <w:sz w:val="24"/>
          <w:szCs w:val="24"/>
        </w:rPr>
        <w:t xml:space="preserve"> к</w:t>
      </w:r>
      <w:r w:rsidRPr="00DD5989">
        <w:rPr>
          <w:sz w:val="24"/>
          <w:szCs w:val="24"/>
        </w:rPr>
        <w:t xml:space="preserve"> шлюзу и к ПК, таким образом, чтобы они находились в одной ЛВС</w:t>
      </w:r>
      <w:r w:rsidR="00254112" w:rsidRPr="00DD5989">
        <w:rPr>
          <w:sz w:val="24"/>
          <w:szCs w:val="24"/>
        </w:rPr>
        <w:t>.</w:t>
      </w:r>
    </w:p>
    <w:p w14:paraId="35C7FA69" w14:textId="551FB211" w:rsidR="00254112" w:rsidRPr="00DD5989" w:rsidRDefault="00F35558" w:rsidP="00D607E9">
      <w:pPr>
        <w:pStyle w:val="aa"/>
        <w:numPr>
          <w:ilvl w:val="0"/>
          <w:numId w:val="36"/>
        </w:numPr>
        <w:ind w:left="957" w:right="200" w:hanging="357"/>
        <w:jc w:val="both"/>
        <w:rPr>
          <w:sz w:val="24"/>
          <w:szCs w:val="24"/>
        </w:rPr>
      </w:pPr>
      <w:r>
        <w:rPr>
          <w:sz w:val="24"/>
          <w:szCs w:val="24"/>
        </w:rPr>
        <w:t>Выберите</w:t>
      </w:r>
      <w:r w:rsidR="00254112" w:rsidRPr="00DD5989">
        <w:rPr>
          <w:sz w:val="24"/>
          <w:szCs w:val="24"/>
        </w:rPr>
        <w:t xml:space="preserve"> тип подключения </w:t>
      </w:r>
      <w:r w:rsidR="00314A50" w:rsidRPr="00DD5989">
        <w:rPr>
          <w:sz w:val="24"/>
          <w:szCs w:val="24"/>
        </w:rPr>
        <w:t>«</w:t>
      </w:r>
      <w:r w:rsidR="00254112" w:rsidRPr="00DD5989">
        <w:rPr>
          <w:sz w:val="24"/>
          <w:szCs w:val="24"/>
          <w:lang w:val="en-US"/>
        </w:rPr>
        <w:t>TCP</w:t>
      </w:r>
      <w:r w:rsidR="00254112" w:rsidRPr="00DD5989">
        <w:rPr>
          <w:sz w:val="24"/>
          <w:szCs w:val="24"/>
        </w:rPr>
        <w:t>/</w:t>
      </w:r>
      <w:r w:rsidR="00254112" w:rsidRPr="00DD5989">
        <w:rPr>
          <w:sz w:val="24"/>
          <w:szCs w:val="24"/>
          <w:lang w:val="en-US"/>
        </w:rPr>
        <w:t>IP</w:t>
      </w:r>
      <w:r w:rsidR="00314A50" w:rsidRPr="00DD5989">
        <w:rPr>
          <w:sz w:val="24"/>
          <w:szCs w:val="24"/>
        </w:rPr>
        <w:t>» (см. рисунок В</w:t>
      </w:r>
      <w:r w:rsidR="00DB398E">
        <w:rPr>
          <w:sz w:val="24"/>
          <w:szCs w:val="24"/>
        </w:rPr>
        <w:t>4</w:t>
      </w:r>
      <w:r w:rsidR="00314A50" w:rsidRPr="00DD5989">
        <w:rPr>
          <w:sz w:val="24"/>
          <w:szCs w:val="24"/>
        </w:rPr>
        <w:t>)</w:t>
      </w:r>
      <w:r w:rsidR="00A3692E" w:rsidRPr="00DD5989">
        <w:rPr>
          <w:sz w:val="24"/>
          <w:szCs w:val="24"/>
        </w:rPr>
        <w:t xml:space="preserve"> и нажмите «Далее».</w:t>
      </w:r>
    </w:p>
    <w:p w14:paraId="1AB08278" w14:textId="4330D383" w:rsidR="00254112" w:rsidRPr="00DD5989" w:rsidRDefault="00254112" w:rsidP="00835618">
      <w:pPr>
        <w:pStyle w:val="aa"/>
        <w:ind w:left="924" w:right="567"/>
        <w:jc w:val="center"/>
        <w:rPr>
          <w:sz w:val="24"/>
          <w:szCs w:val="24"/>
        </w:rPr>
      </w:pPr>
      <w:r w:rsidRPr="00DD5989">
        <w:rPr>
          <w:noProof/>
          <w:sz w:val="24"/>
          <w:szCs w:val="24"/>
          <w:lang w:eastAsia="ru-RU"/>
        </w:rPr>
        <w:lastRenderedPageBreak/>
        <w:drawing>
          <wp:inline distT="0" distB="0" distL="0" distR="0" wp14:anchorId="10368BA5" wp14:editId="1D4AB538">
            <wp:extent cx="2567628" cy="1885922"/>
            <wp:effectExtent l="0" t="0" r="4445" b="63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611701" cy="1918293"/>
                    </a:xfrm>
                    <a:prstGeom prst="rect">
                      <a:avLst/>
                    </a:prstGeom>
                  </pic:spPr>
                </pic:pic>
              </a:graphicData>
            </a:graphic>
          </wp:inline>
        </w:drawing>
      </w:r>
    </w:p>
    <w:p w14:paraId="4EDDE3CF" w14:textId="702F5AA2" w:rsidR="00F8111A" w:rsidRPr="00D60D2E" w:rsidRDefault="00836134" w:rsidP="00D60D2E">
      <w:pPr>
        <w:pStyle w:val="aa"/>
        <w:ind w:left="924" w:right="567"/>
        <w:jc w:val="center"/>
        <w:rPr>
          <w:sz w:val="24"/>
          <w:szCs w:val="24"/>
        </w:rPr>
      </w:pPr>
      <w:r w:rsidRPr="00DD5989">
        <w:rPr>
          <w:sz w:val="24"/>
          <w:szCs w:val="24"/>
        </w:rPr>
        <w:t>Рисунок В</w:t>
      </w:r>
      <w:r w:rsidR="00DB398E">
        <w:rPr>
          <w:sz w:val="24"/>
          <w:szCs w:val="24"/>
        </w:rPr>
        <w:t>4</w:t>
      </w:r>
      <w:r w:rsidRPr="00DD5989">
        <w:rPr>
          <w:sz w:val="24"/>
          <w:szCs w:val="24"/>
        </w:rPr>
        <w:t>.</w:t>
      </w:r>
      <w:r w:rsidR="00835618" w:rsidRPr="00DD5989">
        <w:rPr>
          <w:sz w:val="24"/>
          <w:szCs w:val="24"/>
        </w:rPr>
        <w:t xml:space="preserve"> Выбор типа подключения </w:t>
      </w:r>
      <w:r w:rsidR="00835618" w:rsidRPr="00DD5989">
        <w:rPr>
          <w:sz w:val="24"/>
          <w:szCs w:val="24"/>
          <w:lang w:val="en-US"/>
        </w:rPr>
        <w:t>TCP</w:t>
      </w:r>
      <w:r w:rsidR="00835618" w:rsidRPr="00DD5989">
        <w:rPr>
          <w:sz w:val="24"/>
          <w:szCs w:val="24"/>
        </w:rPr>
        <w:t>/</w:t>
      </w:r>
      <w:r w:rsidR="00835618" w:rsidRPr="00DD5989">
        <w:rPr>
          <w:sz w:val="24"/>
          <w:szCs w:val="24"/>
          <w:lang w:val="en-US"/>
        </w:rPr>
        <w:t>IP</w:t>
      </w:r>
      <w:r w:rsidR="00835618" w:rsidRPr="00DD5989">
        <w:rPr>
          <w:sz w:val="24"/>
          <w:szCs w:val="24"/>
        </w:rPr>
        <w:t>.</w:t>
      </w:r>
    </w:p>
    <w:p w14:paraId="1953735F" w14:textId="60CB5969" w:rsidR="00F8111A" w:rsidRPr="00DD5989" w:rsidRDefault="00077F53" w:rsidP="00D607E9">
      <w:pPr>
        <w:pStyle w:val="aa"/>
        <w:numPr>
          <w:ilvl w:val="0"/>
          <w:numId w:val="36"/>
        </w:numPr>
        <w:ind w:left="957" w:right="200" w:hanging="357"/>
        <w:jc w:val="both"/>
        <w:rPr>
          <w:sz w:val="24"/>
          <w:szCs w:val="24"/>
        </w:rPr>
      </w:pPr>
      <w:r>
        <w:rPr>
          <w:sz w:val="24"/>
          <w:szCs w:val="24"/>
        </w:rPr>
        <w:t xml:space="preserve">Произведите поиск доступных шлюзов в ЛВС </w:t>
      </w:r>
      <w:r>
        <w:rPr>
          <w:sz w:val="24"/>
          <w:szCs w:val="24"/>
        </w:rPr>
        <w:br/>
      </w:r>
      <w:r w:rsidR="00A3692E" w:rsidRPr="00DD5989">
        <w:rPr>
          <w:sz w:val="24"/>
          <w:szCs w:val="24"/>
        </w:rPr>
        <w:t>(см. рисунок В</w:t>
      </w:r>
      <w:r w:rsidR="00DB398E">
        <w:rPr>
          <w:sz w:val="24"/>
          <w:szCs w:val="24"/>
        </w:rPr>
        <w:t>5</w:t>
      </w:r>
      <w:r w:rsidR="00A3692E" w:rsidRPr="00DD5989">
        <w:rPr>
          <w:sz w:val="24"/>
          <w:szCs w:val="24"/>
        </w:rPr>
        <w:t xml:space="preserve">). </w:t>
      </w:r>
      <w:r w:rsidR="00C94CF8">
        <w:rPr>
          <w:sz w:val="24"/>
          <w:szCs w:val="24"/>
        </w:rPr>
        <w:t>Укажите п</w:t>
      </w:r>
      <w:r w:rsidR="00A3692E" w:rsidRPr="00DD5989">
        <w:rPr>
          <w:sz w:val="24"/>
          <w:szCs w:val="24"/>
        </w:rPr>
        <w:t>орт для</w:t>
      </w:r>
      <w:r w:rsidR="00C94CF8">
        <w:rPr>
          <w:sz w:val="24"/>
          <w:szCs w:val="24"/>
        </w:rPr>
        <w:t xml:space="preserve"> входящих шлюза (по-умолчанию </w:t>
      </w:r>
      <w:r w:rsidR="00A3692E" w:rsidRPr="00DD5989">
        <w:rPr>
          <w:sz w:val="24"/>
          <w:szCs w:val="24"/>
        </w:rPr>
        <w:t>10000</w:t>
      </w:r>
      <w:r w:rsidR="00C94CF8">
        <w:rPr>
          <w:sz w:val="24"/>
          <w:szCs w:val="24"/>
        </w:rPr>
        <w:t>)</w:t>
      </w:r>
      <w:r w:rsidR="00A3692E" w:rsidRPr="00DD5989">
        <w:rPr>
          <w:sz w:val="24"/>
          <w:szCs w:val="24"/>
        </w:rPr>
        <w:t>.</w:t>
      </w:r>
      <w:r w:rsidR="00EB5176" w:rsidRPr="00DD5989">
        <w:rPr>
          <w:sz w:val="24"/>
          <w:szCs w:val="24"/>
        </w:rPr>
        <w:t xml:space="preserve"> Нажмите «Далее».</w:t>
      </w:r>
    </w:p>
    <w:p w14:paraId="7694172F" w14:textId="17940AF1" w:rsidR="00A3692E" w:rsidRPr="00DD5989" w:rsidRDefault="00A3692E" w:rsidP="00A3692E">
      <w:pPr>
        <w:pStyle w:val="aa"/>
        <w:ind w:left="924" w:right="567"/>
        <w:jc w:val="center"/>
        <w:rPr>
          <w:sz w:val="24"/>
          <w:szCs w:val="24"/>
        </w:rPr>
      </w:pPr>
      <w:r w:rsidRPr="00DD5989">
        <w:rPr>
          <w:noProof/>
          <w:sz w:val="24"/>
          <w:szCs w:val="24"/>
          <w:lang w:eastAsia="ru-RU"/>
        </w:rPr>
        <w:drawing>
          <wp:inline distT="0" distB="0" distL="0" distR="0" wp14:anchorId="6AA609BB" wp14:editId="0009EB49">
            <wp:extent cx="2731706" cy="1985791"/>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763855" cy="2009161"/>
                    </a:xfrm>
                    <a:prstGeom prst="rect">
                      <a:avLst/>
                    </a:prstGeom>
                  </pic:spPr>
                </pic:pic>
              </a:graphicData>
            </a:graphic>
          </wp:inline>
        </w:drawing>
      </w:r>
    </w:p>
    <w:p w14:paraId="2574749A" w14:textId="517DC146" w:rsidR="00A3692E" w:rsidRPr="00DD5989" w:rsidRDefault="00A3692E" w:rsidP="00A3692E">
      <w:pPr>
        <w:pStyle w:val="aa"/>
        <w:ind w:left="924" w:right="567"/>
        <w:jc w:val="center"/>
        <w:rPr>
          <w:sz w:val="24"/>
          <w:szCs w:val="24"/>
        </w:rPr>
      </w:pPr>
      <w:r w:rsidRPr="00DD5989">
        <w:rPr>
          <w:sz w:val="24"/>
          <w:szCs w:val="24"/>
        </w:rPr>
        <w:t>Рисунок В</w:t>
      </w:r>
      <w:r w:rsidR="00DB398E">
        <w:rPr>
          <w:sz w:val="24"/>
          <w:szCs w:val="24"/>
        </w:rPr>
        <w:t>5</w:t>
      </w:r>
      <w:r w:rsidRPr="00DD5989">
        <w:rPr>
          <w:sz w:val="24"/>
          <w:szCs w:val="24"/>
        </w:rPr>
        <w:t xml:space="preserve">. Настройка </w:t>
      </w:r>
      <w:r w:rsidRPr="00DD5989">
        <w:rPr>
          <w:sz w:val="24"/>
          <w:szCs w:val="24"/>
          <w:lang w:val="en-US"/>
        </w:rPr>
        <w:t>TCP</w:t>
      </w:r>
      <w:r w:rsidRPr="00DD5989">
        <w:rPr>
          <w:sz w:val="24"/>
          <w:szCs w:val="24"/>
        </w:rPr>
        <w:t>/</w:t>
      </w:r>
      <w:r w:rsidRPr="00DD5989">
        <w:rPr>
          <w:sz w:val="24"/>
          <w:szCs w:val="24"/>
          <w:lang w:val="en-US"/>
        </w:rPr>
        <w:t>IP</w:t>
      </w:r>
      <w:r w:rsidRPr="00DD5989">
        <w:rPr>
          <w:sz w:val="24"/>
          <w:szCs w:val="24"/>
        </w:rPr>
        <w:t>.</w:t>
      </w:r>
    </w:p>
    <w:p w14:paraId="62D3CF25" w14:textId="6230D758" w:rsidR="002E50C0" w:rsidRPr="00DD5989" w:rsidRDefault="002E50C0" w:rsidP="00D607E9">
      <w:pPr>
        <w:pStyle w:val="aa"/>
        <w:numPr>
          <w:ilvl w:val="0"/>
          <w:numId w:val="36"/>
        </w:numPr>
        <w:ind w:left="957" w:right="200" w:hanging="357"/>
        <w:jc w:val="both"/>
        <w:rPr>
          <w:sz w:val="24"/>
          <w:szCs w:val="24"/>
        </w:rPr>
      </w:pPr>
      <w:r w:rsidRPr="00DD5989">
        <w:rPr>
          <w:sz w:val="24"/>
          <w:szCs w:val="24"/>
        </w:rPr>
        <w:t>Обнаруженные устройства появятся в поле «Найденные шлюзы»</w:t>
      </w:r>
      <w:r w:rsidR="00DB398E">
        <w:rPr>
          <w:sz w:val="24"/>
          <w:szCs w:val="24"/>
        </w:rPr>
        <w:t xml:space="preserve"> (см. рисунок В6)</w:t>
      </w:r>
      <w:r w:rsidRPr="00DD5989">
        <w:rPr>
          <w:sz w:val="24"/>
          <w:szCs w:val="24"/>
        </w:rPr>
        <w:t xml:space="preserve">. Выберите шлюз, согласно </w:t>
      </w:r>
      <w:r w:rsidRPr="00DD5989">
        <w:rPr>
          <w:sz w:val="24"/>
          <w:szCs w:val="24"/>
          <w:lang w:val="en-US"/>
        </w:rPr>
        <w:t>MAC</w:t>
      </w:r>
      <w:r w:rsidRPr="00DD5989">
        <w:rPr>
          <w:sz w:val="24"/>
          <w:szCs w:val="24"/>
        </w:rPr>
        <w:t>-адресу из паспорта шлюза.</w:t>
      </w:r>
      <w:r w:rsidR="00291364" w:rsidRPr="00DD5989">
        <w:rPr>
          <w:sz w:val="24"/>
          <w:szCs w:val="24"/>
        </w:rPr>
        <w:t xml:space="preserve"> После выбора шлюза нажмите «Далее».</w:t>
      </w:r>
    </w:p>
    <w:p w14:paraId="44BAC4F9" w14:textId="5F2E6CB1" w:rsidR="005019C9" w:rsidRPr="00DD5989" w:rsidRDefault="002E50C0" w:rsidP="00D607E9">
      <w:pPr>
        <w:pStyle w:val="aa"/>
        <w:ind w:left="600" w:right="200"/>
        <w:jc w:val="center"/>
        <w:rPr>
          <w:sz w:val="24"/>
          <w:szCs w:val="24"/>
        </w:rPr>
      </w:pPr>
      <w:r w:rsidRPr="00DD5989">
        <w:rPr>
          <w:noProof/>
          <w:sz w:val="24"/>
          <w:szCs w:val="24"/>
          <w:lang w:eastAsia="ru-RU"/>
        </w:rPr>
        <w:lastRenderedPageBreak/>
        <w:drawing>
          <wp:inline distT="0" distB="0" distL="0" distR="0" wp14:anchorId="7658B777" wp14:editId="4A42CA36">
            <wp:extent cx="2743614" cy="1976016"/>
            <wp:effectExtent l="0" t="0" r="0" b="571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756557" cy="1985338"/>
                    </a:xfrm>
                    <a:prstGeom prst="rect">
                      <a:avLst/>
                    </a:prstGeom>
                  </pic:spPr>
                </pic:pic>
              </a:graphicData>
            </a:graphic>
          </wp:inline>
        </w:drawing>
      </w:r>
    </w:p>
    <w:p w14:paraId="64B19017" w14:textId="6C45CF80" w:rsidR="00F8111A" w:rsidRPr="00D607E9" w:rsidRDefault="00B26845" w:rsidP="00D607E9">
      <w:pPr>
        <w:pStyle w:val="aa"/>
        <w:ind w:left="924" w:right="567"/>
        <w:jc w:val="center"/>
        <w:rPr>
          <w:sz w:val="24"/>
          <w:szCs w:val="24"/>
        </w:rPr>
      </w:pPr>
      <w:r w:rsidRPr="00DD5989">
        <w:rPr>
          <w:sz w:val="24"/>
          <w:szCs w:val="24"/>
        </w:rPr>
        <w:t>Рисунок В</w:t>
      </w:r>
      <w:r w:rsidR="00DB398E">
        <w:rPr>
          <w:sz w:val="24"/>
          <w:szCs w:val="24"/>
        </w:rPr>
        <w:t>6</w:t>
      </w:r>
      <w:r w:rsidRPr="00DD5989">
        <w:rPr>
          <w:sz w:val="24"/>
          <w:szCs w:val="24"/>
        </w:rPr>
        <w:t xml:space="preserve">. Поиск шлюза </w:t>
      </w:r>
      <w:r w:rsidRPr="00DD5989">
        <w:rPr>
          <w:sz w:val="24"/>
          <w:szCs w:val="24"/>
          <w:lang w:val="en-US"/>
        </w:rPr>
        <w:t>TCP</w:t>
      </w:r>
      <w:r w:rsidRPr="00DD5989">
        <w:rPr>
          <w:sz w:val="24"/>
          <w:szCs w:val="24"/>
        </w:rPr>
        <w:t>/</w:t>
      </w:r>
      <w:r w:rsidRPr="00DD5989">
        <w:rPr>
          <w:sz w:val="24"/>
          <w:szCs w:val="24"/>
          <w:lang w:val="en-US"/>
        </w:rPr>
        <w:t>IP</w:t>
      </w:r>
      <w:r w:rsidR="00A674CF" w:rsidRPr="00DD5989">
        <w:rPr>
          <w:sz w:val="24"/>
          <w:szCs w:val="24"/>
        </w:rPr>
        <w:t>.</w:t>
      </w:r>
    </w:p>
    <w:p w14:paraId="13851B64" w14:textId="69186315" w:rsidR="00636A43" w:rsidRPr="00DD5989" w:rsidRDefault="00636A43" w:rsidP="00A84666">
      <w:pPr>
        <w:pStyle w:val="aff0"/>
        <w:spacing w:before="120" w:after="240"/>
        <w:ind w:left="1667" w:right="200" w:hanging="357"/>
        <w:jc w:val="center"/>
        <w:rPr>
          <w:rFonts w:ascii="Times New Roman" w:hAnsi="Times New Roman" w:cs="Times New Roman"/>
          <w:color w:val="1F4E79" w:themeColor="accent1" w:themeShade="80"/>
          <w:sz w:val="32"/>
          <w:szCs w:val="32"/>
        </w:rPr>
      </w:pPr>
      <w:r w:rsidRPr="00DD5989">
        <w:rPr>
          <w:rFonts w:ascii="Times New Roman" w:hAnsi="Times New Roman" w:cs="Times New Roman"/>
          <w:color w:val="1F4E79" w:themeColor="accent1" w:themeShade="80"/>
          <w:sz w:val="32"/>
          <w:szCs w:val="32"/>
        </w:rPr>
        <w:t>В.</w:t>
      </w:r>
      <w:r>
        <w:rPr>
          <w:rFonts w:ascii="Times New Roman" w:hAnsi="Times New Roman" w:cs="Times New Roman"/>
          <w:color w:val="1F4E79" w:themeColor="accent1" w:themeShade="80"/>
          <w:sz w:val="32"/>
          <w:szCs w:val="32"/>
        </w:rPr>
        <w:t>2</w:t>
      </w:r>
      <w:r w:rsidRPr="00DD5989">
        <w:rPr>
          <w:rFonts w:ascii="Times New Roman" w:hAnsi="Times New Roman" w:cs="Times New Roman"/>
          <w:color w:val="1F4E79" w:themeColor="accent1" w:themeShade="80"/>
          <w:sz w:val="32"/>
          <w:szCs w:val="32"/>
        </w:rPr>
        <w:t xml:space="preserve"> </w:t>
      </w:r>
      <w:r w:rsidR="0047014B">
        <w:rPr>
          <w:rFonts w:ascii="Times New Roman" w:hAnsi="Times New Roman" w:cs="Times New Roman"/>
          <w:color w:val="1F4E79" w:themeColor="accent1" w:themeShade="80"/>
          <w:sz w:val="32"/>
          <w:szCs w:val="32"/>
        </w:rPr>
        <w:t>Подготовка к работе</w:t>
      </w:r>
      <w:r w:rsidRPr="00DD5989">
        <w:rPr>
          <w:rFonts w:ascii="Times New Roman" w:hAnsi="Times New Roman" w:cs="Times New Roman"/>
          <w:color w:val="1F4E79" w:themeColor="accent1" w:themeShade="80"/>
          <w:sz w:val="32"/>
          <w:szCs w:val="32"/>
        </w:rPr>
        <w:t xml:space="preserve"> </w:t>
      </w:r>
    </w:p>
    <w:p w14:paraId="572D6CD7" w14:textId="116238BF" w:rsidR="00FC6F22" w:rsidRDefault="00800987" w:rsidP="00D607E9">
      <w:pPr>
        <w:ind w:left="600" w:right="200" w:firstLine="709"/>
      </w:pPr>
      <w:r>
        <w:t xml:space="preserve">Для того, чтобы приборы учета стали доступны для связи, необходимо информацию о них занести в шлюз. </w:t>
      </w:r>
      <w:r w:rsidR="00FC6F22">
        <w:t xml:space="preserve">Для этого понадобится </w:t>
      </w:r>
      <w:r w:rsidR="00FC6F22">
        <w:rPr>
          <w:lang w:val="en-US"/>
        </w:rPr>
        <w:t>ex</w:t>
      </w:r>
      <w:r w:rsidR="00305775">
        <w:rPr>
          <w:lang w:val="en-US"/>
        </w:rPr>
        <w:t>c</w:t>
      </w:r>
      <w:r w:rsidR="00FC6F22">
        <w:rPr>
          <w:lang w:val="en-US"/>
        </w:rPr>
        <w:t>el</w:t>
      </w:r>
      <w:r w:rsidR="00FC6F22">
        <w:t xml:space="preserve">-таблица со списком </w:t>
      </w:r>
      <w:r w:rsidR="00FC6F22">
        <w:rPr>
          <w:lang w:val="en-US"/>
        </w:rPr>
        <w:t>MAC</w:t>
      </w:r>
      <w:r w:rsidR="00FC6F22" w:rsidRPr="00503DC3">
        <w:t xml:space="preserve"> (</w:t>
      </w:r>
      <w:r w:rsidR="00FC6F22">
        <w:rPr>
          <w:lang w:val="en-US"/>
        </w:rPr>
        <w:t>EUI</w:t>
      </w:r>
      <w:r w:rsidR="00FC6F22">
        <w:t>64) адресов модулей связи ПУ.</w:t>
      </w:r>
    </w:p>
    <w:p w14:paraId="71F04491" w14:textId="37474082" w:rsidR="00636A43" w:rsidRPr="00AB1809" w:rsidRDefault="00305775" w:rsidP="00D607E9">
      <w:pPr>
        <w:pStyle w:val="aa"/>
        <w:numPr>
          <w:ilvl w:val="0"/>
          <w:numId w:val="41"/>
        </w:numPr>
        <w:ind w:left="957" w:right="200" w:hanging="357"/>
      </w:pPr>
      <w:r>
        <w:rPr>
          <w:sz w:val="24"/>
          <w:szCs w:val="24"/>
        </w:rPr>
        <w:t>Перейдите</w:t>
      </w:r>
      <w:r w:rsidR="00AB1809">
        <w:rPr>
          <w:sz w:val="24"/>
          <w:szCs w:val="24"/>
        </w:rPr>
        <w:t xml:space="preserve"> во вкладку «Конфигурация сети </w:t>
      </w:r>
      <w:r w:rsidR="00AB1809">
        <w:rPr>
          <w:sz w:val="24"/>
          <w:szCs w:val="24"/>
          <w:lang w:val="en-US"/>
        </w:rPr>
        <w:t>PLC</w:t>
      </w:r>
      <w:r w:rsidR="00AB1809" w:rsidRPr="00AB1809">
        <w:rPr>
          <w:sz w:val="24"/>
          <w:szCs w:val="24"/>
        </w:rPr>
        <w:t>/</w:t>
      </w:r>
      <w:r w:rsidR="00AB1809">
        <w:rPr>
          <w:sz w:val="24"/>
          <w:szCs w:val="24"/>
          <w:lang w:val="en-US"/>
        </w:rPr>
        <w:t>RF</w:t>
      </w:r>
      <w:r w:rsidR="00AB1809">
        <w:rPr>
          <w:sz w:val="24"/>
          <w:szCs w:val="24"/>
        </w:rPr>
        <w:t xml:space="preserve">» </w:t>
      </w:r>
      <w:r w:rsidR="00D607E9">
        <w:rPr>
          <w:sz w:val="24"/>
          <w:szCs w:val="24"/>
        </w:rPr>
        <w:br/>
      </w:r>
      <w:r w:rsidR="00AB1809">
        <w:rPr>
          <w:sz w:val="24"/>
          <w:szCs w:val="24"/>
        </w:rPr>
        <w:t>(см. рисунок В7).</w:t>
      </w:r>
    </w:p>
    <w:p w14:paraId="303936F8" w14:textId="2B005C4D" w:rsidR="00636A43" w:rsidRDefault="00AB1809" w:rsidP="00D607E9">
      <w:pPr>
        <w:pStyle w:val="aff0"/>
        <w:ind w:left="600" w:right="200"/>
        <w:jc w:val="center"/>
        <w:rPr>
          <w:rFonts w:ascii="Times New Roman" w:hAnsi="Times New Roman" w:cs="Times New Roman"/>
          <w:color w:val="1F4E79" w:themeColor="accent1" w:themeShade="80"/>
          <w:sz w:val="32"/>
          <w:szCs w:val="32"/>
        </w:rPr>
      </w:pPr>
      <w:r w:rsidRPr="00BC5CD8">
        <w:rPr>
          <w:noProof/>
          <w:lang w:eastAsia="ru-RU"/>
        </w:rPr>
        <w:lastRenderedPageBreak/>
        <w:drawing>
          <wp:inline distT="0" distB="0" distL="0" distR="0" wp14:anchorId="04D082E2" wp14:editId="1C55900F">
            <wp:extent cx="3933645" cy="2121862"/>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980345" cy="2147053"/>
                    </a:xfrm>
                    <a:prstGeom prst="rect">
                      <a:avLst/>
                    </a:prstGeom>
                  </pic:spPr>
                </pic:pic>
              </a:graphicData>
            </a:graphic>
          </wp:inline>
        </w:drawing>
      </w:r>
    </w:p>
    <w:p w14:paraId="47E1CF70" w14:textId="6039DA4F" w:rsidR="00AB1809" w:rsidRDefault="00AB1809" w:rsidP="00D607E9">
      <w:pPr>
        <w:ind w:left="600"/>
        <w:jc w:val="center"/>
        <w:rPr>
          <w:szCs w:val="24"/>
        </w:rPr>
      </w:pPr>
      <w:r>
        <w:t xml:space="preserve">Рисунок В7. </w:t>
      </w:r>
      <w:r>
        <w:rPr>
          <w:szCs w:val="24"/>
        </w:rPr>
        <w:t xml:space="preserve">«Конфигурация сети </w:t>
      </w:r>
      <w:r>
        <w:rPr>
          <w:szCs w:val="24"/>
          <w:lang w:val="en-US"/>
        </w:rPr>
        <w:t>PLC</w:t>
      </w:r>
      <w:r w:rsidRPr="00AB1809">
        <w:rPr>
          <w:szCs w:val="24"/>
        </w:rPr>
        <w:t>/</w:t>
      </w:r>
      <w:r>
        <w:rPr>
          <w:szCs w:val="24"/>
          <w:lang w:val="en-US"/>
        </w:rPr>
        <w:t>RF</w:t>
      </w:r>
      <w:r>
        <w:rPr>
          <w:szCs w:val="24"/>
        </w:rPr>
        <w:t>»</w:t>
      </w:r>
    </w:p>
    <w:p w14:paraId="2678E46A" w14:textId="44CDF3BC" w:rsidR="00AB1809" w:rsidRPr="007B0BC1" w:rsidRDefault="007B0BC1" w:rsidP="00D607E9">
      <w:pPr>
        <w:pStyle w:val="aa"/>
        <w:numPr>
          <w:ilvl w:val="0"/>
          <w:numId w:val="41"/>
        </w:numPr>
        <w:ind w:left="957" w:right="200" w:hanging="357"/>
        <w:jc w:val="both"/>
      </w:pPr>
      <w:r>
        <w:rPr>
          <w:sz w:val="24"/>
          <w:szCs w:val="24"/>
        </w:rPr>
        <w:t>Нажмите кнопку «управление».</w:t>
      </w:r>
    </w:p>
    <w:p w14:paraId="2C0C56CE" w14:textId="3D69961F" w:rsidR="007B0BC1" w:rsidRPr="00AB1809" w:rsidRDefault="007B0BC1" w:rsidP="00D607E9">
      <w:pPr>
        <w:pStyle w:val="aa"/>
        <w:numPr>
          <w:ilvl w:val="0"/>
          <w:numId w:val="41"/>
        </w:numPr>
        <w:ind w:left="957" w:right="200" w:hanging="357"/>
        <w:jc w:val="both"/>
      </w:pPr>
      <w:r>
        <w:rPr>
          <w:sz w:val="24"/>
          <w:szCs w:val="24"/>
        </w:rPr>
        <w:t>В открывшемся окне наж</w:t>
      </w:r>
      <w:r w:rsidR="007F4F97">
        <w:rPr>
          <w:sz w:val="24"/>
          <w:szCs w:val="24"/>
        </w:rPr>
        <w:t>мите</w:t>
      </w:r>
      <w:r>
        <w:rPr>
          <w:sz w:val="24"/>
          <w:szCs w:val="24"/>
        </w:rPr>
        <w:t xml:space="preserve"> на кнопку «импорт» </w:t>
      </w:r>
      <w:r w:rsidR="00D607E9">
        <w:rPr>
          <w:sz w:val="24"/>
          <w:szCs w:val="24"/>
        </w:rPr>
        <w:br/>
      </w:r>
      <w:r>
        <w:rPr>
          <w:sz w:val="24"/>
          <w:szCs w:val="24"/>
        </w:rPr>
        <w:t>(см. рисунок В8).</w:t>
      </w:r>
    </w:p>
    <w:p w14:paraId="4B694D13" w14:textId="7AC8342F" w:rsidR="00636A43" w:rsidRDefault="007B0BC1" w:rsidP="00D607E9">
      <w:pPr>
        <w:pStyle w:val="aff0"/>
        <w:ind w:left="600" w:right="200"/>
        <w:jc w:val="center"/>
        <w:rPr>
          <w:rFonts w:ascii="Times New Roman" w:hAnsi="Times New Roman" w:cs="Times New Roman"/>
          <w:color w:val="1F4E79" w:themeColor="accent1" w:themeShade="80"/>
          <w:sz w:val="32"/>
          <w:szCs w:val="32"/>
        </w:rPr>
      </w:pPr>
      <w:r w:rsidRPr="00BC5CD8">
        <w:rPr>
          <w:noProof/>
          <w:lang w:eastAsia="ru-RU"/>
        </w:rPr>
        <w:drawing>
          <wp:inline distT="0" distB="0" distL="0" distR="0" wp14:anchorId="306F42EB" wp14:editId="185DB406">
            <wp:extent cx="3591487" cy="149261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626710" cy="1507249"/>
                    </a:xfrm>
                    <a:prstGeom prst="rect">
                      <a:avLst/>
                    </a:prstGeom>
                  </pic:spPr>
                </pic:pic>
              </a:graphicData>
            </a:graphic>
          </wp:inline>
        </w:drawing>
      </w:r>
    </w:p>
    <w:p w14:paraId="6D86F26C" w14:textId="678A8BED" w:rsidR="007B0BC1" w:rsidRDefault="007B0BC1" w:rsidP="00D607E9">
      <w:pPr>
        <w:ind w:left="600"/>
        <w:jc w:val="center"/>
      </w:pPr>
      <w:r>
        <w:t>Рисунок В8. Кнопка импорт.</w:t>
      </w:r>
    </w:p>
    <w:p w14:paraId="4926E926" w14:textId="6D2C5C84" w:rsidR="00FE2118" w:rsidRPr="00A87E5B" w:rsidRDefault="00FE2118" w:rsidP="00D607E9">
      <w:pPr>
        <w:pStyle w:val="aa"/>
        <w:numPr>
          <w:ilvl w:val="0"/>
          <w:numId w:val="41"/>
        </w:numPr>
        <w:ind w:left="957" w:right="200" w:hanging="357"/>
        <w:jc w:val="both"/>
      </w:pPr>
      <w:r>
        <w:rPr>
          <w:sz w:val="24"/>
          <w:szCs w:val="24"/>
        </w:rPr>
        <w:lastRenderedPageBreak/>
        <w:t xml:space="preserve">Выберите файл с таблицей </w:t>
      </w:r>
      <w:r>
        <w:rPr>
          <w:sz w:val="24"/>
          <w:szCs w:val="24"/>
          <w:lang w:val="en-US"/>
        </w:rPr>
        <w:t>MAC</w:t>
      </w:r>
      <w:r w:rsidRPr="00FE2118">
        <w:rPr>
          <w:sz w:val="24"/>
          <w:szCs w:val="24"/>
        </w:rPr>
        <w:t xml:space="preserve"> (</w:t>
      </w:r>
      <w:r>
        <w:rPr>
          <w:sz w:val="24"/>
          <w:szCs w:val="24"/>
          <w:lang w:val="en-US"/>
        </w:rPr>
        <w:t>EUI</w:t>
      </w:r>
      <w:r w:rsidRPr="00FE2118">
        <w:rPr>
          <w:sz w:val="24"/>
          <w:szCs w:val="24"/>
        </w:rPr>
        <w:t xml:space="preserve">64) </w:t>
      </w:r>
      <w:r>
        <w:rPr>
          <w:sz w:val="24"/>
          <w:szCs w:val="24"/>
        </w:rPr>
        <w:t xml:space="preserve">адресов модулей связи ПУ, которые требуется подключить к шлюзу (если </w:t>
      </w:r>
      <w:r w:rsidR="00A87E5B">
        <w:rPr>
          <w:sz w:val="24"/>
          <w:szCs w:val="24"/>
        </w:rPr>
        <w:t>файл н</w:t>
      </w:r>
      <w:r>
        <w:rPr>
          <w:sz w:val="24"/>
          <w:szCs w:val="24"/>
        </w:rPr>
        <w:t>е</w:t>
      </w:r>
      <w:r w:rsidR="00A87E5B">
        <w:rPr>
          <w:sz w:val="24"/>
          <w:szCs w:val="24"/>
        </w:rPr>
        <w:t xml:space="preserve"> </w:t>
      </w:r>
      <w:r>
        <w:rPr>
          <w:sz w:val="24"/>
          <w:szCs w:val="24"/>
        </w:rPr>
        <w:t>отображаетс</w:t>
      </w:r>
      <w:r w:rsidR="00A87E5B">
        <w:rPr>
          <w:sz w:val="24"/>
          <w:szCs w:val="24"/>
        </w:rPr>
        <w:t xml:space="preserve">я, выберите тип его расширения) </w:t>
      </w:r>
      <w:r w:rsidR="00054F17">
        <w:rPr>
          <w:sz w:val="24"/>
          <w:szCs w:val="24"/>
        </w:rPr>
        <w:br/>
      </w:r>
      <w:r>
        <w:rPr>
          <w:sz w:val="24"/>
          <w:szCs w:val="24"/>
        </w:rPr>
        <w:t>(см. рисунок В9).</w:t>
      </w:r>
    </w:p>
    <w:p w14:paraId="5B3B025F" w14:textId="276CB22C" w:rsidR="00A87E5B" w:rsidRDefault="00A87E5B" w:rsidP="00D607E9">
      <w:pPr>
        <w:pStyle w:val="aa"/>
        <w:ind w:left="600" w:right="200"/>
        <w:jc w:val="center"/>
      </w:pPr>
      <w:r w:rsidRPr="007E4579">
        <w:rPr>
          <w:noProof/>
          <w:lang w:eastAsia="ru-RU"/>
        </w:rPr>
        <w:drawing>
          <wp:inline distT="0" distB="0" distL="0" distR="0" wp14:anchorId="0FFBFF47" wp14:editId="40E6E728">
            <wp:extent cx="4017741" cy="2205798"/>
            <wp:effectExtent l="0" t="0" r="1905" b="444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024646" cy="2209589"/>
                    </a:xfrm>
                    <a:prstGeom prst="rect">
                      <a:avLst/>
                    </a:prstGeom>
                  </pic:spPr>
                </pic:pic>
              </a:graphicData>
            </a:graphic>
          </wp:inline>
        </w:drawing>
      </w:r>
    </w:p>
    <w:p w14:paraId="4E2C4EA8" w14:textId="71DAD3FE" w:rsidR="00A87E5B" w:rsidRDefault="00A87E5B" w:rsidP="00D607E9">
      <w:pPr>
        <w:pStyle w:val="aa"/>
        <w:ind w:left="600" w:right="200"/>
        <w:jc w:val="center"/>
        <w:rPr>
          <w:sz w:val="24"/>
          <w:szCs w:val="24"/>
        </w:rPr>
      </w:pPr>
      <w:r>
        <w:rPr>
          <w:sz w:val="24"/>
          <w:szCs w:val="24"/>
        </w:rPr>
        <w:t>Рисунок В9. Выбор файла</w:t>
      </w:r>
    </w:p>
    <w:p w14:paraId="7303A45E" w14:textId="21C96D63" w:rsidR="00A87E5B" w:rsidRDefault="00291450" w:rsidP="00054F17">
      <w:pPr>
        <w:pStyle w:val="aa"/>
        <w:numPr>
          <w:ilvl w:val="0"/>
          <w:numId w:val="41"/>
        </w:numPr>
        <w:ind w:left="957" w:right="200" w:hanging="357"/>
        <w:jc w:val="both"/>
        <w:rPr>
          <w:sz w:val="24"/>
          <w:szCs w:val="24"/>
        </w:rPr>
      </w:pPr>
      <w:r>
        <w:rPr>
          <w:sz w:val="24"/>
          <w:szCs w:val="24"/>
        </w:rPr>
        <w:t>Дождитесь занесения адресов в белый список (до 3 минут).</w:t>
      </w:r>
    </w:p>
    <w:p w14:paraId="47762FC7" w14:textId="01228D0E" w:rsidR="00291450" w:rsidRDefault="001400A8" w:rsidP="00054F17">
      <w:pPr>
        <w:pStyle w:val="aa"/>
        <w:numPr>
          <w:ilvl w:val="0"/>
          <w:numId w:val="41"/>
        </w:numPr>
        <w:ind w:left="957" w:right="200" w:hanging="357"/>
        <w:jc w:val="both"/>
        <w:rPr>
          <w:sz w:val="24"/>
          <w:szCs w:val="24"/>
        </w:rPr>
      </w:pPr>
      <w:r>
        <w:rPr>
          <w:sz w:val="24"/>
          <w:szCs w:val="24"/>
        </w:rPr>
        <w:t xml:space="preserve">Дождитесь подключения всех </w:t>
      </w:r>
      <w:r w:rsidR="00291450">
        <w:rPr>
          <w:sz w:val="24"/>
          <w:szCs w:val="24"/>
        </w:rPr>
        <w:t>ПУ к шлюзу.</w:t>
      </w:r>
      <w:r w:rsidR="00D76202">
        <w:rPr>
          <w:sz w:val="24"/>
          <w:szCs w:val="24"/>
        </w:rPr>
        <w:t xml:space="preserve"> </w:t>
      </w:r>
      <w:r>
        <w:rPr>
          <w:sz w:val="24"/>
          <w:szCs w:val="24"/>
        </w:rPr>
        <w:t>Процесс</w:t>
      </w:r>
      <w:r w:rsidR="002E4B85">
        <w:rPr>
          <w:sz w:val="24"/>
          <w:szCs w:val="24"/>
        </w:rPr>
        <w:t xml:space="preserve"> может занимать до 30 минут. При успешном подключении загорится </w:t>
      </w:r>
      <w:r w:rsidR="001F3F94">
        <w:rPr>
          <w:sz w:val="24"/>
          <w:szCs w:val="24"/>
        </w:rPr>
        <w:t xml:space="preserve">синий светодиод на модуле связи ПУ. Список подключенных устройств отображается во вкладке «Конфигурация сети </w:t>
      </w:r>
      <w:r w:rsidR="001F3F94">
        <w:rPr>
          <w:sz w:val="24"/>
          <w:szCs w:val="24"/>
          <w:lang w:val="en-US"/>
        </w:rPr>
        <w:t>PLC</w:t>
      </w:r>
      <w:r w:rsidR="001F3F94" w:rsidRPr="00AB1809">
        <w:rPr>
          <w:sz w:val="24"/>
          <w:szCs w:val="24"/>
        </w:rPr>
        <w:t>/</w:t>
      </w:r>
      <w:r w:rsidR="001F3F94">
        <w:rPr>
          <w:sz w:val="24"/>
          <w:szCs w:val="24"/>
          <w:lang w:val="en-US"/>
        </w:rPr>
        <w:t>RF</w:t>
      </w:r>
      <w:r w:rsidR="001F3F94">
        <w:rPr>
          <w:sz w:val="24"/>
          <w:szCs w:val="24"/>
        </w:rPr>
        <w:t>». Для отображения новых подключившихся устройств необходимо вручную обновить список нажатием на кнопку с пиктограммой обновления (см. рисунок В10).</w:t>
      </w:r>
    </w:p>
    <w:p w14:paraId="1B8A1B74" w14:textId="42E8E220" w:rsidR="001F3F94" w:rsidRDefault="001F3F94" w:rsidP="00054F17">
      <w:pPr>
        <w:pStyle w:val="aa"/>
        <w:ind w:left="600" w:right="200"/>
        <w:jc w:val="center"/>
        <w:rPr>
          <w:sz w:val="24"/>
          <w:szCs w:val="24"/>
        </w:rPr>
      </w:pPr>
      <w:r w:rsidRPr="00202EC0">
        <w:rPr>
          <w:noProof/>
          <w:lang w:eastAsia="ru-RU"/>
        </w:rPr>
        <w:lastRenderedPageBreak/>
        <w:drawing>
          <wp:inline distT="0" distB="0" distL="0" distR="0" wp14:anchorId="1C6CF747" wp14:editId="3B6F9661">
            <wp:extent cx="3373270" cy="2369488"/>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394226" cy="2384208"/>
                    </a:xfrm>
                    <a:prstGeom prst="rect">
                      <a:avLst/>
                    </a:prstGeom>
                  </pic:spPr>
                </pic:pic>
              </a:graphicData>
            </a:graphic>
          </wp:inline>
        </w:drawing>
      </w:r>
    </w:p>
    <w:p w14:paraId="2A784A5D" w14:textId="3C7FD308" w:rsidR="00636A43" w:rsidRPr="006E6A96" w:rsidRDefault="001F3F94" w:rsidP="00054F17">
      <w:pPr>
        <w:pStyle w:val="aa"/>
        <w:ind w:left="600" w:right="200"/>
        <w:jc w:val="center"/>
        <w:rPr>
          <w:sz w:val="24"/>
          <w:szCs w:val="24"/>
        </w:rPr>
      </w:pPr>
      <w:r>
        <w:rPr>
          <w:sz w:val="24"/>
          <w:szCs w:val="24"/>
        </w:rPr>
        <w:t>Рисунок В10. Ручное обновление</w:t>
      </w:r>
      <w:r w:rsidR="00054F17">
        <w:rPr>
          <w:sz w:val="24"/>
          <w:szCs w:val="24"/>
        </w:rPr>
        <w:t>.</w:t>
      </w:r>
    </w:p>
    <w:p w14:paraId="7A7353BF" w14:textId="49515BBD" w:rsidR="008A4CA6" w:rsidRPr="00DD5989" w:rsidRDefault="008A4CA6" w:rsidP="00BB50C6">
      <w:pPr>
        <w:pStyle w:val="aff0"/>
        <w:spacing w:before="120" w:after="240"/>
        <w:ind w:left="1667" w:right="200" w:hanging="357"/>
        <w:jc w:val="center"/>
        <w:rPr>
          <w:rFonts w:ascii="Times New Roman" w:hAnsi="Times New Roman" w:cs="Times New Roman"/>
          <w:color w:val="1F4E79" w:themeColor="accent1" w:themeShade="80"/>
          <w:sz w:val="32"/>
          <w:szCs w:val="32"/>
        </w:rPr>
      </w:pPr>
      <w:r w:rsidRPr="00DD5989">
        <w:rPr>
          <w:rFonts w:ascii="Times New Roman" w:hAnsi="Times New Roman" w:cs="Times New Roman"/>
          <w:color w:val="1F4E79" w:themeColor="accent1" w:themeShade="80"/>
          <w:sz w:val="32"/>
          <w:szCs w:val="32"/>
        </w:rPr>
        <w:t>В.</w:t>
      </w:r>
      <w:r w:rsidR="00636A43">
        <w:rPr>
          <w:rFonts w:ascii="Times New Roman" w:hAnsi="Times New Roman" w:cs="Times New Roman"/>
          <w:color w:val="1F4E79" w:themeColor="accent1" w:themeShade="80"/>
          <w:sz w:val="32"/>
          <w:szCs w:val="32"/>
        </w:rPr>
        <w:t>3</w:t>
      </w:r>
      <w:r w:rsidRPr="00DD5989">
        <w:rPr>
          <w:rFonts w:ascii="Times New Roman" w:hAnsi="Times New Roman" w:cs="Times New Roman"/>
          <w:color w:val="1F4E79" w:themeColor="accent1" w:themeShade="80"/>
          <w:sz w:val="32"/>
          <w:szCs w:val="32"/>
        </w:rPr>
        <w:t xml:space="preserve"> </w:t>
      </w:r>
      <w:r w:rsidR="00C63264" w:rsidRPr="00DD5989">
        <w:rPr>
          <w:rFonts w:ascii="Times New Roman" w:hAnsi="Times New Roman" w:cs="Times New Roman"/>
          <w:color w:val="1F4E79" w:themeColor="accent1" w:themeShade="80"/>
          <w:sz w:val="32"/>
          <w:szCs w:val="32"/>
        </w:rPr>
        <w:t>Обновление ПО шлюза</w:t>
      </w:r>
    </w:p>
    <w:p w14:paraId="5FDD9DB0" w14:textId="41159BBA" w:rsidR="00874B80" w:rsidRPr="00F816C9" w:rsidRDefault="00C60C37" w:rsidP="00054F17">
      <w:pPr>
        <w:pStyle w:val="aa"/>
        <w:numPr>
          <w:ilvl w:val="0"/>
          <w:numId w:val="44"/>
        </w:numPr>
        <w:ind w:left="957" w:right="200" w:hanging="357"/>
        <w:rPr>
          <w:sz w:val="24"/>
          <w:szCs w:val="24"/>
        </w:rPr>
      </w:pPr>
      <w:r w:rsidRPr="00F816C9">
        <w:rPr>
          <w:sz w:val="24"/>
          <w:szCs w:val="24"/>
        </w:rPr>
        <w:t>Пер</w:t>
      </w:r>
      <w:r w:rsidR="009C6C5C" w:rsidRPr="00F816C9">
        <w:rPr>
          <w:sz w:val="24"/>
          <w:szCs w:val="24"/>
        </w:rPr>
        <w:t>е</w:t>
      </w:r>
      <w:r w:rsidRPr="00F816C9">
        <w:rPr>
          <w:sz w:val="24"/>
          <w:szCs w:val="24"/>
        </w:rPr>
        <w:t xml:space="preserve">йдите </w:t>
      </w:r>
      <w:r w:rsidR="00874B80" w:rsidRPr="00F816C9">
        <w:rPr>
          <w:sz w:val="24"/>
          <w:szCs w:val="24"/>
        </w:rPr>
        <w:t>к окну</w:t>
      </w:r>
      <w:r w:rsidRPr="00F816C9">
        <w:rPr>
          <w:sz w:val="24"/>
          <w:szCs w:val="24"/>
        </w:rPr>
        <w:t xml:space="preserve"> «Обновление» на главном экране ПО (см. рисунок В</w:t>
      </w:r>
      <w:r w:rsidR="007E3384" w:rsidRPr="00F816C9">
        <w:rPr>
          <w:sz w:val="24"/>
          <w:szCs w:val="24"/>
        </w:rPr>
        <w:t>11</w:t>
      </w:r>
      <w:r w:rsidR="00874B80" w:rsidRPr="00F816C9">
        <w:rPr>
          <w:sz w:val="24"/>
          <w:szCs w:val="24"/>
        </w:rPr>
        <w:t>)</w:t>
      </w:r>
      <w:r w:rsidRPr="00F816C9">
        <w:rPr>
          <w:sz w:val="24"/>
          <w:szCs w:val="24"/>
        </w:rPr>
        <w:t>.</w:t>
      </w:r>
    </w:p>
    <w:p w14:paraId="3CF10070" w14:textId="2313516D" w:rsidR="00C60C37" w:rsidRPr="00F816C9" w:rsidRDefault="00874B80" w:rsidP="008B2D65">
      <w:pPr>
        <w:ind w:left="567" w:right="567" w:firstLine="709"/>
        <w:jc w:val="center"/>
        <w:rPr>
          <w:szCs w:val="24"/>
        </w:rPr>
      </w:pPr>
      <w:r w:rsidRPr="00F816C9">
        <w:rPr>
          <w:noProof/>
          <w:szCs w:val="24"/>
          <w:lang w:eastAsia="ru-RU"/>
        </w:rPr>
        <w:drawing>
          <wp:inline distT="0" distB="0" distL="0" distR="0" wp14:anchorId="0ADFC8DB" wp14:editId="30188CD9">
            <wp:extent cx="3768918" cy="2087113"/>
            <wp:effectExtent l="0" t="0" r="3175" b="889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3816270" cy="2113335"/>
                    </a:xfrm>
                    <a:prstGeom prst="rect">
                      <a:avLst/>
                    </a:prstGeom>
                  </pic:spPr>
                </pic:pic>
              </a:graphicData>
            </a:graphic>
          </wp:inline>
        </w:drawing>
      </w:r>
    </w:p>
    <w:p w14:paraId="249B47BE" w14:textId="31732A1B" w:rsidR="00874B80" w:rsidRPr="00F816C9" w:rsidRDefault="00874B80" w:rsidP="00054F17">
      <w:pPr>
        <w:ind w:left="600" w:right="200" w:firstLine="709"/>
        <w:jc w:val="center"/>
        <w:rPr>
          <w:szCs w:val="24"/>
        </w:rPr>
      </w:pPr>
      <w:r w:rsidRPr="00F816C9">
        <w:rPr>
          <w:szCs w:val="24"/>
        </w:rPr>
        <w:lastRenderedPageBreak/>
        <w:t>Рисунок В</w:t>
      </w:r>
      <w:r w:rsidR="007E3384" w:rsidRPr="00F816C9">
        <w:rPr>
          <w:szCs w:val="24"/>
        </w:rPr>
        <w:t>11</w:t>
      </w:r>
      <w:r w:rsidRPr="00F816C9">
        <w:rPr>
          <w:szCs w:val="24"/>
        </w:rPr>
        <w:t>. Окно обновления ПО шлюза.</w:t>
      </w:r>
    </w:p>
    <w:p w14:paraId="27D12AB4" w14:textId="1EBF848E" w:rsidR="007E3384" w:rsidRPr="00F816C9" w:rsidRDefault="007E3384" w:rsidP="00054F17">
      <w:pPr>
        <w:pStyle w:val="aa"/>
        <w:numPr>
          <w:ilvl w:val="0"/>
          <w:numId w:val="44"/>
        </w:numPr>
        <w:ind w:left="957" w:right="200" w:hanging="357"/>
        <w:jc w:val="both"/>
        <w:rPr>
          <w:sz w:val="24"/>
          <w:szCs w:val="24"/>
        </w:rPr>
      </w:pPr>
      <w:r w:rsidRPr="00F816C9">
        <w:rPr>
          <w:sz w:val="24"/>
          <w:szCs w:val="24"/>
        </w:rPr>
        <w:t xml:space="preserve">Выберите раздел «Обновление модуля связи </w:t>
      </w:r>
      <w:r w:rsidRPr="00F816C9">
        <w:rPr>
          <w:sz w:val="24"/>
          <w:szCs w:val="24"/>
          <w:lang w:val="en-US"/>
        </w:rPr>
        <w:t>PLC</w:t>
      </w:r>
      <w:r w:rsidRPr="00F816C9">
        <w:rPr>
          <w:sz w:val="24"/>
          <w:szCs w:val="24"/>
        </w:rPr>
        <w:t>/</w:t>
      </w:r>
      <w:r w:rsidRPr="00F816C9">
        <w:rPr>
          <w:sz w:val="24"/>
          <w:szCs w:val="24"/>
          <w:lang w:val="en-US"/>
        </w:rPr>
        <w:t>RF</w:t>
      </w:r>
      <w:r w:rsidRPr="00F816C9">
        <w:rPr>
          <w:sz w:val="24"/>
          <w:szCs w:val="24"/>
        </w:rPr>
        <w:t xml:space="preserve"> шлюза» (см. рисунок В12).</w:t>
      </w:r>
    </w:p>
    <w:p w14:paraId="5DF99A4C" w14:textId="38E025B1" w:rsidR="007E3384" w:rsidRPr="00F816C9" w:rsidRDefault="007E3384" w:rsidP="00054F17">
      <w:pPr>
        <w:pStyle w:val="aa"/>
        <w:ind w:left="600" w:right="200"/>
        <w:jc w:val="center"/>
        <w:rPr>
          <w:sz w:val="24"/>
          <w:szCs w:val="24"/>
        </w:rPr>
      </w:pPr>
      <w:r w:rsidRPr="00F816C9">
        <w:rPr>
          <w:noProof/>
          <w:sz w:val="24"/>
          <w:szCs w:val="24"/>
          <w:lang w:eastAsia="ru-RU"/>
        </w:rPr>
        <w:drawing>
          <wp:inline distT="0" distB="0" distL="0" distR="0" wp14:anchorId="052F97B7" wp14:editId="0F9AB39D">
            <wp:extent cx="4023360" cy="2207947"/>
            <wp:effectExtent l="0" t="0" r="0" b="190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4063729" cy="2230101"/>
                    </a:xfrm>
                    <a:prstGeom prst="rect">
                      <a:avLst/>
                    </a:prstGeom>
                  </pic:spPr>
                </pic:pic>
              </a:graphicData>
            </a:graphic>
          </wp:inline>
        </w:drawing>
      </w:r>
    </w:p>
    <w:p w14:paraId="0A12CE5F" w14:textId="37BEACE4" w:rsidR="007E3384" w:rsidRPr="00F816C9" w:rsidRDefault="007E3384" w:rsidP="00054F17">
      <w:pPr>
        <w:pStyle w:val="aa"/>
        <w:ind w:left="600" w:right="200"/>
        <w:jc w:val="center"/>
        <w:rPr>
          <w:sz w:val="24"/>
          <w:szCs w:val="24"/>
          <w:lang w:val="en-US"/>
        </w:rPr>
      </w:pPr>
      <w:r w:rsidRPr="00F816C9">
        <w:rPr>
          <w:sz w:val="24"/>
          <w:szCs w:val="24"/>
        </w:rPr>
        <w:t>Рисунок В12. Ра</w:t>
      </w:r>
      <w:r w:rsidR="00365424" w:rsidRPr="00F816C9">
        <w:rPr>
          <w:sz w:val="24"/>
          <w:szCs w:val="24"/>
        </w:rPr>
        <w:t xml:space="preserve">здел </w:t>
      </w:r>
      <w:r w:rsidR="00365424" w:rsidRPr="00F816C9">
        <w:rPr>
          <w:sz w:val="24"/>
          <w:szCs w:val="24"/>
          <w:lang w:val="en-US"/>
        </w:rPr>
        <w:t>PLC/RF</w:t>
      </w:r>
    </w:p>
    <w:p w14:paraId="28FB76DA" w14:textId="311BEFFE" w:rsidR="00D76202" w:rsidRPr="00F816C9" w:rsidRDefault="00D76202" w:rsidP="00D76202">
      <w:pPr>
        <w:pStyle w:val="aa"/>
        <w:numPr>
          <w:ilvl w:val="0"/>
          <w:numId w:val="44"/>
        </w:numPr>
        <w:ind w:left="924" w:right="567" w:hanging="357"/>
        <w:jc w:val="both"/>
        <w:rPr>
          <w:sz w:val="24"/>
          <w:szCs w:val="24"/>
        </w:rPr>
      </w:pPr>
      <w:r w:rsidRPr="00F816C9">
        <w:rPr>
          <w:sz w:val="24"/>
          <w:szCs w:val="24"/>
        </w:rPr>
        <w:t>Выберите файл обновления (см. рисунок В13)</w:t>
      </w:r>
    </w:p>
    <w:p w14:paraId="17D2B878" w14:textId="5F18098B" w:rsidR="00D76202" w:rsidRPr="00F816C9" w:rsidRDefault="00D76202" w:rsidP="00054F17">
      <w:pPr>
        <w:pStyle w:val="aa"/>
        <w:ind w:left="600" w:right="200"/>
        <w:jc w:val="center"/>
        <w:rPr>
          <w:sz w:val="24"/>
          <w:szCs w:val="24"/>
        </w:rPr>
      </w:pPr>
      <w:r w:rsidRPr="00F816C9">
        <w:rPr>
          <w:noProof/>
          <w:sz w:val="24"/>
          <w:szCs w:val="24"/>
          <w:lang w:eastAsia="ru-RU"/>
        </w:rPr>
        <w:drawing>
          <wp:inline distT="0" distB="0" distL="0" distR="0" wp14:anchorId="147ECC6D" wp14:editId="73CB736D">
            <wp:extent cx="3556863" cy="2250633"/>
            <wp:effectExtent l="0" t="0" r="571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566210" cy="2256548"/>
                    </a:xfrm>
                    <a:prstGeom prst="rect">
                      <a:avLst/>
                    </a:prstGeom>
                  </pic:spPr>
                </pic:pic>
              </a:graphicData>
            </a:graphic>
          </wp:inline>
        </w:drawing>
      </w:r>
    </w:p>
    <w:p w14:paraId="3832F788" w14:textId="4FF810DB" w:rsidR="00D76202" w:rsidRPr="00F816C9" w:rsidRDefault="00D76202" w:rsidP="00054F17">
      <w:pPr>
        <w:pStyle w:val="aa"/>
        <w:ind w:left="600" w:right="200"/>
        <w:jc w:val="center"/>
        <w:rPr>
          <w:sz w:val="24"/>
          <w:szCs w:val="24"/>
        </w:rPr>
      </w:pPr>
      <w:r w:rsidRPr="00F816C9">
        <w:rPr>
          <w:sz w:val="24"/>
          <w:szCs w:val="24"/>
        </w:rPr>
        <w:lastRenderedPageBreak/>
        <w:t>Рисунок В13. Выбор файла обновления</w:t>
      </w:r>
    </w:p>
    <w:p w14:paraId="7AAB94A5" w14:textId="1BA8F21E" w:rsidR="00D76202" w:rsidRPr="00F816C9" w:rsidRDefault="00D76202" w:rsidP="00054F17">
      <w:pPr>
        <w:pStyle w:val="aa"/>
        <w:numPr>
          <w:ilvl w:val="0"/>
          <w:numId w:val="44"/>
        </w:numPr>
        <w:ind w:left="957" w:right="200" w:hanging="357"/>
        <w:jc w:val="both"/>
        <w:rPr>
          <w:sz w:val="24"/>
          <w:szCs w:val="24"/>
        </w:rPr>
      </w:pPr>
      <w:r w:rsidRPr="00F816C9">
        <w:rPr>
          <w:sz w:val="24"/>
          <w:szCs w:val="24"/>
        </w:rPr>
        <w:t>Убедитесь, что</w:t>
      </w:r>
      <w:r w:rsidR="0066362F">
        <w:rPr>
          <w:sz w:val="24"/>
          <w:szCs w:val="24"/>
        </w:rPr>
        <w:t xml:space="preserve"> имя</w:t>
      </w:r>
      <w:r w:rsidRPr="00F816C9">
        <w:rPr>
          <w:sz w:val="24"/>
          <w:szCs w:val="24"/>
        </w:rPr>
        <w:t xml:space="preserve"> файла имеет </w:t>
      </w:r>
      <w:r w:rsidR="0066362F">
        <w:rPr>
          <w:sz w:val="24"/>
          <w:szCs w:val="24"/>
        </w:rPr>
        <w:t>окончание</w:t>
      </w:r>
      <w:r w:rsidRPr="00F816C9">
        <w:rPr>
          <w:sz w:val="24"/>
          <w:szCs w:val="24"/>
        </w:rPr>
        <w:t xml:space="preserve"> «</w:t>
      </w:r>
      <w:r w:rsidRPr="00F816C9">
        <w:rPr>
          <w:sz w:val="24"/>
          <w:szCs w:val="24"/>
          <w:lang w:val="en-US"/>
        </w:rPr>
        <w:t>upg</w:t>
      </w:r>
      <w:r w:rsidRPr="00F816C9">
        <w:rPr>
          <w:sz w:val="24"/>
          <w:szCs w:val="24"/>
        </w:rPr>
        <w:t>» в конце.</w:t>
      </w:r>
    </w:p>
    <w:p w14:paraId="53B69D2A" w14:textId="23CFA5F0" w:rsidR="00D76202" w:rsidRPr="00F816C9" w:rsidRDefault="00D76202" w:rsidP="00054F17">
      <w:pPr>
        <w:pStyle w:val="aa"/>
        <w:numPr>
          <w:ilvl w:val="0"/>
          <w:numId w:val="44"/>
        </w:numPr>
        <w:ind w:left="957" w:right="200" w:hanging="357"/>
        <w:jc w:val="both"/>
        <w:rPr>
          <w:sz w:val="24"/>
          <w:szCs w:val="24"/>
        </w:rPr>
      </w:pPr>
      <w:r w:rsidRPr="00F816C9">
        <w:rPr>
          <w:sz w:val="24"/>
          <w:szCs w:val="24"/>
        </w:rPr>
        <w:t>Запустите обновление кнопкой «обновление» - процесс длится до 1 часа.</w:t>
      </w:r>
    </w:p>
    <w:p w14:paraId="701DAB52" w14:textId="29213495" w:rsidR="00DB63CE" w:rsidRPr="00F816C9" w:rsidRDefault="000E1111" w:rsidP="00054F17">
      <w:pPr>
        <w:pStyle w:val="aa"/>
        <w:numPr>
          <w:ilvl w:val="0"/>
          <w:numId w:val="44"/>
        </w:numPr>
        <w:ind w:left="957" w:right="200" w:hanging="357"/>
        <w:jc w:val="both"/>
        <w:rPr>
          <w:sz w:val="24"/>
          <w:szCs w:val="24"/>
        </w:rPr>
      </w:pPr>
      <w:r>
        <w:rPr>
          <w:sz w:val="24"/>
          <w:szCs w:val="24"/>
        </w:rPr>
        <w:t>В строке статуса внизу окна отображается прогресс операции обновления. О</w:t>
      </w:r>
      <w:r w:rsidR="000314C7">
        <w:rPr>
          <w:sz w:val="24"/>
          <w:szCs w:val="24"/>
        </w:rPr>
        <w:t>бновление будет выполнено</w:t>
      </w:r>
      <w:r w:rsidR="00DB63CE" w:rsidRPr="00F816C9">
        <w:rPr>
          <w:sz w:val="24"/>
          <w:szCs w:val="24"/>
        </w:rPr>
        <w:t xml:space="preserve">, когда </w:t>
      </w:r>
      <w:r w:rsidR="000314C7">
        <w:rPr>
          <w:sz w:val="24"/>
          <w:szCs w:val="24"/>
        </w:rPr>
        <w:t>откроется всплывающее окно с сообщением о завершении.</w:t>
      </w:r>
    </w:p>
    <w:p w14:paraId="1FC0D7F2" w14:textId="2BDA041F" w:rsidR="00DB63CE" w:rsidRPr="00F816C9" w:rsidRDefault="008E7D0B" w:rsidP="00054F17">
      <w:pPr>
        <w:pStyle w:val="aa"/>
        <w:numPr>
          <w:ilvl w:val="0"/>
          <w:numId w:val="44"/>
        </w:numPr>
        <w:ind w:left="957" w:right="200" w:hanging="357"/>
        <w:jc w:val="both"/>
        <w:rPr>
          <w:sz w:val="24"/>
          <w:szCs w:val="24"/>
        </w:rPr>
      </w:pPr>
      <w:r>
        <w:rPr>
          <w:sz w:val="24"/>
          <w:szCs w:val="24"/>
        </w:rPr>
        <w:t>Убедитесь, что версия прошивки соответствует последней. Перейдите на вкладку</w:t>
      </w:r>
      <w:r w:rsidR="00DB63CE" w:rsidRPr="00F816C9">
        <w:rPr>
          <w:sz w:val="24"/>
          <w:szCs w:val="24"/>
        </w:rPr>
        <w:t xml:space="preserve"> «си</w:t>
      </w:r>
      <w:r>
        <w:rPr>
          <w:sz w:val="24"/>
          <w:szCs w:val="24"/>
        </w:rPr>
        <w:t>стемные настройки» и в окне</w:t>
      </w:r>
      <w:r w:rsidR="00DB63CE" w:rsidRPr="00F816C9">
        <w:rPr>
          <w:sz w:val="24"/>
          <w:szCs w:val="24"/>
        </w:rPr>
        <w:t xml:space="preserve"> «Чтение информации о модуле контроллера канала </w:t>
      </w:r>
      <w:r w:rsidR="00DB63CE" w:rsidRPr="00F816C9">
        <w:rPr>
          <w:sz w:val="24"/>
          <w:szCs w:val="24"/>
          <w:lang w:val="en-US"/>
        </w:rPr>
        <w:t>PLC</w:t>
      </w:r>
      <w:r w:rsidR="00DB63CE" w:rsidRPr="00F816C9">
        <w:rPr>
          <w:sz w:val="24"/>
          <w:szCs w:val="24"/>
        </w:rPr>
        <w:t>/</w:t>
      </w:r>
      <w:r w:rsidR="00DB63CE" w:rsidRPr="00F816C9">
        <w:rPr>
          <w:sz w:val="24"/>
          <w:szCs w:val="24"/>
          <w:lang w:val="en-US"/>
        </w:rPr>
        <w:t>RF</w:t>
      </w:r>
      <w:r w:rsidR="00DB63CE" w:rsidRPr="00F816C9">
        <w:rPr>
          <w:sz w:val="24"/>
          <w:szCs w:val="24"/>
        </w:rPr>
        <w:t>»</w:t>
      </w:r>
      <w:r w:rsidR="00BA7C25" w:rsidRPr="00F816C9">
        <w:rPr>
          <w:sz w:val="24"/>
          <w:szCs w:val="24"/>
        </w:rPr>
        <w:t xml:space="preserve"> (см. рисунок В14)</w:t>
      </w:r>
      <w:r>
        <w:rPr>
          <w:sz w:val="24"/>
          <w:szCs w:val="24"/>
        </w:rPr>
        <w:t xml:space="preserve"> проверьте информацию об установленной версии прошивки</w:t>
      </w:r>
      <w:r w:rsidR="00BA7C25" w:rsidRPr="00F816C9">
        <w:rPr>
          <w:sz w:val="24"/>
          <w:szCs w:val="24"/>
        </w:rPr>
        <w:t>.</w:t>
      </w:r>
    </w:p>
    <w:p w14:paraId="5E8224D7" w14:textId="05A4A7F0" w:rsidR="008A4CA6" w:rsidRPr="00F816C9" w:rsidRDefault="008A4CA6" w:rsidP="00F8111A">
      <w:pPr>
        <w:ind w:left="567" w:right="567" w:firstLine="709"/>
        <w:rPr>
          <w:b/>
          <w:szCs w:val="24"/>
        </w:rPr>
      </w:pPr>
    </w:p>
    <w:p w14:paraId="0E1A817D" w14:textId="6B9707FB" w:rsidR="00BA7C25" w:rsidRPr="00F816C9" w:rsidRDefault="00BA7C25" w:rsidP="00054F17">
      <w:pPr>
        <w:ind w:left="601" w:right="198"/>
        <w:jc w:val="center"/>
        <w:rPr>
          <w:b/>
          <w:szCs w:val="24"/>
        </w:rPr>
      </w:pPr>
      <w:r w:rsidRPr="00F816C9">
        <w:rPr>
          <w:noProof/>
          <w:szCs w:val="24"/>
          <w:lang w:eastAsia="ru-RU"/>
        </w:rPr>
        <w:drawing>
          <wp:inline distT="0" distB="0" distL="0" distR="0" wp14:anchorId="3A604905" wp14:editId="550F474E">
            <wp:extent cx="3814042" cy="17335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3892846" cy="1769368"/>
                    </a:xfrm>
                    <a:prstGeom prst="rect">
                      <a:avLst/>
                    </a:prstGeom>
                  </pic:spPr>
                </pic:pic>
              </a:graphicData>
            </a:graphic>
          </wp:inline>
        </w:drawing>
      </w:r>
    </w:p>
    <w:p w14:paraId="1C1A240B" w14:textId="4B787E45" w:rsidR="00BA7C25" w:rsidRPr="00F816C9" w:rsidRDefault="00BA7C25" w:rsidP="00054F17">
      <w:pPr>
        <w:ind w:left="600" w:right="200" w:firstLine="709"/>
        <w:rPr>
          <w:szCs w:val="24"/>
        </w:rPr>
      </w:pPr>
      <w:r w:rsidRPr="00F816C9">
        <w:rPr>
          <w:szCs w:val="24"/>
        </w:rPr>
        <w:t xml:space="preserve">Рисунок </w:t>
      </w:r>
      <w:r w:rsidR="00F816C9" w:rsidRPr="00F816C9">
        <w:rPr>
          <w:szCs w:val="24"/>
        </w:rPr>
        <w:t>В14. Информация о версии прошивки</w:t>
      </w:r>
    </w:p>
    <w:p w14:paraId="3761F812" w14:textId="7029D942" w:rsidR="008E7D0B" w:rsidRDefault="008E7D0B" w:rsidP="00F8111A">
      <w:pPr>
        <w:ind w:left="567" w:right="567" w:firstLine="709"/>
      </w:pPr>
    </w:p>
    <w:p w14:paraId="10809956" w14:textId="5485A33F" w:rsidR="008B2D65" w:rsidRDefault="008B2D65" w:rsidP="00F8111A">
      <w:pPr>
        <w:ind w:left="567" w:right="567" w:firstLine="709"/>
      </w:pPr>
    </w:p>
    <w:p w14:paraId="25D47B95" w14:textId="0D5FFC08" w:rsidR="008B2D65" w:rsidRDefault="008B2D65" w:rsidP="00F8111A">
      <w:pPr>
        <w:ind w:left="567" w:right="567" w:firstLine="709"/>
      </w:pPr>
    </w:p>
    <w:p w14:paraId="3654668B" w14:textId="4DBB0BFA" w:rsidR="008B2D65" w:rsidRDefault="008B2D65" w:rsidP="00F8111A">
      <w:pPr>
        <w:ind w:left="567" w:right="567" w:firstLine="709"/>
      </w:pPr>
    </w:p>
    <w:p w14:paraId="1BC7507C" w14:textId="23642D51" w:rsidR="008B2D65" w:rsidRDefault="008B2D65" w:rsidP="00F8111A">
      <w:pPr>
        <w:ind w:left="567" w:right="567" w:firstLine="709"/>
      </w:pPr>
    </w:p>
    <w:p w14:paraId="552B35D2" w14:textId="029C9DAB" w:rsidR="008B2D65" w:rsidRDefault="008B2D65" w:rsidP="00F8111A">
      <w:pPr>
        <w:ind w:left="567" w:right="567" w:firstLine="709"/>
      </w:pPr>
    </w:p>
    <w:p w14:paraId="4D5956E7" w14:textId="629132BF" w:rsidR="008B2D65" w:rsidRDefault="008B2D65" w:rsidP="00F8111A">
      <w:pPr>
        <w:ind w:left="567" w:right="567" w:firstLine="709"/>
      </w:pPr>
    </w:p>
    <w:p w14:paraId="7754A566" w14:textId="66808557" w:rsidR="008B2D65" w:rsidRDefault="008B2D65" w:rsidP="00F8111A">
      <w:pPr>
        <w:ind w:left="567" w:right="567" w:firstLine="709"/>
      </w:pPr>
    </w:p>
    <w:p w14:paraId="6B8853B0" w14:textId="02D4516E" w:rsidR="008B2D65" w:rsidRDefault="008B2D65" w:rsidP="00F8111A">
      <w:pPr>
        <w:ind w:left="567" w:right="567" w:firstLine="709"/>
      </w:pPr>
    </w:p>
    <w:p w14:paraId="26449193" w14:textId="5AF1CC15" w:rsidR="008B2D65" w:rsidRDefault="008B2D65" w:rsidP="00F8111A">
      <w:pPr>
        <w:ind w:left="567" w:right="567" w:firstLine="709"/>
      </w:pPr>
    </w:p>
    <w:p w14:paraId="092F3519" w14:textId="409B2EF0" w:rsidR="008B2D65" w:rsidRDefault="008B2D65" w:rsidP="00F8111A">
      <w:pPr>
        <w:ind w:left="567" w:right="567" w:firstLine="709"/>
      </w:pPr>
    </w:p>
    <w:p w14:paraId="1C6485C1" w14:textId="4035F1B2" w:rsidR="008B2D65" w:rsidRDefault="008B2D65" w:rsidP="00F8111A">
      <w:pPr>
        <w:ind w:left="567" w:right="567" w:firstLine="709"/>
      </w:pPr>
    </w:p>
    <w:p w14:paraId="708601F8" w14:textId="62794ED8" w:rsidR="008B2D65" w:rsidRDefault="008B2D65" w:rsidP="00F8111A">
      <w:pPr>
        <w:ind w:left="567" w:right="567" w:firstLine="709"/>
      </w:pPr>
    </w:p>
    <w:p w14:paraId="62D29400" w14:textId="4D688448" w:rsidR="008B2D65" w:rsidRDefault="008B2D65" w:rsidP="00F8111A">
      <w:pPr>
        <w:ind w:left="567" w:right="567" w:firstLine="709"/>
      </w:pPr>
    </w:p>
    <w:p w14:paraId="3DA7A568" w14:textId="73A78A22" w:rsidR="008B2D65" w:rsidRDefault="008B2D65" w:rsidP="00F8111A">
      <w:pPr>
        <w:ind w:left="567" w:right="567" w:firstLine="709"/>
      </w:pPr>
    </w:p>
    <w:p w14:paraId="7D6B3F92" w14:textId="78850A1D" w:rsidR="008B2D65" w:rsidRDefault="008B2D65" w:rsidP="00F8111A">
      <w:pPr>
        <w:ind w:left="567" w:right="567" w:firstLine="709"/>
      </w:pPr>
    </w:p>
    <w:p w14:paraId="22E20395" w14:textId="6BED904E" w:rsidR="008B2D65" w:rsidRDefault="008B2D65" w:rsidP="00F8111A">
      <w:pPr>
        <w:ind w:left="567" w:right="567" w:firstLine="709"/>
      </w:pPr>
    </w:p>
    <w:p w14:paraId="13C5E9D7" w14:textId="39F29DA8" w:rsidR="008B2D65" w:rsidRDefault="008B2D65" w:rsidP="00F8111A">
      <w:pPr>
        <w:ind w:left="567" w:right="567" w:firstLine="709"/>
      </w:pPr>
    </w:p>
    <w:p w14:paraId="2B9713EB" w14:textId="004C595D" w:rsidR="008B2D65" w:rsidRDefault="008B2D65" w:rsidP="00F8111A">
      <w:pPr>
        <w:ind w:left="567" w:right="567" w:firstLine="709"/>
      </w:pPr>
    </w:p>
    <w:p w14:paraId="0C0D0214" w14:textId="7BE95B2D" w:rsidR="008B2D65" w:rsidRDefault="008B2D65" w:rsidP="00F8111A">
      <w:pPr>
        <w:ind w:left="567" w:right="567" w:firstLine="709"/>
      </w:pPr>
    </w:p>
    <w:p w14:paraId="425BB952" w14:textId="17D2C697" w:rsidR="008B2D65" w:rsidRDefault="008B2D65" w:rsidP="00F8111A">
      <w:pPr>
        <w:ind w:left="567" w:right="567" w:firstLine="709"/>
      </w:pPr>
    </w:p>
    <w:p w14:paraId="0C1941A9" w14:textId="34DA993F" w:rsidR="00054F17" w:rsidRDefault="00054F17" w:rsidP="00F8111A">
      <w:pPr>
        <w:ind w:left="567" w:right="567" w:firstLine="709"/>
      </w:pPr>
    </w:p>
    <w:p w14:paraId="4135D589" w14:textId="2A4A82CD" w:rsidR="00054F17" w:rsidRDefault="00054F17" w:rsidP="00F8111A">
      <w:pPr>
        <w:ind w:left="567" w:right="567" w:firstLine="709"/>
      </w:pPr>
    </w:p>
    <w:p w14:paraId="0788AAE6" w14:textId="77777777" w:rsidR="00054F17" w:rsidRDefault="00054F17" w:rsidP="00F8111A">
      <w:pPr>
        <w:ind w:left="567" w:right="567" w:firstLine="709"/>
      </w:pPr>
    </w:p>
    <w:p w14:paraId="5C91444B" w14:textId="421C87FB" w:rsidR="008B2D65" w:rsidRDefault="008B2D65" w:rsidP="00F8111A">
      <w:pPr>
        <w:ind w:left="567" w:right="567" w:firstLine="709"/>
      </w:pPr>
    </w:p>
    <w:p w14:paraId="5B997A87" w14:textId="3BC73D72" w:rsidR="008B2D65" w:rsidRDefault="008B2D65" w:rsidP="00F8111A">
      <w:pPr>
        <w:ind w:left="567" w:right="567" w:firstLine="709"/>
      </w:pPr>
    </w:p>
    <w:p w14:paraId="0CBB7C8E" w14:textId="6487662F" w:rsidR="008B2D65" w:rsidRDefault="008B2D65" w:rsidP="0024036F">
      <w:pPr>
        <w:ind w:right="567"/>
      </w:pPr>
    </w:p>
    <w:p w14:paraId="450F09D4" w14:textId="45A072D4" w:rsidR="006C7D8E" w:rsidRPr="002B020B" w:rsidRDefault="006C7D8E" w:rsidP="00054F17">
      <w:pPr>
        <w:ind w:left="600" w:right="200" w:firstLine="709"/>
        <w:jc w:val="center"/>
      </w:pPr>
      <w:r w:rsidRPr="002B020B">
        <w:t>Лист регистрации изменений</w:t>
      </w:r>
    </w:p>
    <w:p w14:paraId="6CF8E174" w14:textId="77777777" w:rsidR="006C7D8E" w:rsidRPr="002B020B" w:rsidRDefault="006C7D8E" w:rsidP="00E7296D">
      <w:pPr>
        <w:ind w:left="567" w:right="567" w:firstLine="709"/>
        <w:jc w:val="center"/>
      </w:pPr>
    </w:p>
    <w:tbl>
      <w:tblPr>
        <w:tblW w:w="765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2"/>
        <w:gridCol w:w="1311"/>
        <w:gridCol w:w="1082"/>
        <w:gridCol w:w="4060"/>
      </w:tblGrid>
      <w:tr w:rsidR="006C7D8E" w:rsidRPr="002C6FD3" w14:paraId="7AC5FE26" w14:textId="77777777" w:rsidTr="00D0479E">
        <w:tc>
          <w:tcPr>
            <w:tcW w:w="1202" w:type="dxa"/>
            <w:shd w:val="clear" w:color="auto" w:fill="auto"/>
            <w:vAlign w:val="center"/>
          </w:tcPr>
          <w:p w14:paraId="22EE1E5F" w14:textId="77777777" w:rsidR="006C7D8E" w:rsidRPr="00A97BE8" w:rsidRDefault="006C7D8E" w:rsidP="00A76C83">
            <w:pPr>
              <w:jc w:val="center"/>
            </w:pPr>
            <w:r w:rsidRPr="00A97BE8">
              <w:t>рев. 1</w:t>
            </w:r>
          </w:p>
        </w:tc>
        <w:tc>
          <w:tcPr>
            <w:tcW w:w="1311" w:type="dxa"/>
            <w:shd w:val="clear" w:color="auto" w:fill="auto"/>
            <w:vAlign w:val="center"/>
          </w:tcPr>
          <w:p w14:paraId="240FE679" w14:textId="77777777" w:rsidR="006C7D8E" w:rsidRPr="00A97BE8" w:rsidRDefault="006C7D8E" w:rsidP="00A76C83">
            <w:pPr>
              <w:jc w:val="center"/>
            </w:pPr>
            <w:r w:rsidRPr="00A97BE8">
              <w:t>04.02.2025</w:t>
            </w:r>
          </w:p>
        </w:tc>
        <w:tc>
          <w:tcPr>
            <w:tcW w:w="1082" w:type="dxa"/>
            <w:shd w:val="clear" w:color="auto" w:fill="auto"/>
          </w:tcPr>
          <w:p w14:paraId="11098022" w14:textId="77777777" w:rsidR="006C7D8E" w:rsidRPr="00A97BE8" w:rsidRDefault="006C7D8E" w:rsidP="00A76C83"/>
        </w:tc>
        <w:tc>
          <w:tcPr>
            <w:tcW w:w="4060" w:type="dxa"/>
            <w:shd w:val="clear" w:color="auto" w:fill="auto"/>
          </w:tcPr>
          <w:p w14:paraId="34855977" w14:textId="77777777" w:rsidR="006C7D8E" w:rsidRPr="00A97BE8" w:rsidRDefault="006C7D8E" w:rsidP="00A76C83">
            <w:r w:rsidRPr="00A97BE8">
              <w:t>Первая редакция</w:t>
            </w:r>
          </w:p>
        </w:tc>
      </w:tr>
      <w:tr w:rsidR="006C7D8E" w:rsidRPr="008D4E34" w14:paraId="10FFF6F1" w14:textId="77777777" w:rsidTr="00D0479E">
        <w:tc>
          <w:tcPr>
            <w:tcW w:w="1202" w:type="dxa"/>
            <w:shd w:val="clear" w:color="auto" w:fill="auto"/>
          </w:tcPr>
          <w:p w14:paraId="48025BB8" w14:textId="3EC880D5" w:rsidR="006C7D8E" w:rsidRDefault="006C7D8E" w:rsidP="00A76C83"/>
          <w:p w14:paraId="2D0333D6" w14:textId="6EE86504" w:rsidR="00FF5109" w:rsidRDefault="00FF5109" w:rsidP="00A76C83"/>
          <w:p w14:paraId="64784735" w14:textId="77777777" w:rsidR="00FF5109" w:rsidRPr="00A97BE8" w:rsidRDefault="00FF5109" w:rsidP="00A76C83"/>
          <w:p w14:paraId="1D857FCE" w14:textId="77777777" w:rsidR="006C7D8E" w:rsidRPr="00A97BE8" w:rsidRDefault="006C7D8E" w:rsidP="00A76C83">
            <w:pPr>
              <w:jc w:val="center"/>
            </w:pPr>
            <w:r w:rsidRPr="00A97BE8">
              <w:t>рев. 2</w:t>
            </w:r>
          </w:p>
        </w:tc>
        <w:tc>
          <w:tcPr>
            <w:tcW w:w="1311" w:type="dxa"/>
            <w:shd w:val="clear" w:color="auto" w:fill="auto"/>
            <w:vAlign w:val="center"/>
          </w:tcPr>
          <w:p w14:paraId="2584D323" w14:textId="01ACD050" w:rsidR="006C7D8E" w:rsidRPr="00A97BE8" w:rsidRDefault="008B2D65" w:rsidP="008B2D65">
            <w:pPr>
              <w:jc w:val="center"/>
            </w:pPr>
            <w:r>
              <w:rPr>
                <w:lang w:val="en-US"/>
              </w:rPr>
              <w:t>01</w:t>
            </w:r>
            <w:r w:rsidR="006C7D8E" w:rsidRPr="00A97BE8">
              <w:t>.0</w:t>
            </w:r>
            <w:r>
              <w:rPr>
                <w:lang w:val="en-US"/>
              </w:rPr>
              <w:t>9</w:t>
            </w:r>
            <w:r w:rsidR="006C7D8E" w:rsidRPr="00A97BE8">
              <w:t>.2025</w:t>
            </w:r>
          </w:p>
        </w:tc>
        <w:tc>
          <w:tcPr>
            <w:tcW w:w="1082" w:type="dxa"/>
            <w:shd w:val="clear" w:color="auto" w:fill="auto"/>
          </w:tcPr>
          <w:p w14:paraId="73A49C43" w14:textId="77777777" w:rsidR="006C7D8E" w:rsidRPr="00A97BE8" w:rsidRDefault="006C7D8E" w:rsidP="00A76C83"/>
        </w:tc>
        <w:tc>
          <w:tcPr>
            <w:tcW w:w="4060" w:type="dxa"/>
            <w:shd w:val="clear" w:color="auto" w:fill="auto"/>
          </w:tcPr>
          <w:p w14:paraId="2253FAED" w14:textId="0BAAF1E9" w:rsidR="00183FE8" w:rsidRPr="00A97BE8" w:rsidRDefault="006C7D8E" w:rsidP="00A76C83">
            <w:r w:rsidRPr="00A97BE8">
              <w:t>Уточнен заголовок раздела 1</w:t>
            </w:r>
            <w:r w:rsidR="00752ABC" w:rsidRPr="00A97BE8">
              <w:t xml:space="preserve"> и подзаголовки раздела 1</w:t>
            </w:r>
            <w:r w:rsidRPr="00A97BE8">
              <w:t xml:space="preserve">, </w:t>
            </w:r>
            <w:r w:rsidR="006D5F42" w:rsidRPr="00A97BE8">
              <w:t>В</w:t>
            </w:r>
            <w:r w:rsidR="00183FE8" w:rsidRPr="00A97BE8">
              <w:t>несены исправления в таблицу</w:t>
            </w:r>
            <w:r w:rsidRPr="00A97BE8">
              <w:t xml:space="preserve"> 1.</w:t>
            </w:r>
            <w:r w:rsidR="00460E83" w:rsidRPr="00A97BE8">
              <w:t>2</w:t>
            </w:r>
            <w:r w:rsidRPr="00A97BE8">
              <w:t>.</w:t>
            </w:r>
          </w:p>
          <w:p w14:paraId="3F283B99" w14:textId="178FE87E" w:rsidR="006D5F42" w:rsidRPr="00A97BE8" w:rsidRDefault="006D5F42" w:rsidP="00A76C83">
            <w:r w:rsidRPr="00A97BE8">
              <w:t>Исправлены рисунки в разделе 1.4</w:t>
            </w:r>
          </w:p>
          <w:p w14:paraId="66FAE944" w14:textId="6EB5F6AF" w:rsidR="006C7D8E" w:rsidRDefault="009D276B" w:rsidP="00A76C83">
            <w:r w:rsidRPr="00A97BE8">
              <w:t xml:space="preserve">Уточнены разделы </w:t>
            </w:r>
            <w:r w:rsidR="006D5F42" w:rsidRPr="00A97BE8">
              <w:t xml:space="preserve">1.5, </w:t>
            </w:r>
            <w:r w:rsidR="002B59BB" w:rsidRPr="00A97BE8">
              <w:t xml:space="preserve">1.7, </w:t>
            </w:r>
            <w:r w:rsidR="00756489" w:rsidRPr="00A97BE8">
              <w:t>2.5.2,</w:t>
            </w:r>
            <w:r w:rsidR="002B59BB" w:rsidRPr="00A97BE8">
              <w:t xml:space="preserve"> 3</w:t>
            </w:r>
          </w:p>
          <w:p w14:paraId="0D0B992C" w14:textId="27A3599A" w:rsidR="00254112" w:rsidRPr="00A616BE" w:rsidRDefault="00254112" w:rsidP="00254112">
            <w:r>
              <w:t xml:space="preserve">Добавлено приложение В по работе с ПО </w:t>
            </w:r>
            <w:r>
              <w:rPr>
                <w:lang w:val="en-US"/>
              </w:rPr>
              <w:t>TPGateways</w:t>
            </w:r>
            <w:r w:rsidR="00A616BE">
              <w:t>.</w:t>
            </w:r>
          </w:p>
        </w:tc>
      </w:tr>
      <w:tr w:rsidR="006C7D8E" w:rsidRPr="008D4E34" w14:paraId="611FD241" w14:textId="77777777" w:rsidTr="00D0479E">
        <w:tc>
          <w:tcPr>
            <w:tcW w:w="1202" w:type="dxa"/>
            <w:shd w:val="clear" w:color="auto" w:fill="auto"/>
          </w:tcPr>
          <w:p w14:paraId="46B139BE" w14:textId="77777777" w:rsidR="006C7D8E" w:rsidRPr="008D4E34" w:rsidRDefault="006C7D8E" w:rsidP="00A76C83">
            <w:pPr>
              <w:jc w:val="center"/>
              <w:rPr>
                <w:rFonts w:ascii="Calibri" w:hAnsi="Calibri"/>
              </w:rPr>
            </w:pPr>
          </w:p>
        </w:tc>
        <w:tc>
          <w:tcPr>
            <w:tcW w:w="1311" w:type="dxa"/>
            <w:shd w:val="clear" w:color="auto" w:fill="auto"/>
            <w:vAlign w:val="center"/>
          </w:tcPr>
          <w:p w14:paraId="1800FEB9" w14:textId="77777777" w:rsidR="006C7D8E" w:rsidRPr="008D4E34" w:rsidRDefault="006C7D8E" w:rsidP="00A76C83">
            <w:pPr>
              <w:jc w:val="center"/>
              <w:rPr>
                <w:rFonts w:ascii="Calibri" w:hAnsi="Calibri"/>
              </w:rPr>
            </w:pPr>
          </w:p>
        </w:tc>
        <w:tc>
          <w:tcPr>
            <w:tcW w:w="1082" w:type="dxa"/>
            <w:shd w:val="clear" w:color="auto" w:fill="auto"/>
          </w:tcPr>
          <w:p w14:paraId="7938CABB" w14:textId="77777777" w:rsidR="006C7D8E" w:rsidRPr="008D4E34" w:rsidRDefault="006C7D8E" w:rsidP="00A76C83">
            <w:pPr>
              <w:rPr>
                <w:rFonts w:ascii="Calibri" w:hAnsi="Calibri"/>
              </w:rPr>
            </w:pPr>
          </w:p>
        </w:tc>
        <w:tc>
          <w:tcPr>
            <w:tcW w:w="4060" w:type="dxa"/>
            <w:shd w:val="clear" w:color="auto" w:fill="auto"/>
          </w:tcPr>
          <w:p w14:paraId="12C66BBC" w14:textId="77777777" w:rsidR="006C7D8E" w:rsidRPr="008D4E34" w:rsidRDefault="006C7D8E" w:rsidP="00A76C83">
            <w:pPr>
              <w:rPr>
                <w:rFonts w:ascii="Calibri" w:hAnsi="Calibri"/>
              </w:rPr>
            </w:pPr>
          </w:p>
        </w:tc>
      </w:tr>
      <w:tr w:rsidR="006C7D8E" w:rsidRPr="008D4E34" w14:paraId="1048EDFD" w14:textId="77777777" w:rsidTr="00D0479E">
        <w:tc>
          <w:tcPr>
            <w:tcW w:w="1202" w:type="dxa"/>
            <w:shd w:val="clear" w:color="auto" w:fill="auto"/>
          </w:tcPr>
          <w:p w14:paraId="1CD1E1FB" w14:textId="77777777" w:rsidR="006C7D8E" w:rsidRPr="008D4E34" w:rsidRDefault="006C7D8E" w:rsidP="00A76C83">
            <w:pPr>
              <w:jc w:val="center"/>
              <w:rPr>
                <w:rFonts w:ascii="Calibri" w:hAnsi="Calibri"/>
              </w:rPr>
            </w:pPr>
          </w:p>
        </w:tc>
        <w:tc>
          <w:tcPr>
            <w:tcW w:w="1311" w:type="dxa"/>
            <w:shd w:val="clear" w:color="auto" w:fill="auto"/>
            <w:vAlign w:val="center"/>
          </w:tcPr>
          <w:p w14:paraId="3AD70FE8" w14:textId="77777777" w:rsidR="006C7D8E" w:rsidRPr="008D4E34" w:rsidRDefault="006C7D8E" w:rsidP="00A76C83">
            <w:pPr>
              <w:jc w:val="center"/>
              <w:rPr>
                <w:rFonts w:ascii="Calibri" w:hAnsi="Calibri"/>
              </w:rPr>
            </w:pPr>
          </w:p>
        </w:tc>
        <w:tc>
          <w:tcPr>
            <w:tcW w:w="1082" w:type="dxa"/>
            <w:shd w:val="clear" w:color="auto" w:fill="auto"/>
          </w:tcPr>
          <w:p w14:paraId="678A1A2F" w14:textId="77777777" w:rsidR="006C7D8E" w:rsidRPr="008D4E34" w:rsidRDefault="006C7D8E" w:rsidP="00A76C83">
            <w:pPr>
              <w:rPr>
                <w:rFonts w:ascii="Calibri" w:hAnsi="Calibri"/>
              </w:rPr>
            </w:pPr>
          </w:p>
        </w:tc>
        <w:tc>
          <w:tcPr>
            <w:tcW w:w="4060" w:type="dxa"/>
            <w:shd w:val="clear" w:color="auto" w:fill="auto"/>
          </w:tcPr>
          <w:p w14:paraId="381B7449" w14:textId="77777777" w:rsidR="006C7D8E" w:rsidRPr="008D4E34" w:rsidRDefault="006C7D8E" w:rsidP="00A76C83">
            <w:pPr>
              <w:rPr>
                <w:rFonts w:ascii="Calibri" w:hAnsi="Calibri"/>
              </w:rPr>
            </w:pPr>
          </w:p>
        </w:tc>
      </w:tr>
      <w:tr w:rsidR="006C7D8E" w:rsidRPr="008D4E34" w14:paraId="7477C183" w14:textId="77777777" w:rsidTr="00D0479E">
        <w:tc>
          <w:tcPr>
            <w:tcW w:w="1202" w:type="dxa"/>
            <w:shd w:val="clear" w:color="auto" w:fill="auto"/>
            <w:vAlign w:val="center"/>
          </w:tcPr>
          <w:p w14:paraId="58DEB1BD" w14:textId="77777777" w:rsidR="006C7D8E" w:rsidRPr="008D4E34" w:rsidRDefault="006C7D8E" w:rsidP="00A76C83">
            <w:pPr>
              <w:jc w:val="center"/>
              <w:rPr>
                <w:rFonts w:ascii="Calibri" w:hAnsi="Calibri"/>
              </w:rPr>
            </w:pPr>
          </w:p>
        </w:tc>
        <w:tc>
          <w:tcPr>
            <w:tcW w:w="1311" w:type="dxa"/>
            <w:shd w:val="clear" w:color="auto" w:fill="auto"/>
            <w:vAlign w:val="center"/>
          </w:tcPr>
          <w:p w14:paraId="72558DA7" w14:textId="77777777" w:rsidR="006C7D8E" w:rsidRPr="008D4E34" w:rsidRDefault="006C7D8E" w:rsidP="00A76C83">
            <w:pPr>
              <w:jc w:val="center"/>
              <w:rPr>
                <w:rFonts w:ascii="Calibri" w:hAnsi="Calibri"/>
              </w:rPr>
            </w:pPr>
          </w:p>
        </w:tc>
        <w:tc>
          <w:tcPr>
            <w:tcW w:w="1082" w:type="dxa"/>
            <w:shd w:val="clear" w:color="auto" w:fill="auto"/>
          </w:tcPr>
          <w:p w14:paraId="57283262" w14:textId="77777777" w:rsidR="006C7D8E" w:rsidRPr="008D4E34" w:rsidRDefault="006C7D8E" w:rsidP="00A76C83">
            <w:pPr>
              <w:rPr>
                <w:rFonts w:ascii="Calibri" w:hAnsi="Calibri"/>
              </w:rPr>
            </w:pPr>
          </w:p>
        </w:tc>
        <w:tc>
          <w:tcPr>
            <w:tcW w:w="4060" w:type="dxa"/>
            <w:shd w:val="clear" w:color="auto" w:fill="auto"/>
          </w:tcPr>
          <w:p w14:paraId="3C21B70A" w14:textId="77777777" w:rsidR="006C7D8E" w:rsidRPr="008D4E34" w:rsidRDefault="006C7D8E" w:rsidP="00A76C83">
            <w:pPr>
              <w:rPr>
                <w:rFonts w:ascii="Calibri" w:hAnsi="Calibri"/>
              </w:rPr>
            </w:pPr>
          </w:p>
        </w:tc>
      </w:tr>
      <w:tr w:rsidR="006C7D8E" w:rsidRPr="008D4E34" w14:paraId="49CEB5E6" w14:textId="77777777" w:rsidTr="00D0479E">
        <w:tc>
          <w:tcPr>
            <w:tcW w:w="1202" w:type="dxa"/>
            <w:shd w:val="clear" w:color="auto" w:fill="auto"/>
            <w:vAlign w:val="center"/>
          </w:tcPr>
          <w:p w14:paraId="3147B859" w14:textId="77777777" w:rsidR="006C7D8E" w:rsidRPr="008D4E34" w:rsidRDefault="006C7D8E" w:rsidP="00A76C83">
            <w:pPr>
              <w:jc w:val="center"/>
              <w:rPr>
                <w:rFonts w:ascii="Calibri" w:hAnsi="Calibri"/>
              </w:rPr>
            </w:pPr>
          </w:p>
        </w:tc>
        <w:tc>
          <w:tcPr>
            <w:tcW w:w="1311" w:type="dxa"/>
            <w:tcBorders>
              <w:top w:val="single" w:sz="4" w:space="0" w:color="auto"/>
              <w:right w:val="single" w:sz="4" w:space="0" w:color="auto"/>
            </w:tcBorders>
            <w:shd w:val="clear" w:color="auto" w:fill="auto"/>
            <w:vAlign w:val="center"/>
          </w:tcPr>
          <w:p w14:paraId="27780E9E" w14:textId="77777777" w:rsidR="006C7D8E" w:rsidRPr="008D4E34" w:rsidRDefault="006C7D8E" w:rsidP="00A76C83">
            <w:pPr>
              <w:rPr>
                <w:rFonts w:ascii="Calibri" w:hAnsi="Calibri"/>
              </w:rPr>
            </w:pPr>
          </w:p>
        </w:tc>
        <w:tc>
          <w:tcPr>
            <w:tcW w:w="1082" w:type="dxa"/>
            <w:tcBorders>
              <w:top w:val="single" w:sz="4" w:space="0" w:color="auto"/>
              <w:left w:val="single" w:sz="4" w:space="0" w:color="auto"/>
              <w:right w:val="single" w:sz="4" w:space="0" w:color="auto"/>
            </w:tcBorders>
            <w:shd w:val="clear" w:color="auto" w:fill="auto"/>
            <w:vAlign w:val="center"/>
          </w:tcPr>
          <w:p w14:paraId="43D58689" w14:textId="77777777" w:rsidR="006C7D8E" w:rsidRPr="008D4E34" w:rsidRDefault="006C7D8E" w:rsidP="00A76C83">
            <w:pPr>
              <w:jc w:val="center"/>
              <w:rPr>
                <w:rFonts w:ascii="Calibri" w:hAnsi="Calibri"/>
              </w:rPr>
            </w:pPr>
          </w:p>
        </w:tc>
        <w:tc>
          <w:tcPr>
            <w:tcW w:w="4060" w:type="dxa"/>
            <w:tcBorders>
              <w:top w:val="single" w:sz="4" w:space="0" w:color="auto"/>
              <w:left w:val="single" w:sz="4" w:space="0" w:color="auto"/>
              <w:bottom w:val="single" w:sz="4" w:space="0" w:color="auto"/>
              <w:right w:val="single" w:sz="4" w:space="0" w:color="auto"/>
            </w:tcBorders>
            <w:shd w:val="clear" w:color="auto" w:fill="auto"/>
          </w:tcPr>
          <w:p w14:paraId="71970604" w14:textId="77777777" w:rsidR="006C7D8E" w:rsidRPr="008D4E34" w:rsidRDefault="006C7D8E" w:rsidP="00A76C83">
            <w:pPr>
              <w:rPr>
                <w:rFonts w:ascii="Calibri" w:hAnsi="Calibri"/>
              </w:rPr>
            </w:pPr>
          </w:p>
        </w:tc>
      </w:tr>
      <w:tr w:rsidR="006C7D8E" w:rsidRPr="008D4E34" w14:paraId="6F2FE972" w14:textId="77777777" w:rsidTr="00D0479E">
        <w:tc>
          <w:tcPr>
            <w:tcW w:w="1202" w:type="dxa"/>
            <w:tcBorders>
              <w:bottom w:val="single" w:sz="4" w:space="0" w:color="auto"/>
            </w:tcBorders>
            <w:shd w:val="clear" w:color="auto" w:fill="auto"/>
          </w:tcPr>
          <w:p w14:paraId="1A250881" w14:textId="77777777" w:rsidR="006C7D8E" w:rsidRPr="0088403B" w:rsidRDefault="006C7D8E" w:rsidP="00A76C83">
            <w:pPr>
              <w:jc w:val="center"/>
              <w:rPr>
                <w:rFonts w:ascii="Calibri" w:hAnsi="Calibri"/>
              </w:rPr>
            </w:pPr>
          </w:p>
        </w:tc>
        <w:tc>
          <w:tcPr>
            <w:tcW w:w="1311" w:type="dxa"/>
            <w:tcBorders>
              <w:bottom w:val="single" w:sz="4" w:space="0" w:color="auto"/>
              <w:right w:val="single" w:sz="4" w:space="0" w:color="auto"/>
            </w:tcBorders>
            <w:shd w:val="clear" w:color="auto" w:fill="auto"/>
            <w:vAlign w:val="center"/>
          </w:tcPr>
          <w:p w14:paraId="19C40F70" w14:textId="77777777" w:rsidR="006C7D8E" w:rsidRPr="008D4E34" w:rsidRDefault="006C7D8E" w:rsidP="00A76C83">
            <w:pPr>
              <w:jc w:val="center"/>
              <w:rPr>
                <w:rFonts w:ascii="Calibri" w:hAnsi="Calibri"/>
              </w:rPr>
            </w:pPr>
          </w:p>
        </w:tc>
        <w:tc>
          <w:tcPr>
            <w:tcW w:w="1082" w:type="dxa"/>
            <w:tcBorders>
              <w:left w:val="single" w:sz="4" w:space="0" w:color="auto"/>
              <w:bottom w:val="single" w:sz="4" w:space="0" w:color="auto"/>
              <w:right w:val="single" w:sz="4" w:space="0" w:color="auto"/>
            </w:tcBorders>
            <w:shd w:val="clear" w:color="auto" w:fill="auto"/>
            <w:vAlign w:val="center"/>
          </w:tcPr>
          <w:p w14:paraId="1190F59C" w14:textId="77777777" w:rsidR="006C7D8E" w:rsidRPr="005C61A8" w:rsidRDefault="006C7D8E" w:rsidP="00A76C83">
            <w:pPr>
              <w:jc w:val="center"/>
              <w:rPr>
                <w:rFonts w:ascii="Calibri" w:hAnsi="Calibri"/>
              </w:rPr>
            </w:pPr>
          </w:p>
        </w:tc>
        <w:tc>
          <w:tcPr>
            <w:tcW w:w="4060" w:type="dxa"/>
            <w:tcBorders>
              <w:top w:val="single" w:sz="4" w:space="0" w:color="auto"/>
              <w:left w:val="single" w:sz="4" w:space="0" w:color="auto"/>
              <w:bottom w:val="single" w:sz="4" w:space="0" w:color="auto"/>
              <w:right w:val="single" w:sz="4" w:space="0" w:color="auto"/>
            </w:tcBorders>
            <w:shd w:val="clear" w:color="auto" w:fill="auto"/>
          </w:tcPr>
          <w:p w14:paraId="012B24D0" w14:textId="77777777" w:rsidR="006C7D8E" w:rsidRPr="008D4E34" w:rsidRDefault="006C7D8E" w:rsidP="00A76C83">
            <w:pPr>
              <w:rPr>
                <w:rFonts w:ascii="Calibri" w:hAnsi="Calibri"/>
              </w:rPr>
            </w:pPr>
          </w:p>
        </w:tc>
      </w:tr>
      <w:tr w:rsidR="006C7D8E" w:rsidRPr="008D4E34" w14:paraId="06D3D836" w14:textId="77777777" w:rsidTr="00D0479E">
        <w:tc>
          <w:tcPr>
            <w:tcW w:w="1202" w:type="dxa"/>
            <w:tcBorders>
              <w:top w:val="single" w:sz="4" w:space="0" w:color="auto"/>
              <w:left w:val="single" w:sz="4" w:space="0" w:color="auto"/>
              <w:right w:val="single" w:sz="4" w:space="0" w:color="auto"/>
            </w:tcBorders>
            <w:shd w:val="clear" w:color="auto" w:fill="auto"/>
            <w:vAlign w:val="center"/>
          </w:tcPr>
          <w:p w14:paraId="1C1BA8DD" w14:textId="77777777" w:rsidR="006C7D8E" w:rsidRPr="008D4E34" w:rsidRDefault="006C7D8E" w:rsidP="00A76C83">
            <w:pPr>
              <w:jc w:val="center"/>
              <w:rPr>
                <w:rFonts w:ascii="Calibri" w:hAnsi="Calibri"/>
              </w:rPr>
            </w:pPr>
          </w:p>
        </w:tc>
        <w:tc>
          <w:tcPr>
            <w:tcW w:w="1311" w:type="dxa"/>
            <w:tcBorders>
              <w:top w:val="single" w:sz="4" w:space="0" w:color="auto"/>
              <w:left w:val="single" w:sz="4" w:space="0" w:color="auto"/>
              <w:right w:val="single" w:sz="4" w:space="0" w:color="auto"/>
            </w:tcBorders>
            <w:shd w:val="clear" w:color="auto" w:fill="auto"/>
            <w:vAlign w:val="center"/>
          </w:tcPr>
          <w:p w14:paraId="6C29DB42" w14:textId="77777777" w:rsidR="006C7D8E" w:rsidRPr="008D4E34" w:rsidRDefault="006C7D8E" w:rsidP="00A76C83">
            <w:pPr>
              <w:jc w:val="center"/>
              <w:rPr>
                <w:rFonts w:ascii="Calibri" w:hAnsi="Calibri"/>
              </w:rPr>
            </w:pPr>
          </w:p>
        </w:tc>
        <w:tc>
          <w:tcPr>
            <w:tcW w:w="1082" w:type="dxa"/>
            <w:tcBorders>
              <w:top w:val="single" w:sz="4" w:space="0" w:color="auto"/>
              <w:left w:val="single" w:sz="4" w:space="0" w:color="auto"/>
              <w:bottom w:val="single" w:sz="4" w:space="0" w:color="auto"/>
              <w:right w:val="single" w:sz="4" w:space="0" w:color="auto"/>
            </w:tcBorders>
            <w:shd w:val="clear" w:color="auto" w:fill="auto"/>
          </w:tcPr>
          <w:p w14:paraId="1CCD5CED" w14:textId="77777777" w:rsidR="006C7D8E" w:rsidRDefault="006C7D8E" w:rsidP="00A76C83">
            <w:pPr>
              <w:jc w:val="center"/>
              <w:rPr>
                <w:rFonts w:ascii="Calibri" w:hAnsi="Calibri"/>
              </w:rPr>
            </w:pPr>
          </w:p>
        </w:tc>
        <w:tc>
          <w:tcPr>
            <w:tcW w:w="4060" w:type="dxa"/>
            <w:tcBorders>
              <w:top w:val="single" w:sz="4" w:space="0" w:color="auto"/>
              <w:left w:val="single" w:sz="4" w:space="0" w:color="auto"/>
              <w:bottom w:val="single" w:sz="4" w:space="0" w:color="auto"/>
              <w:right w:val="single" w:sz="4" w:space="0" w:color="auto"/>
            </w:tcBorders>
            <w:shd w:val="clear" w:color="auto" w:fill="auto"/>
          </w:tcPr>
          <w:p w14:paraId="0D72C3F2" w14:textId="77777777" w:rsidR="006C7D8E" w:rsidRPr="00F8629C" w:rsidRDefault="006C7D8E" w:rsidP="00A76C83">
            <w:pPr>
              <w:rPr>
                <w:rFonts w:ascii="Calibri" w:hAnsi="Calibri" w:cs="Calibri"/>
              </w:rPr>
            </w:pPr>
          </w:p>
        </w:tc>
      </w:tr>
      <w:tr w:rsidR="006C7D8E" w:rsidRPr="008D4E34" w14:paraId="73529445" w14:textId="77777777" w:rsidTr="00D0479E">
        <w:tc>
          <w:tcPr>
            <w:tcW w:w="1202" w:type="dxa"/>
            <w:tcBorders>
              <w:left w:val="single" w:sz="4" w:space="0" w:color="auto"/>
              <w:right w:val="single" w:sz="4" w:space="0" w:color="auto"/>
            </w:tcBorders>
            <w:shd w:val="clear" w:color="auto" w:fill="auto"/>
          </w:tcPr>
          <w:p w14:paraId="081A3310" w14:textId="77777777" w:rsidR="006C7D8E" w:rsidRPr="008D4E34" w:rsidRDefault="006C7D8E" w:rsidP="00A76C83">
            <w:pPr>
              <w:jc w:val="center"/>
              <w:rPr>
                <w:rFonts w:ascii="Calibri" w:hAnsi="Calibri"/>
              </w:rPr>
            </w:pPr>
          </w:p>
        </w:tc>
        <w:tc>
          <w:tcPr>
            <w:tcW w:w="1311" w:type="dxa"/>
            <w:tcBorders>
              <w:left w:val="single" w:sz="4" w:space="0" w:color="auto"/>
              <w:right w:val="single" w:sz="4" w:space="0" w:color="auto"/>
            </w:tcBorders>
            <w:shd w:val="clear" w:color="auto" w:fill="auto"/>
            <w:vAlign w:val="center"/>
          </w:tcPr>
          <w:p w14:paraId="70259D10" w14:textId="77777777" w:rsidR="006C7D8E" w:rsidRPr="008D4E34" w:rsidRDefault="006C7D8E" w:rsidP="00A76C83">
            <w:pPr>
              <w:jc w:val="center"/>
              <w:rPr>
                <w:rFonts w:ascii="Calibri" w:hAnsi="Calibri"/>
              </w:rPr>
            </w:pPr>
          </w:p>
        </w:tc>
        <w:tc>
          <w:tcPr>
            <w:tcW w:w="1082" w:type="dxa"/>
            <w:tcBorders>
              <w:top w:val="single" w:sz="4" w:space="0" w:color="auto"/>
              <w:left w:val="single" w:sz="4" w:space="0" w:color="auto"/>
              <w:bottom w:val="single" w:sz="4" w:space="0" w:color="auto"/>
              <w:right w:val="single" w:sz="4" w:space="0" w:color="auto"/>
            </w:tcBorders>
            <w:shd w:val="clear" w:color="auto" w:fill="auto"/>
          </w:tcPr>
          <w:p w14:paraId="6E076E1D" w14:textId="77777777" w:rsidR="006C7D8E" w:rsidRPr="008D4E34" w:rsidRDefault="006C7D8E" w:rsidP="00A76C83">
            <w:pPr>
              <w:jc w:val="center"/>
              <w:rPr>
                <w:rFonts w:ascii="Calibri" w:hAnsi="Calibri"/>
              </w:rPr>
            </w:pPr>
          </w:p>
        </w:tc>
        <w:tc>
          <w:tcPr>
            <w:tcW w:w="4060" w:type="dxa"/>
            <w:tcBorders>
              <w:top w:val="single" w:sz="4" w:space="0" w:color="auto"/>
              <w:left w:val="single" w:sz="4" w:space="0" w:color="auto"/>
              <w:bottom w:val="single" w:sz="4" w:space="0" w:color="auto"/>
              <w:right w:val="single" w:sz="4" w:space="0" w:color="auto"/>
            </w:tcBorders>
            <w:shd w:val="clear" w:color="auto" w:fill="auto"/>
          </w:tcPr>
          <w:p w14:paraId="2E183FC1" w14:textId="77777777" w:rsidR="006C7D8E" w:rsidRPr="00F8629C" w:rsidRDefault="006C7D8E" w:rsidP="00A76C83">
            <w:pPr>
              <w:rPr>
                <w:rFonts w:ascii="Calibri" w:hAnsi="Calibri" w:cs="Calibri"/>
              </w:rPr>
            </w:pPr>
          </w:p>
        </w:tc>
      </w:tr>
      <w:tr w:rsidR="006C7D8E" w:rsidRPr="008D4E34" w14:paraId="17260D20" w14:textId="77777777" w:rsidTr="00D0479E">
        <w:tc>
          <w:tcPr>
            <w:tcW w:w="1202" w:type="dxa"/>
            <w:tcBorders>
              <w:left w:val="single" w:sz="4" w:space="0" w:color="auto"/>
              <w:right w:val="single" w:sz="4" w:space="0" w:color="auto"/>
            </w:tcBorders>
            <w:shd w:val="clear" w:color="auto" w:fill="auto"/>
          </w:tcPr>
          <w:p w14:paraId="420F0E02" w14:textId="77777777" w:rsidR="006C7D8E" w:rsidRPr="008D4E34" w:rsidRDefault="006C7D8E" w:rsidP="00A76C83">
            <w:pPr>
              <w:jc w:val="center"/>
              <w:rPr>
                <w:rFonts w:ascii="Calibri" w:hAnsi="Calibri"/>
              </w:rPr>
            </w:pPr>
          </w:p>
        </w:tc>
        <w:tc>
          <w:tcPr>
            <w:tcW w:w="1311" w:type="dxa"/>
            <w:tcBorders>
              <w:left w:val="single" w:sz="4" w:space="0" w:color="auto"/>
              <w:right w:val="single" w:sz="4" w:space="0" w:color="auto"/>
            </w:tcBorders>
            <w:shd w:val="clear" w:color="auto" w:fill="auto"/>
            <w:vAlign w:val="center"/>
          </w:tcPr>
          <w:p w14:paraId="56992EC7" w14:textId="77777777" w:rsidR="006C7D8E" w:rsidRPr="008D4E34" w:rsidRDefault="006C7D8E" w:rsidP="00A76C83">
            <w:pPr>
              <w:jc w:val="center"/>
              <w:rPr>
                <w:rFonts w:ascii="Calibri" w:hAnsi="Calibri"/>
              </w:rPr>
            </w:pPr>
          </w:p>
        </w:tc>
        <w:tc>
          <w:tcPr>
            <w:tcW w:w="1082" w:type="dxa"/>
            <w:tcBorders>
              <w:top w:val="single" w:sz="4" w:space="0" w:color="auto"/>
              <w:left w:val="single" w:sz="4" w:space="0" w:color="auto"/>
              <w:bottom w:val="single" w:sz="4" w:space="0" w:color="auto"/>
              <w:right w:val="single" w:sz="4" w:space="0" w:color="auto"/>
            </w:tcBorders>
            <w:shd w:val="clear" w:color="auto" w:fill="auto"/>
          </w:tcPr>
          <w:p w14:paraId="4DA47025" w14:textId="77777777" w:rsidR="006C7D8E" w:rsidRPr="008D4E34" w:rsidRDefault="006C7D8E" w:rsidP="00A76C83">
            <w:pPr>
              <w:jc w:val="center"/>
              <w:rPr>
                <w:rFonts w:ascii="Calibri" w:hAnsi="Calibri"/>
              </w:rPr>
            </w:pPr>
          </w:p>
        </w:tc>
        <w:tc>
          <w:tcPr>
            <w:tcW w:w="4060" w:type="dxa"/>
            <w:tcBorders>
              <w:top w:val="single" w:sz="4" w:space="0" w:color="auto"/>
              <w:left w:val="single" w:sz="4" w:space="0" w:color="auto"/>
              <w:bottom w:val="single" w:sz="4" w:space="0" w:color="auto"/>
              <w:right w:val="single" w:sz="4" w:space="0" w:color="auto"/>
            </w:tcBorders>
            <w:shd w:val="clear" w:color="auto" w:fill="auto"/>
          </w:tcPr>
          <w:p w14:paraId="386F0BD7" w14:textId="77777777" w:rsidR="006C7D8E" w:rsidRPr="00F8629C" w:rsidRDefault="006C7D8E" w:rsidP="00A76C83">
            <w:pPr>
              <w:rPr>
                <w:rFonts w:ascii="Calibri" w:hAnsi="Calibri" w:cs="Calibri"/>
              </w:rPr>
            </w:pPr>
          </w:p>
        </w:tc>
      </w:tr>
      <w:tr w:rsidR="006C7D8E" w:rsidRPr="008D4E34" w14:paraId="4A2808D1" w14:textId="77777777" w:rsidTr="00D0479E">
        <w:tc>
          <w:tcPr>
            <w:tcW w:w="1202" w:type="dxa"/>
            <w:tcBorders>
              <w:left w:val="single" w:sz="4" w:space="0" w:color="auto"/>
              <w:right w:val="single" w:sz="4" w:space="0" w:color="auto"/>
            </w:tcBorders>
            <w:shd w:val="clear" w:color="auto" w:fill="auto"/>
          </w:tcPr>
          <w:p w14:paraId="29D24C2F" w14:textId="77777777" w:rsidR="006C7D8E" w:rsidRPr="008D4E34" w:rsidRDefault="006C7D8E" w:rsidP="00A76C83">
            <w:pPr>
              <w:jc w:val="center"/>
              <w:rPr>
                <w:rFonts w:ascii="Calibri" w:hAnsi="Calibri"/>
              </w:rPr>
            </w:pPr>
          </w:p>
        </w:tc>
        <w:tc>
          <w:tcPr>
            <w:tcW w:w="1311" w:type="dxa"/>
            <w:tcBorders>
              <w:left w:val="single" w:sz="4" w:space="0" w:color="auto"/>
              <w:right w:val="single" w:sz="4" w:space="0" w:color="auto"/>
            </w:tcBorders>
            <w:shd w:val="clear" w:color="auto" w:fill="auto"/>
            <w:vAlign w:val="center"/>
          </w:tcPr>
          <w:p w14:paraId="03C16C76" w14:textId="77777777" w:rsidR="006C7D8E" w:rsidRPr="008D4E34" w:rsidRDefault="006C7D8E" w:rsidP="00A76C83">
            <w:pPr>
              <w:jc w:val="center"/>
              <w:rPr>
                <w:rFonts w:ascii="Calibri" w:hAnsi="Calibri"/>
              </w:rPr>
            </w:pPr>
          </w:p>
        </w:tc>
        <w:tc>
          <w:tcPr>
            <w:tcW w:w="1082" w:type="dxa"/>
            <w:tcBorders>
              <w:top w:val="single" w:sz="4" w:space="0" w:color="auto"/>
              <w:left w:val="single" w:sz="4" w:space="0" w:color="auto"/>
              <w:bottom w:val="single" w:sz="4" w:space="0" w:color="auto"/>
              <w:right w:val="single" w:sz="4" w:space="0" w:color="auto"/>
            </w:tcBorders>
            <w:shd w:val="clear" w:color="auto" w:fill="auto"/>
          </w:tcPr>
          <w:p w14:paraId="2E6AA5FD" w14:textId="77777777" w:rsidR="006C7D8E" w:rsidRPr="008D4E34" w:rsidRDefault="006C7D8E" w:rsidP="00A76C83">
            <w:pPr>
              <w:jc w:val="center"/>
              <w:rPr>
                <w:rFonts w:ascii="Calibri" w:hAnsi="Calibri"/>
              </w:rPr>
            </w:pPr>
          </w:p>
        </w:tc>
        <w:tc>
          <w:tcPr>
            <w:tcW w:w="4060" w:type="dxa"/>
            <w:tcBorders>
              <w:top w:val="single" w:sz="4" w:space="0" w:color="auto"/>
              <w:left w:val="single" w:sz="4" w:space="0" w:color="auto"/>
              <w:bottom w:val="single" w:sz="4" w:space="0" w:color="auto"/>
              <w:right w:val="single" w:sz="4" w:space="0" w:color="auto"/>
            </w:tcBorders>
            <w:shd w:val="clear" w:color="auto" w:fill="auto"/>
          </w:tcPr>
          <w:p w14:paraId="4C6E9A73" w14:textId="77777777" w:rsidR="006C7D8E" w:rsidRPr="00642E9A" w:rsidRDefault="006C7D8E" w:rsidP="00A76C83">
            <w:pPr>
              <w:rPr>
                <w:rFonts w:ascii="Calibri" w:hAnsi="Calibri"/>
                <w:color w:val="1F497D"/>
                <w:sz w:val="22"/>
                <w:szCs w:val="22"/>
              </w:rPr>
            </w:pPr>
          </w:p>
        </w:tc>
      </w:tr>
      <w:tr w:rsidR="006C7D8E" w:rsidRPr="008D4E34" w14:paraId="2A11A2AC" w14:textId="77777777" w:rsidTr="00D0479E">
        <w:tc>
          <w:tcPr>
            <w:tcW w:w="1202" w:type="dxa"/>
            <w:tcBorders>
              <w:left w:val="single" w:sz="4" w:space="0" w:color="auto"/>
              <w:right w:val="single" w:sz="4" w:space="0" w:color="auto"/>
            </w:tcBorders>
            <w:shd w:val="clear" w:color="auto" w:fill="auto"/>
          </w:tcPr>
          <w:p w14:paraId="7CE707FF" w14:textId="77777777" w:rsidR="006C7D8E" w:rsidRPr="008D4E34" w:rsidRDefault="006C7D8E" w:rsidP="00A76C83">
            <w:pPr>
              <w:jc w:val="center"/>
              <w:rPr>
                <w:rFonts w:ascii="Calibri" w:hAnsi="Calibri"/>
              </w:rPr>
            </w:pPr>
          </w:p>
        </w:tc>
        <w:tc>
          <w:tcPr>
            <w:tcW w:w="1311" w:type="dxa"/>
            <w:tcBorders>
              <w:left w:val="single" w:sz="4" w:space="0" w:color="auto"/>
              <w:right w:val="single" w:sz="4" w:space="0" w:color="auto"/>
            </w:tcBorders>
            <w:shd w:val="clear" w:color="auto" w:fill="auto"/>
            <w:vAlign w:val="center"/>
          </w:tcPr>
          <w:p w14:paraId="462ACC2E" w14:textId="77777777" w:rsidR="006C7D8E" w:rsidRPr="008D4E34" w:rsidRDefault="006C7D8E" w:rsidP="00A76C83">
            <w:pPr>
              <w:jc w:val="center"/>
              <w:rPr>
                <w:rFonts w:ascii="Calibri" w:hAnsi="Calibri"/>
              </w:rPr>
            </w:pPr>
          </w:p>
        </w:tc>
        <w:tc>
          <w:tcPr>
            <w:tcW w:w="1082" w:type="dxa"/>
            <w:tcBorders>
              <w:top w:val="single" w:sz="4" w:space="0" w:color="auto"/>
              <w:left w:val="single" w:sz="4" w:space="0" w:color="auto"/>
              <w:bottom w:val="single" w:sz="4" w:space="0" w:color="auto"/>
              <w:right w:val="single" w:sz="4" w:space="0" w:color="auto"/>
            </w:tcBorders>
            <w:shd w:val="clear" w:color="auto" w:fill="auto"/>
          </w:tcPr>
          <w:p w14:paraId="72E7D501" w14:textId="77777777" w:rsidR="006C7D8E" w:rsidRPr="008D4E34" w:rsidRDefault="006C7D8E" w:rsidP="00A76C83">
            <w:pPr>
              <w:jc w:val="center"/>
              <w:rPr>
                <w:rFonts w:ascii="Calibri" w:hAnsi="Calibri"/>
              </w:rPr>
            </w:pPr>
          </w:p>
        </w:tc>
        <w:tc>
          <w:tcPr>
            <w:tcW w:w="4060" w:type="dxa"/>
            <w:tcBorders>
              <w:top w:val="single" w:sz="4" w:space="0" w:color="auto"/>
              <w:left w:val="single" w:sz="4" w:space="0" w:color="auto"/>
              <w:bottom w:val="single" w:sz="4" w:space="0" w:color="auto"/>
              <w:right w:val="single" w:sz="4" w:space="0" w:color="auto"/>
            </w:tcBorders>
            <w:shd w:val="clear" w:color="auto" w:fill="auto"/>
          </w:tcPr>
          <w:p w14:paraId="42E36E77" w14:textId="77777777" w:rsidR="006C7D8E" w:rsidRPr="008D4E34" w:rsidRDefault="006C7D8E" w:rsidP="00A76C83">
            <w:pPr>
              <w:rPr>
                <w:rFonts w:ascii="Calibri" w:hAnsi="Calibri"/>
              </w:rPr>
            </w:pPr>
          </w:p>
        </w:tc>
      </w:tr>
      <w:tr w:rsidR="006C7D8E" w:rsidRPr="008D4E34" w14:paraId="7E17DDEC" w14:textId="77777777" w:rsidTr="00D0479E">
        <w:tc>
          <w:tcPr>
            <w:tcW w:w="1202" w:type="dxa"/>
            <w:tcBorders>
              <w:left w:val="single" w:sz="4" w:space="0" w:color="auto"/>
              <w:right w:val="single" w:sz="4" w:space="0" w:color="auto"/>
            </w:tcBorders>
            <w:shd w:val="clear" w:color="auto" w:fill="auto"/>
          </w:tcPr>
          <w:p w14:paraId="019A795A" w14:textId="77777777" w:rsidR="006C7D8E" w:rsidRPr="008D4E34" w:rsidRDefault="006C7D8E" w:rsidP="00A76C83">
            <w:pPr>
              <w:jc w:val="center"/>
              <w:rPr>
                <w:rFonts w:ascii="Calibri" w:hAnsi="Calibri"/>
              </w:rPr>
            </w:pPr>
          </w:p>
        </w:tc>
        <w:tc>
          <w:tcPr>
            <w:tcW w:w="1311" w:type="dxa"/>
            <w:tcBorders>
              <w:left w:val="single" w:sz="4" w:space="0" w:color="auto"/>
              <w:right w:val="single" w:sz="4" w:space="0" w:color="auto"/>
            </w:tcBorders>
            <w:shd w:val="clear" w:color="auto" w:fill="auto"/>
            <w:vAlign w:val="center"/>
          </w:tcPr>
          <w:p w14:paraId="1E2E3582" w14:textId="77777777" w:rsidR="006C7D8E" w:rsidRPr="008D4E34" w:rsidRDefault="006C7D8E" w:rsidP="00A76C83">
            <w:pPr>
              <w:jc w:val="center"/>
              <w:rPr>
                <w:rFonts w:ascii="Calibri" w:hAnsi="Calibri"/>
              </w:rPr>
            </w:pPr>
          </w:p>
        </w:tc>
        <w:tc>
          <w:tcPr>
            <w:tcW w:w="1082" w:type="dxa"/>
            <w:tcBorders>
              <w:top w:val="single" w:sz="4" w:space="0" w:color="auto"/>
              <w:left w:val="single" w:sz="4" w:space="0" w:color="auto"/>
              <w:bottom w:val="single" w:sz="4" w:space="0" w:color="auto"/>
              <w:right w:val="single" w:sz="4" w:space="0" w:color="auto"/>
            </w:tcBorders>
            <w:shd w:val="clear" w:color="auto" w:fill="auto"/>
          </w:tcPr>
          <w:p w14:paraId="6DC77E76" w14:textId="77777777" w:rsidR="006C7D8E" w:rsidRDefault="006C7D8E" w:rsidP="00A76C83">
            <w:pPr>
              <w:jc w:val="center"/>
              <w:rPr>
                <w:rFonts w:ascii="Calibri" w:hAnsi="Calibri"/>
              </w:rPr>
            </w:pPr>
          </w:p>
        </w:tc>
        <w:tc>
          <w:tcPr>
            <w:tcW w:w="4060" w:type="dxa"/>
            <w:tcBorders>
              <w:top w:val="single" w:sz="4" w:space="0" w:color="auto"/>
              <w:left w:val="single" w:sz="4" w:space="0" w:color="auto"/>
              <w:bottom w:val="single" w:sz="4" w:space="0" w:color="auto"/>
              <w:right w:val="single" w:sz="4" w:space="0" w:color="auto"/>
            </w:tcBorders>
            <w:shd w:val="clear" w:color="auto" w:fill="auto"/>
          </w:tcPr>
          <w:p w14:paraId="194B7017" w14:textId="77777777" w:rsidR="006C7D8E" w:rsidRDefault="006C7D8E" w:rsidP="00A76C83">
            <w:pPr>
              <w:rPr>
                <w:rFonts w:ascii="Calibri" w:hAnsi="Calibri"/>
              </w:rPr>
            </w:pPr>
          </w:p>
        </w:tc>
      </w:tr>
      <w:tr w:rsidR="006C7D8E" w:rsidRPr="008D4E34" w14:paraId="063E9B64" w14:textId="77777777" w:rsidTr="00D0479E">
        <w:tc>
          <w:tcPr>
            <w:tcW w:w="1202" w:type="dxa"/>
            <w:tcBorders>
              <w:left w:val="single" w:sz="4" w:space="0" w:color="auto"/>
              <w:right w:val="single" w:sz="4" w:space="0" w:color="auto"/>
            </w:tcBorders>
            <w:shd w:val="clear" w:color="auto" w:fill="auto"/>
            <w:vAlign w:val="center"/>
          </w:tcPr>
          <w:p w14:paraId="74A99015" w14:textId="77777777" w:rsidR="006C7D8E" w:rsidRPr="008D4E34" w:rsidRDefault="006C7D8E" w:rsidP="00A76C83">
            <w:pPr>
              <w:jc w:val="center"/>
              <w:rPr>
                <w:rFonts w:ascii="Calibri" w:hAnsi="Calibri"/>
              </w:rPr>
            </w:pPr>
          </w:p>
        </w:tc>
        <w:tc>
          <w:tcPr>
            <w:tcW w:w="1311" w:type="dxa"/>
            <w:tcBorders>
              <w:left w:val="single" w:sz="4" w:space="0" w:color="auto"/>
              <w:right w:val="single" w:sz="4" w:space="0" w:color="auto"/>
            </w:tcBorders>
            <w:shd w:val="clear" w:color="auto" w:fill="auto"/>
            <w:vAlign w:val="center"/>
          </w:tcPr>
          <w:p w14:paraId="28095E75" w14:textId="77777777" w:rsidR="006C7D8E" w:rsidRPr="008D4E34" w:rsidRDefault="006C7D8E" w:rsidP="00A76C83">
            <w:pPr>
              <w:jc w:val="center"/>
              <w:rPr>
                <w:rFonts w:ascii="Calibri" w:hAnsi="Calibri"/>
              </w:rPr>
            </w:pPr>
          </w:p>
        </w:tc>
        <w:tc>
          <w:tcPr>
            <w:tcW w:w="1082" w:type="dxa"/>
            <w:tcBorders>
              <w:top w:val="single" w:sz="4" w:space="0" w:color="auto"/>
              <w:left w:val="single" w:sz="4" w:space="0" w:color="auto"/>
              <w:bottom w:val="single" w:sz="4" w:space="0" w:color="auto"/>
              <w:right w:val="single" w:sz="4" w:space="0" w:color="auto"/>
            </w:tcBorders>
            <w:shd w:val="clear" w:color="auto" w:fill="auto"/>
          </w:tcPr>
          <w:p w14:paraId="0A79667B" w14:textId="77777777" w:rsidR="006C7D8E" w:rsidRDefault="006C7D8E" w:rsidP="00A76C83">
            <w:pPr>
              <w:jc w:val="center"/>
              <w:rPr>
                <w:rFonts w:ascii="Calibri" w:hAnsi="Calibri"/>
              </w:rPr>
            </w:pPr>
          </w:p>
        </w:tc>
        <w:tc>
          <w:tcPr>
            <w:tcW w:w="4060" w:type="dxa"/>
            <w:tcBorders>
              <w:top w:val="single" w:sz="4" w:space="0" w:color="auto"/>
              <w:left w:val="single" w:sz="4" w:space="0" w:color="auto"/>
              <w:bottom w:val="single" w:sz="4" w:space="0" w:color="auto"/>
              <w:right w:val="single" w:sz="4" w:space="0" w:color="auto"/>
            </w:tcBorders>
            <w:shd w:val="clear" w:color="auto" w:fill="auto"/>
          </w:tcPr>
          <w:p w14:paraId="6E5D2418" w14:textId="77777777" w:rsidR="006C7D8E" w:rsidRDefault="006C7D8E" w:rsidP="00A76C83">
            <w:pPr>
              <w:rPr>
                <w:rFonts w:ascii="Calibri" w:hAnsi="Calibri"/>
              </w:rPr>
            </w:pPr>
          </w:p>
        </w:tc>
      </w:tr>
      <w:tr w:rsidR="006C7D8E" w:rsidRPr="008D4E34" w14:paraId="79EF0AE6" w14:textId="77777777" w:rsidTr="00D0479E">
        <w:tc>
          <w:tcPr>
            <w:tcW w:w="1202" w:type="dxa"/>
            <w:tcBorders>
              <w:left w:val="single" w:sz="4" w:space="0" w:color="auto"/>
              <w:right w:val="single" w:sz="4" w:space="0" w:color="auto"/>
            </w:tcBorders>
            <w:shd w:val="clear" w:color="auto" w:fill="auto"/>
          </w:tcPr>
          <w:p w14:paraId="2ADC09BF" w14:textId="77777777" w:rsidR="006C7D8E" w:rsidRDefault="006C7D8E" w:rsidP="00A76C83">
            <w:pPr>
              <w:jc w:val="center"/>
              <w:rPr>
                <w:rFonts w:ascii="Calibri" w:hAnsi="Calibri"/>
              </w:rPr>
            </w:pPr>
          </w:p>
        </w:tc>
        <w:tc>
          <w:tcPr>
            <w:tcW w:w="1311" w:type="dxa"/>
            <w:tcBorders>
              <w:left w:val="single" w:sz="4" w:space="0" w:color="auto"/>
              <w:right w:val="single" w:sz="4" w:space="0" w:color="auto"/>
            </w:tcBorders>
            <w:shd w:val="clear" w:color="auto" w:fill="auto"/>
            <w:vAlign w:val="center"/>
          </w:tcPr>
          <w:p w14:paraId="566EA3A0" w14:textId="77777777" w:rsidR="006C7D8E" w:rsidRPr="007F05FE" w:rsidRDefault="006C7D8E" w:rsidP="00A76C83">
            <w:pPr>
              <w:jc w:val="center"/>
              <w:rPr>
                <w:rFonts w:ascii="Calibri" w:hAnsi="Calibri"/>
              </w:rPr>
            </w:pPr>
          </w:p>
        </w:tc>
        <w:tc>
          <w:tcPr>
            <w:tcW w:w="1082" w:type="dxa"/>
            <w:tcBorders>
              <w:top w:val="single" w:sz="4" w:space="0" w:color="auto"/>
              <w:left w:val="single" w:sz="4" w:space="0" w:color="auto"/>
              <w:bottom w:val="single" w:sz="4" w:space="0" w:color="auto"/>
              <w:right w:val="single" w:sz="4" w:space="0" w:color="auto"/>
            </w:tcBorders>
            <w:shd w:val="clear" w:color="auto" w:fill="auto"/>
          </w:tcPr>
          <w:p w14:paraId="6D8816A6" w14:textId="77777777" w:rsidR="006C7D8E" w:rsidRDefault="006C7D8E" w:rsidP="00A76C83">
            <w:pPr>
              <w:jc w:val="center"/>
              <w:rPr>
                <w:rFonts w:ascii="Calibri" w:hAnsi="Calibri"/>
              </w:rPr>
            </w:pPr>
          </w:p>
        </w:tc>
        <w:tc>
          <w:tcPr>
            <w:tcW w:w="4060" w:type="dxa"/>
            <w:tcBorders>
              <w:top w:val="single" w:sz="4" w:space="0" w:color="auto"/>
              <w:left w:val="single" w:sz="4" w:space="0" w:color="auto"/>
              <w:bottom w:val="single" w:sz="4" w:space="0" w:color="auto"/>
              <w:right w:val="single" w:sz="4" w:space="0" w:color="auto"/>
            </w:tcBorders>
            <w:shd w:val="clear" w:color="auto" w:fill="auto"/>
          </w:tcPr>
          <w:p w14:paraId="18D9E33B" w14:textId="77777777" w:rsidR="006C7D8E" w:rsidRDefault="006C7D8E" w:rsidP="00A76C83">
            <w:pPr>
              <w:rPr>
                <w:rFonts w:ascii="Calibri" w:hAnsi="Calibri"/>
              </w:rPr>
            </w:pPr>
          </w:p>
        </w:tc>
      </w:tr>
      <w:tr w:rsidR="006C7D8E" w14:paraId="30EDD2F7" w14:textId="77777777" w:rsidTr="00D0479E">
        <w:tc>
          <w:tcPr>
            <w:tcW w:w="1202" w:type="dxa"/>
            <w:tcBorders>
              <w:left w:val="single" w:sz="4" w:space="0" w:color="auto"/>
              <w:bottom w:val="single" w:sz="4" w:space="0" w:color="auto"/>
              <w:right w:val="single" w:sz="4" w:space="0" w:color="auto"/>
            </w:tcBorders>
            <w:shd w:val="clear" w:color="auto" w:fill="auto"/>
          </w:tcPr>
          <w:p w14:paraId="628209CC" w14:textId="77777777" w:rsidR="006C7D8E" w:rsidRDefault="006C7D8E" w:rsidP="00A76C83">
            <w:pPr>
              <w:jc w:val="center"/>
              <w:rPr>
                <w:rFonts w:ascii="Calibri" w:hAnsi="Calibri"/>
              </w:rPr>
            </w:pPr>
          </w:p>
        </w:tc>
        <w:tc>
          <w:tcPr>
            <w:tcW w:w="1311" w:type="dxa"/>
            <w:tcBorders>
              <w:left w:val="single" w:sz="4" w:space="0" w:color="auto"/>
              <w:bottom w:val="single" w:sz="4" w:space="0" w:color="auto"/>
              <w:right w:val="single" w:sz="4" w:space="0" w:color="auto"/>
            </w:tcBorders>
            <w:shd w:val="clear" w:color="auto" w:fill="auto"/>
            <w:vAlign w:val="center"/>
          </w:tcPr>
          <w:p w14:paraId="31BEB4D9" w14:textId="77777777" w:rsidR="006C7D8E" w:rsidRPr="007F05FE" w:rsidRDefault="006C7D8E" w:rsidP="00A76C83">
            <w:pPr>
              <w:jc w:val="center"/>
              <w:rPr>
                <w:rFonts w:ascii="Calibri" w:hAnsi="Calibri"/>
              </w:rPr>
            </w:pPr>
          </w:p>
        </w:tc>
        <w:tc>
          <w:tcPr>
            <w:tcW w:w="1082" w:type="dxa"/>
            <w:tcBorders>
              <w:top w:val="single" w:sz="4" w:space="0" w:color="auto"/>
              <w:left w:val="single" w:sz="4" w:space="0" w:color="auto"/>
              <w:bottom w:val="single" w:sz="4" w:space="0" w:color="auto"/>
              <w:right w:val="single" w:sz="4" w:space="0" w:color="auto"/>
            </w:tcBorders>
            <w:shd w:val="clear" w:color="auto" w:fill="auto"/>
          </w:tcPr>
          <w:p w14:paraId="7C2CA539" w14:textId="77777777" w:rsidR="006C7D8E" w:rsidRDefault="006C7D8E" w:rsidP="00A76C83">
            <w:pPr>
              <w:jc w:val="center"/>
              <w:rPr>
                <w:rFonts w:ascii="Calibri" w:hAnsi="Calibri"/>
              </w:rPr>
            </w:pPr>
          </w:p>
        </w:tc>
        <w:tc>
          <w:tcPr>
            <w:tcW w:w="4060" w:type="dxa"/>
            <w:tcBorders>
              <w:top w:val="single" w:sz="4" w:space="0" w:color="auto"/>
              <w:left w:val="single" w:sz="4" w:space="0" w:color="auto"/>
              <w:bottom w:val="single" w:sz="4" w:space="0" w:color="auto"/>
              <w:right w:val="single" w:sz="4" w:space="0" w:color="auto"/>
            </w:tcBorders>
            <w:shd w:val="clear" w:color="auto" w:fill="auto"/>
          </w:tcPr>
          <w:p w14:paraId="57CB64FB" w14:textId="77777777" w:rsidR="006C7D8E" w:rsidRDefault="006C7D8E" w:rsidP="00A76C83">
            <w:pPr>
              <w:rPr>
                <w:rFonts w:ascii="Calibri" w:hAnsi="Calibri"/>
              </w:rPr>
            </w:pPr>
          </w:p>
        </w:tc>
      </w:tr>
      <w:tr w:rsidR="006C7D8E" w14:paraId="490505A4" w14:textId="77777777" w:rsidTr="00D0479E">
        <w:tc>
          <w:tcPr>
            <w:tcW w:w="1202" w:type="dxa"/>
            <w:tcBorders>
              <w:top w:val="single" w:sz="4" w:space="0" w:color="auto"/>
              <w:left w:val="single" w:sz="4" w:space="0" w:color="auto"/>
              <w:bottom w:val="single" w:sz="4" w:space="0" w:color="auto"/>
              <w:right w:val="single" w:sz="4" w:space="0" w:color="auto"/>
            </w:tcBorders>
            <w:shd w:val="clear" w:color="auto" w:fill="auto"/>
          </w:tcPr>
          <w:p w14:paraId="2EC32925" w14:textId="77777777" w:rsidR="006C7D8E" w:rsidRDefault="006C7D8E" w:rsidP="00A76C83">
            <w:pPr>
              <w:jc w:val="center"/>
              <w:rPr>
                <w:rFonts w:ascii="Calibri" w:hAnsi="Calibri"/>
              </w:rPr>
            </w:pPr>
          </w:p>
        </w:tc>
        <w:tc>
          <w:tcPr>
            <w:tcW w:w="1311" w:type="dxa"/>
            <w:tcBorders>
              <w:top w:val="single" w:sz="4" w:space="0" w:color="auto"/>
              <w:left w:val="single" w:sz="4" w:space="0" w:color="auto"/>
              <w:bottom w:val="single" w:sz="4" w:space="0" w:color="auto"/>
              <w:right w:val="single" w:sz="4" w:space="0" w:color="auto"/>
            </w:tcBorders>
            <w:shd w:val="clear" w:color="auto" w:fill="auto"/>
            <w:vAlign w:val="center"/>
          </w:tcPr>
          <w:p w14:paraId="100E3B00" w14:textId="77777777" w:rsidR="006C7D8E" w:rsidRDefault="006C7D8E" w:rsidP="00A76C83">
            <w:pPr>
              <w:jc w:val="center"/>
              <w:rPr>
                <w:rFonts w:ascii="Calibri" w:hAnsi="Calibri"/>
              </w:rPr>
            </w:pPr>
          </w:p>
        </w:tc>
        <w:tc>
          <w:tcPr>
            <w:tcW w:w="1082" w:type="dxa"/>
            <w:tcBorders>
              <w:top w:val="single" w:sz="4" w:space="0" w:color="auto"/>
              <w:left w:val="single" w:sz="4" w:space="0" w:color="auto"/>
              <w:bottom w:val="single" w:sz="4" w:space="0" w:color="auto"/>
              <w:right w:val="single" w:sz="4" w:space="0" w:color="auto"/>
            </w:tcBorders>
            <w:shd w:val="clear" w:color="auto" w:fill="auto"/>
          </w:tcPr>
          <w:p w14:paraId="0CFA1837" w14:textId="77777777" w:rsidR="006C7D8E" w:rsidRDefault="006C7D8E" w:rsidP="00A76C83">
            <w:pPr>
              <w:jc w:val="center"/>
              <w:rPr>
                <w:rFonts w:ascii="Calibri" w:hAnsi="Calibri"/>
              </w:rPr>
            </w:pPr>
          </w:p>
        </w:tc>
        <w:tc>
          <w:tcPr>
            <w:tcW w:w="4060" w:type="dxa"/>
            <w:tcBorders>
              <w:top w:val="single" w:sz="4" w:space="0" w:color="auto"/>
              <w:left w:val="single" w:sz="4" w:space="0" w:color="auto"/>
              <w:bottom w:val="single" w:sz="4" w:space="0" w:color="auto"/>
              <w:right w:val="single" w:sz="4" w:space="0" w:color="auto"/>
            </w:tcBorders>
            <w:shd w:val="clear" w:color="auto" w:fill="auto"/>
          </w:tcPr>
          <w:p w14:paraId="717FA5B5" w14:textId="77777777" w:rsidR="006C7D8E" w:rsidRDefault="006C7D8E" w:rsidP="00A76C83">
            <w:pPr>
              <w:rPr>
                <w:rFonts w:ascii="Calibri" w:hAnsi="Calibri"/>
              </w:rPr>
            </w:pPr>
          </w:p>
        </w:tc>
      </w:tr>
      <w:tr w:rsidR="006C7D8E" w14:paraId="36B51CF3" w14:textId="77777777" w:rsidTr="00D0479E">
        <w:tc>
          <w:tcPr>
            <w:tcW w:w="1202" w:type="dxa"/>
            <w:tcBorders>
              <w:top w:val="single" w:sz="4" w:space="0" w:color="auto"/>
              <w:left w:val="single" w:sz="4" w:space="0" w:color="auto"/>
              <w:bottom w:val="single" w:sz="4" w:space="0" w:color="auto"/>
              <w:right w:val="single" w:sz="4" w:space="0" w:color="auto"/>
            </w:tcBorders>
            <w:shd w:val="clear" w:color="auto" w:fill="auto"/>
          </w:tcPr>
          <w:p w14:paraId="60B64C34" w14:textId="77777777" w:rsidR="006C7D8E" w:rsidRDefault="006C7D8E" w:rsidP="00A76C83">
            <w:pPr>
              <w:jc w:val="center"/>
              <w:rPr>
                <w:rFonts w:ascii="Calibri" w:hAnsi="Calibri"/>
              </w:rPr>
            </w:pPr>
          </w:p>
        </w:tc>
        <w:tc>
          <w:tcPr>
            <w:tcW w:w="1311" w:type="dxa"/>
            <w:tcBorders>
              <w:top w:val="single" w:sz="4" w:space="0" w:color="auto"/>
              <w:left w:val="single" w:sz="4" w:space="0" w:color="auto"/>
              <w:bottom w:val="single" w:sz="4" w:space="0" w:color="auto"/>
              <w:right w:val="single" w:sz="4" w:space="0" w:color="auto"/>
            </w:tcBorders>
            <w:shd w:val="clear" w:color="auto" w:fill="auto"/>
            <w:vAlign w:val="center"/>
          </w:tcPr>
          <w:p w14:paraId="4C9648BF" w14:textId="77777777" w:rsidR="006C7D8E" w:rsidRDefault="006C7D8E" w:rsidP="00A76C83">
            <w:pPr>
              <w:jc w:val="center"/>
              <w:rPr>
                <w:rFonts w:ascii="Calibri" w:hAnsi="Calibri"/>
              </w:rPr>
            </w:pPr>
          </w:p>
        </w:tc>
        <w:tc>
          <w:tcPr>
            <w:tcW w:w="1082" w:type="dxa"/>
            <w:tcBorders>
              <w:top w:val="single" w:sz="4" w:space="0" w:color="auto"/>
              <w:left w:val="single" w:sz="4" w:space="0" w:color="auto"/>
              <w:bottom w:val="single" w:sz="4" w:space="0" w:color="auto"/>
              <w:right w:val="single" w:sz="4" w:space="0" w:color="auto"/>
            </w:tcBorders>
            <w:shd w:val="clear" w:color="auto" w:fill="auto"/>
          </w:tcPr>
          <w:p w14:paraId="3C71A9C5" w14:textId="77777777" w:rsidR="006C7D8E" w:rsidRDefault="006C7D8E" w:rsidP="00A76C83">
            <w:pPr>
              <w:jc w:val="center"/>
              <w:rPr>
                <w:rFonts w:ascii="Calibri" w:hAnsi="Calibri"/>
              </w:rPr>
            </w:pPr>
          </w:p>
        </w:tc>
        <w:tc>
          <w:tcPr>
            <w:tcW w:w="4060" w:type="dxa"/>
            <w:tcBorders>
              <w:top w:val="single" w:sz="4" w:space="0" w:color="auto"/>
              <w:left w:val="single" w:sz="4" w:space="0" w:color="auto"/>
              <w:bottom w:val="single" w:sz="4" w:space="0" w:color="auto"/>
              <w:right w:val="single" w:sz="4" w:space="0" w:color="auto"/>
            </w:tcBorders>
            <w:shd w:val="clear" w:color="auto" w:fill="auto"/>
          </w:tcPr>
          <w:p w14:paraId="6F8AB0FF" w14:textId="77777777" w:rsidR="006C7D8E" w:rsidRDefault="006C7D8E" w:rsidP="00A76C83">
            <w:pPr>
              <w:rPr>
                <w:rFonts w:ascii="Calibri" w:hAnsi="Calibri"/>
              </w:rPr>
            </w:pPr>
          </w:p>
        </w:tc>
      </w:tr>
      <w:tr w:rsidR="006C7D8E" w14:paraId="3A9F25C4" w14:textId="77777777" w:rsidTr="00D0479E">
        <w:tc>
          <w:tcPr>
            <w:tcW w:w="1202" w:type="dxa"/>
            <w:tcBorders>
              <w:top w:val="single" w:sz="4" w:space="0" w:color="auto"/>
              <w:left w:val="single" w:sz="4" w:space="0" w:color="auto"/>
              <w:bottom w:val="single" w:sz="4" w:space="0" w:color="auto"/>
              <w:right w:val="single" w:sz="4" w:space="0" w:color="auto"/>
            </w:tcBorders>
            <w:shd w:val="clear" w:color="auto" w:fill="auto"/>
          </w:tcPr>
          <w:p w14:paraId="5D2468EC" w14:textId="77777777" w:rsidR="006C7D8E" w:rsidRDefault="006C7D8E" w:rsidP="00A76C83">
            <w:pPr>
              <w:jc w:val="center"/>
              <w:rPr>
                <w:rFonts w:ascii="Calibri" w:hAnsi="Calibri"/>
              </w:rPr>
            </w:pPr>
          </w:p>
        </w:tc>
        <w:tc>
          <w:tcPr>
            <w:tcW w:w="1311" w:type="dxa"/>
            <w:tcBorders>
              <w:top w:val="single" w:sz="4" w:space="0" w:color="auto"/>
              <w:left w:val="single" w:sz="4" w:space="0" w:color="auto"/>
              <w:bottom w:val="single" w:sz="4" w:space="0" w:color="auto"/>
              <w:right w:val="single" w:sz="4" w:space="0" w:color="auto"/>
            </w:tcBorders>
            <w:shd w:val="clear" w:color="auto" w:fill="auto"/>
            <w:vAlign w:val="center"/>
          </w:tcPr>
          <w:p w14:paraId="58DA0CFC" w14:textId="77777777" w:rsidR="006C7D8E" w:rsidRDefault="006C7D8E" w:rsidP="00A76C83">
            <w:pPr>
              <w:jc w:val="center"/>
              <w:rPr>
                <w:rFonts w:ascii="Calibri" w:hAnsi="Calibri"/>
              </w:rPr>
            </w:pPr>
          </w:p>
        </w:tc>
        <w:tc>
          <w:tcPr>
            <w:tcW w:w="1082" w:type="dxa"/>
            <w:tcBorders>
              <w:top w:val="single" w:sz="4" w:space="0" w:color="auto"/>
              <w:left w:val="single" w:sz="4" w:space="0" w:color="auto"/>
              <w:bottom w:val="single" w:sz="4" w:space="0" w:color="auto"/>
              <w:right w:val="single" w:sz="4" w:space="0" w:color="auto"/>
            </w:tcBorders>
            <w:shd w:val="clear" w:color="auto" w:fill="auto"/>
          </w:tcPr>
          <w:p w14:paraId="403104ED" w14:textId="77777777" w:rsidR="006C7D8E" w:rsidRDefault="006C7D8E" w:rsidP="00A76C83">
            <w:pPr>
              <w:jc w:val="center"/>
              <w:rPr>
                <w:rFonts w:ascii="Calibri" w:hAnsi="Calibri"/>
              </w:rPr>
            </w:pPr>
          </w:p>
        </w:tc>
        <w:tc>
          <w:tcPr>
            <w:tcW w:w="4060" w:type="dxa"/>
            <w:tcBorders>
              <w:top w:val="single" w:sz="4" w:space="0" w:color="auto"/>
              <w:left w:val="single" w:sz="4" w:space="0" w:color="auto"/>
              <w:bottom w:val="single" w:sz="4" w:space="0" w:color="auto"/>
              <w:right w:val="single" w:sz="4" w:space="0" w:color="auto"/>
            </w:tcBorders>
            <w:shd w:val="clear" w:color="auto" w:fill="auto"/>
          </w:tcPr>
          <w:p w14:paraId="3396C8B9" w14:textId="77777777" w:rsidR="006C7D8E" w:rsidRDefault="006C7D8E" w:rsidP="00A76C83">
            <w:pPr>
              <w:rPr>
                <w:rFonts w:ascii="Calibri" w:hAnsi="Calibri"/>
              </w:rPr>
            </w:pPr>
          </w:p>
        </w:tc>
      </w:tr>
      <w:tr w:rsidR="006C7D8E" w14:paraId="6ED835C2" w14:textId="77777777" w:rsidTr="00D0479E">
        <w:tc>
          <w:tcPr>
            <w:tcW w:w="1202" w:type="dxa"/>
            <w:tcBorders>
              <w:top w:val="single" w:sz="4" w:space="0" w:color="auto"/>
              <w:left w:val="single" w:sz="4" w:space="0" w:color="auto"/>
              <w:bottom w:val="single" w:sz="4" w:space="0" w:color="auto"/>
              <w:right w:val="single" w:sz="4" w:space="0" w:color="auto"/>
            </w:tcBorders>
            <w:shd w:val="clear" w:color="auto" w:fill="auto"/>
          </w:tcPr>
          <w:p w14:paraId="0678B1C3" w14:textId="77777777" w:rsidR="006C7D8E" w:rsidRDefault="006C7D8E" w:rsidP="00A76C83">
            <w:pPr>
              <w:jc w:val="center"/>
              <w:rPr>
                <w:rFonts w:ascii="Calibri" w:hAnsi="Calibri"/>
              </w:rPr>
            </w:pPr>
          </w:p>
        </w:tc>
        <w:tc>
          <w:tcPr>
            <w:tcW w:w="1311" w:type="dxa"/>
            <w:tcBorders>
              <w:top w:val="single" w:sz="4" w:space="0" w:color="auto"/>
              <w:left w:val="single" w:sz="4" w:space="0" w:color="auto"/>
              <w:bottom w:val="single" w:sz="4" w:space="0" w:color="auto"/>
              <w:right w:val="single" w:sz="4" w:space="0" w:color="auto"/>
            </w:tcBorders>
            <w:shd w:val="clear" w:color="auto" w:fill="auto"/>
            <w:vAlign w:val="center"/>
          </w:tcPr>
          <w:p w14:paraId="5F484C59" w14:textId="77777777" w:rsidR="006C7D8E" w:rsidRDefault="006C7D8E" w:rsidP="00A76C83">
            <w:pPr>
              <w:jc w:val="center"/>
              <w:rPr>
                <w:rFonts w:ascii="Calibri" w:hAnsi="Calibri"/>
              </w:rPr>
            </w:pPr>
          </w:p>
        </w:tc>
        <w:tc>
          <w:tcPr>
            <w:tcW w:w="1082" w:type="dxa"/>
            <w:tcBorders>
              <w:top w:val="single" w:sz="4" w:space="0" w:color="auto"/>
              <w:left w:val="single" w:sz="4" w:space="0" w:color="auto"/>
              <w:bottom w:val="single" w:sz="4" w:space="0" w:color="auto"/>
              <w:right w:val="single" w:sz="4" w:space="0" w:color="auto"/>
            </w:tcBorders>
            <w:shd w:val="clear" w:color="auto" w:fill="auto"/>
          </w:tcPr>
          <w:p w14:paraId="73A5C93F" w14:textId="77777777" w:rsidR="006C7D8E" w:rsidRDefault="006C7D8E" w:rsidP="00A76C83">
            <w:pPr>
              <w:jc w:val="center"/>
              <w:rPr>
                <w:rFonts w:ascii="Calibri" w:hAnsi="Calibri"/>
              </w:rPr>
            </w:pPr>
          </w:p>
        </w:tc>
        <w:tc>
          <w:tcPr>
            <w:tcW w:w="4060" w:type="dxa"/>
            <w:tcBorders>
              <w:top w:val="single" w:sz="4" w:space="0" w:color="auto"/>
              <w:left w:val="single" w:sz="4" w:space="0" w:color="auto"/>
              <w:bottom w:val="single" w:sz="4" w:space="0" w:color="auto"/>
              <w:right w:val="single" w:sz="4" w:space="0" w:color="auto"/>
            </w:tcBorders>
            <w:shd w:val="clear" w:color="auto" w:fill="auto"/>
          </w:tcPr>
          <w:p w14:paraId="3A266AB3" w14:textId="77777777" w:rsidR="006C7D8E" w:rsidRDefault="006C7D8E" w:rsidP="00A76C83">
            <w:pPr>
              <w:rPr>
                <w:rFonts w:ascii="Calibri" w:hAnsi="Calibri"/>
              </w:rPr>
            </w:pPr>
          </w:p>
        </w:tc>
      </w:tr>
      <w:tr w:rsidR="006C7D8E" w14:paraId="706D7637" w14:textId="77777777" w:rsidTr="00D0479E">
        <w:tc>
          <w:tcPr>
            <w:tcW w:w="1202" w:type="dxa"/>
            <w:tcBorders>
              <w:top w:val="single" w:sz="4" w:space="0" w:color="auto"/>
              <w:left w:val="single" w:sz="4" w:space="0" w:color="auto"/>
              <w:bottom w:val="single" w:sz="4" w:space="0" w:color="auto"/>
              <w:right w:val="single" w:sz="4" w:space="0" w:color="auto"/>
            </w:tcBorders>
            <w:shd w:val="clear" w:color="auto" w:fill="auto"/>
          </w:tcPr>
          <w:p w14:paraId="7793406B" w14:textId="77777777" w:rsidR="006C7D8E" w:rsidRDefault="006C7D8E" w:rsidP="00A76C83">
            <w:pPr>
              <w:jc w:val="center"/>
              <w:rPr>
                <w:rFonts w:ascii="Calibri" w:hAnsi="Calibri"/>
              </w:rPr>
            </w:pPr>
          </w:p>
        </w:tc>
        <w:tc>
          <w:tcPr>
            <w:tcW w:w="1311" w:type="dxa"/>
            <w:tcBorders>
              <w:top w:val="single" w:sz="4" w:space="0" w:color="auto"/>
              <w:left w:val="single" w:sz="4" w:space="0" w:color="auto"/>
              <w:bottom w:val="single" w:sz="4" w:space="0" w:color="auto"/>
              <w:right w:val="single" w:sz="4" w:space="0" w:color="auto"/>
            </w:tcBorders>
            <w:shd w:val="clear" w:color="auto" w:fill="auto"/>
            <w:vAlign w:val="center"/>
          </w:tcPr>
          <w:p w14:paraId="671B4D44" w14:textId="77777777" w:rsidR="006C7D8E" w:rsidRDefault="006C7D8E" w:rsidP="00A76C83">
            <w:pPr>
              <w:jc w:val="center"/>
              <w:rPr>
                <w:rFonts w:ascii="Calibri" w:hAnsi="Calibri"/>
              </w:rPr>
            </w:pPr>
          </w:p>
        </w:tc>
        <w:tc>
          <w:tcPr>
            <w:tcW w:w="1082" w:type="dxa"/>
            <w:tcBorders>
              <w:top w:val="single" w:sz="4" w:space="0" w:color="auto"/>
              <w:left w:val="single" w:sz="4" w:space="0" w:color="auto"/>
              <w:bottom w:val="single" w:sz="4" w:space="0" w:color="auto"/>
              <w:right w:val="single" w:sz="4" w:space="0" w:color="auto"/>
            </w:tcBorders>
            <w:shd w:val="clear" w:color="auto" w:fill="auto"/>
          </w:tcPr>
          <w:p w14:paraId="1D702869" w14:textId="77777777" w:rsidR="006C7D8E" w:rsidRDefault="006C7D8E" w:rsidP="00A76C83">
            <w:pPr>
              <w:jc w:val="center"/>
              <w:rPr>
                <w:rFonts w:ascii="Calibri" w:hAnsi="Calibri"/>
              </w:rPr>
            </w:pPr>
          </w:p>
        </w:tc>
        <w:tc>
          <w:tcPr>
            <w:tcW w:w="4060" w:type="dxa"/>
            <w:tcBorders>
              <w:top w:val="single" w:sz="4" w:space="0" w:color="auto"/>
              <w:left w:val="single" w:sz="4" w:space="0" w:color="auto"/>
              <w:bottom w:val="single" w:sz="4" w:space="0" w:color="auto"/>
              <w:right w:val="single" w:sz="4" w:space="0" w:color="auto"/>
            </w:tcBorders>
            <w:shd w:val="clear" w:color="auto" w:fill="auto"/>
          </w:tcPr>
          <w:p w14:paraId="72CAFD89" w14:textId="77777777" w:rsidR="006C7D8E" w:rsidRDefault="006C7D8E" w:rsidP="00A76C83">
            <w:pPr>
              <w:rPr>
                <w:rFonts w:ascii="Calibri" w:hAnsi="Calibri"/>
              </w:rPr>
            </w:pPr>
          </w:p>
        </w:tc>
      </w:tr>
    </w:tbl>
    <w:p w14:paraId="325D0927" w14:textId="08F050AB" w:rsidR="006C7D8E" w:rsidRDefault="006C7D8E" w:rsidP="00E7296D">
      <w:pPr>
        <w:ind w:left="567" w:right="567" w:firstLine="709"/>
        <w:jc w:val="center"/>
        <w:rPr>
          <w:rFonts w:ascii="Arial Narrow" w:hAnsi="Arial Narrow"/>
        </w:rPr>
      </w:pPr>
    </w:p>
    <w:p w14:paraId="06536B9E" w14:textId="502A4540" w:rsidR="006C7D8E" w:rsidRDefault="006C7D8E" w:rsidP="00E7296D">
      <w:pPr>
        <w:ind w:left="567" w:right="567" w:firstLine="709"/>
        <w:jc w:val="center"/>
        <w:rPr>
          <w:rFonts w:ascii="Arial Narrow" w:hAnsi="Arial Narrow"/>
        </w:rPr>
      </w:pPr>
    </w:p>
    <w:p w14:paraId="00AF9340" w14:textId="23504269" w:rsidR="006C7D8E" w:rsidRDefault="006C7D8E" w:rsidP="00E7296D">
      <w:pPr>
        <w:ind w:left="567" w:right="567" w:firstLine="709"/>
        <w:jc w:val="center"/>
        <w:rPr>
          <w:rFonts w:ascii="Arial Narrow" w:hAnsi="Arial Narrow"/>
        </w:rPr>
      </w:pPr>
    </w:p>
    <w:p w14:paraId="591072E9" w14:textId="2AA50174" w:rsidR="006C7D8E" w:rsidRDefault="006C7D8E" w:rsidP="00E7296D">
      <w:pPr>
        <w:ind w:left="567" w:right="567" w:firstLine="709"/>
        <w:jc w:val="center"/>
        <w:rPr>
          <w:rFonts w:ascii="Arial Narrow" w:hAnsi="Arial Narrow"/>
        </w:rPr>
      </w:pPr>
    </w:p>
    <w:p w14:paraId="17359503" w14:textId="1BA999FC" w:rsidR="006C7D8E" w:rsidRDefault="006C7D8E" w:rsidP="00E7296D">
      <w:pPr>
        <w:ind w:left="567" w:right="567" w:firstLine="709"/>
        <w:jc w:val="center"/>
        <w:rPr>
          <w:rFonts w:ascii="Arial Narrow" w:hAnsi="Arial Narrow"/>
        </w:rPr>
      </w:pPr>
    </w:p>
    <w:p w14:paraId="54852738" w14:textId="29A5B42E" w:rsidR="006C7D8E" w:rsidRDefault="006C7D8E" w:rsidP="00E7296D">
      <w:pPr>
        <w:ind w:left="567" w:right="567" w:firstLine="709"/>
        <w:jc w:val="center"/>
        <w:rPr>
          <w:rFonts w:ascii="Arial Narrow" w:hAnsi="Arial Narrow"/>
        </w:rPr>
      </w:pPr>
    </w:p>
    <w:p w14:paraId="54FE2087" w14:textId="15595AB1" w:rsidR="006C7D8E" w:rsidRDefault="006C7D8E" w:rsidP="00E7296D">
      <w:pPr>
        <w:ind w:left="567" w:right="567" w:firstLine="709"/>
        <w:jc w:val="center"/>
        <w:rPr>
          <w:rFonts w:ascii="Arial Narrow" w:hAnsi="Arial Narrow"/>
        </w:rPr>
      </w:pPr>
    </w:p>
    <w:p w14:paraId="1FF8EA81" w14:textId="7E2858F6" w:rsidR="006C7D8E" w:rsidRDefault="006C7D8E" w:rsidP="00E7296D">
      <w:pPr>
        <w:ind w:left="567" w:right="567" w:firstLine="709"/>
        <w:jc w:val="center"/>
        <w:rPr>
          <w:rFonts w:ascii="Arial Narrow" w:hAnsi="Arial Narrow"/>
        </w:rPr>
      </w:pPr>
    </w:p>
    <w:p w14:paraId="5EF96DC2" w14:textId="77777777" w:rsidR="001B50EF" w:rsidRPr="004817C8" w:rsidRDefault="001B50EF" w:rsidP="00E7296D">
      <w:pPr>
        <w:ind w:left="567" w:right="567" w:firstLine="709"/>
        <w:rPr>
          <w:sz w:val="28"/>
          <w:szCs w:val="28"/>
        </w:rPr>
        <w:sectPr w:rsidR="001B50EF" w:rsidRPr="004817C8" w:rsidSect="00081203">
          <w:footerReference w:type="even" r:id="rId34"/>
          <w:footerReference w:type="default" r:id="rId35"/>
          <w:footerReference w:type="first" r:id="rId36"/>
          <w:pgSz w:w="8392" w:h="11907" w:code="11"/>
          <w:pgMar w:top="425" w:right="709" w:bottom="425" w:left="425" w:header="397" w:footer="17" w:gutter="113"/>
          <w:cols w:space="708"/>
          <w:titlePg/>
          <w:docGrid w:linePitch="360"/>
        </w:sectPr>
      </w:pPr>
    </w:p>
    <w:p w14:paraId="21F4A29D" w14:textId="77777777" w:rsidR="001B50EF" w:rsidRPr="00F372DB" w:rsidRDefault="001B50EF" w:rsidP="00E7296D">
      <w:pPr>
        <w:ind w:left="567" w:right="567" w:firstLine="709"/>
        <w:contextualSpacing/>
      </w:pPr>
    </w:p>
    <w:p w14:paraId="410F3388" w14:textId="77777777" w:rsidR="001B50EF" w:rsidRPr="00F372DB" w:rsidRDefault="001B50EF" w:rsidP="00E7296D">
      <w:pPr>
        <w:ind w:left="567" w:right="567" w:firstLine="709"/>
        <w:contextualSpacing/>
        <w:jc w:val="center"/>
      </w:pPr>
    </w:p>
    <w:p w14:paraId="7F38C1B8" w14:textId="77777777" w:rsidR="001B50EF" w:rsidRPr="00F372DB" w:rsidRDefault="001B50EF" w:rsidP="00E7296D">
      <w:pPr>
        <w:ind w:left="567" w:right="567" w:firstLine="709"/>
        <w:contextualSpacing/>
        <w:jc w:val="center"/>
      </w:pPr>
    </w:p>
    <w:p w14:paraId="3F6C9D77" w14:textId="77777777" w:rsidR="001B50EF" w:rsidRPr="00F372DB" w:rsidRDefault="001B50EF" w:rsidP="00E7296D">
      <w:pPr>
        <w:ind w:left="567" w:right="567" w:firstLine="709"/>
        <w:contextualSpacing/>
        <w:jc w:val="center"/>
      </w:pPr>
    </w:p>
    <w:p w14:paraId="44E1AE2E" w14:textId="77777777" w:rsidR="001B50EF" w:rsidRPr="00F372DB" w:rsidRDefault="001B50EF" w:rsidP="00E7296D">
      <w:pPr>
        <w:ind w:left="567" w:right="567" w:firstLine="709"/>
        <w:contextualSpacing/>
        <w:jc w:val="center"/>
      </w:pPr>
    </w:p>
    <w:p w14:paraId="20E3ED49" w14:textId="77777777" w:rsidR="001B50EF" w:rsidRPr="00F372DB" w:rsidRDefault="001B50EF" w:rsidP="00E7296D">
      <w:pPr>
        <w:ind w:left="567" w:right="567" w:firstLine="709"/>
        <w:contextualSpacing/>
        <w:jc w:val="center"/>
      </w:pPr>
    </w:p>
    <w:p w14:paraId="6312C370" w14:textId="77777777" w:rsidR="001B50EF" w:rsidRPr="00F372DB" w:rsidRDefault="001B50EF" w:rsidP="00E7296D">
      <w:pPr>
        <w:ind w:left="567" w:right="567" w:firstLine="709"/>
        <w:contextualSpacing/>
        <w:jc w:val="center"/>
      </w:pPr>
    </w:p>
    <w:p w14:paraId="61E0892F" w14:textId="77777777" w:rsidR="001B50EF" w:rsidRPr="00F372DB" w:rsidRDefault="001B50EF" w:rsidP="00E7296D">
      <w:pPr>
        <w:ind w:left="567" w:right="567" w:firstLine="709"/>
        <w:contextualSpacing/>
        <w:jc w:val="center"/>
      </w:pPr>
    </w:p>
    <w:p w14:paraId="7DFBC6AF" w14:textId="77777777" w:rsidR="001B50EF" w:rsidRPr="00F372DB" w:rsidRDefault="001B50EF" w:rsidP="00E7296D">
      <w:pPr>
        <w:ind w:left="567" w:right="567" w:firstLine="709"/>
        <w:contextualSpacing/>
        <w:jc w:val="center"/>
      </w:pPr>
    </w:p>
    <w:p w14:paraId="3F021605" w14:textId="77777777" w:rsidR="001B50EF" w:rsidRPr="00F372DB" w:rsidRDefault="001B50EF" w:rsidP="00E7296D">
      <w:pPr>
        <w:ind w:left="567" w:right="567" w:firstLine="709"/>
        <w:contextualSpacing/>
        <w:jc w:val="center"/>
      </w:pPr>
    </w:p>
    <w:p w14:paraId="4E138DC4" w14:textId="77777777" w:rsidR="001B50EF" w:rsidRPr="00F372DB" w:rsidRDefault="001B50EF" w:rsidP="00E7296D">
      <w:pPr>
        <w:ind w:left="567" w:right="567" w:firstLine="709"/>
        <w:contextualSpacing/>
        <w:jc w:val="center"/>
      </w:pPr>
    </w:p>
    <w:p w14:paraId="5F326AC6" w14:textId="77777777" w:rsidR="001B50EF" w:rsidRPr="00F372DB" w:rsidRDefault="001B50EF" w:rsidP="00E7296D">
      <w:pPr>
        <w:ind w:left="567" w:right="567" w:firstLine="709"/>
        <w:contextualSpacing/>
        <w:jc w:val="center"/>
      </w:pPr>
    </w:p>
    <w:p w14:paraId="2C370E37" w14:textId="77777777" w:rsidR="001B50EF" w:rsidRPr="00F372DB" w:rsidRDefault="001B50EF" w:rsidP="00E7296D">
      <w:pPr>
        <w:ind w:left="567" w:right="567" w:firstLine="709"/>
        <w:contextualSpacing/>
        <w:jc w:val="center"/>
      </w:pPr>
    </w:p>
    <w:p w14:paraId="5729171D" w14:textId="77777777" w:rsidR="001B50EF" w:rsidRPr="00F372DB" w:rsidRDefault="001B50EF" w:rsidP="00E7296D">
      <w:pPr>
        <w:ind w:left="567" w:right="567" w:firstLine="709"/>
        <w:contextualSpacing/>
        <w:jc w:val="center"/>
      </w:pPr>
    </w:p>
    <w:p w14:paraId="5E68AA25" w14:textId="77777777" w:rsidR="001B50EF" w:rsidRPr="00F372DB" w:rsidRDefault="001B50EF" w:rsidP="00E7296D">
      <w:pPr>
        <w:ind w:left="567" w:right="567" w:firstLine="709"/>
        <w:contextualSpacing/>
        <w:jc w:val="center"/>
      </w:pPr>
    </w:p>
    <w:p w14:paraId="70543BE2" w14:textId="77777777" w:rsidR="001B50EF" w:rsidRPr="00F372DB" w:rsidRDefault="001B50EF" w:rsidP="00E7296D">
      <w:pPr>
        <w:ind w:left="567" w:right="567" w:firstLine="709"/>
        <w:contextualSpacing/>
        <w:jc w:val="center"/>
      </w:pPr>
    </w:p>
    <w:p w14:paraId="6A8A4343" w14:textId="77777777" w:rsidR="001B50EF" w:rsidRPr="00F372DB" w:rsidRDefault="001B50EF" w:rsidP="00E7296D">
      <w:pPr>
        <w:ind w:left="567" w:right="567" w:firstLine="709"/>
        <w:contextualSpacing/>
        <w:jc w:val="center"/>
      </w:pPr>
    </w:p>
    <w:p w14:paraId="55434C69" w14:textId="77777777" w:rsidR="001B50EF" w:rsidRPr="00F372DB" w:rsidRDefault="001B50EF" w:rsidP="00E7296D">
      <w:pPr>
        <w:ind w:left="567" w:right="567" w:firstLine="709"/>
        <w:contextualSpacing/>
        <w:jc w:val="center"/>
      </w:pPr>
    </w:p>
    <w:p w14:paraId="11D747A4" w14:textId="77777777" w:rsidR="001B50EF" w:rsidRPr="00F372DB" w:rsidRDefault="001B50EF" w:rsidP="00E7296D">
      <w:pPr>
        <w:ind w:left="567" w:right="567" w:firstLine="709"/>
        <w:contextualSpacing/>
        <w:jc w:val="center"/>
      </w:pPr>
    </w:p>
    <w:p w14:paraId="0AE41CD9" w14:textId="71CE632B" w:rsidR="001B50EF" w:rsidRDefault="001B50EF" w:rsidP="00E7296D">
      <w:pPr>
        <w:ind w:left="567" w:right="567" w:firstLine="709"/>
        <w:contextualSpacing/>
        <w:jc w:val="center"/>
      </w:pPr>
    </w:p>
    <w:p w14:paraId="15BF507A" w14:textId="42A7B27E" w:rsidR="002B020B" w:rsidRDefault="002B020B" w:rsidP="00E7296D">
      <w:pPr>
        <w:ind w:left="567" w:right="567" w:firstLine="709"/>
        <w:contextualSpacing/>
        <w:jc w:val="center"/>
      </w:pPr>
    </w:p>
    <w:p w14:paraId="3677737A" w14:textId="2C71D52E" w:rsidR="002B020B" w:rsidRDefault="002B020B" w:rsidP="00E7296D">
      <w:pPr>
        <w:ind w:left="567" w:right="567" w:firstLine="709"/>
        <w:contextualSpacing/>
        <w:jc w:val="center"/>
      </w:pPr>
    </w:p>
    <w:p w14:paraId="260C1224" w14:textId="3820AD0B" w:rsidR="002B020B" w:rsidRDefault="002B020B" w:rsidP="00E7296D">
      <w:pPr>
        <w:ind w:left="567" w:right="567" w:firstLine="709"/>
        <w:contextualSpacing/>
        <w:jc w:val="center"/>
      </w:pPr>
    </w:p>
    <w:p w14:paraId="589B6127" w14:textId="5BEAED0F" w:rsidR="002B020B" w:rsidRDefault="002B020B" w:rsidP="00E7296D">
      <w:pPr>
        <w:ind w:left="567" w:right="567" w:firstLine="709"/>
        <w:contextualSpacing/>
        <w:jc w:val="center"/>
      </w:pPr>
    </w:p>
    <w:p w14:paraId="5E9534C2" w14:textId="1D15EE4A" w:rsidR="002B020B" w:rsidRDefault="002B020B" w:rsidP="00E7296D">
      <w:pPr>
        <w:ind w:left="567" w:right="567" w:firstLine="709"/>
        <w:contextualSpacing/>
        <w:jc w:val="center"/>
      </w:pPr>
    </w:p>
    <w:p w14:paraId="6D63515D" w14:textId="16355DBD" w:rsidR="002B020B" w:rsidRDefault="002B020B" w:rsidP="00E7296D">
      <w:pPr>
        <w:ind w:left="567" w:right="567" w:firstLine="709"/>
        <w:contextualSpacing/>
        <w:jc w:val="center"/>
      </w:pPr>
    </w:p>
    <w:p w14:paraId="1859E65E" w14:textId="4BE75B4C" w:rsidR="002B020B" w:rsidRDefault="002B020B" w:rsidP="00E7296D">
      <w:pPr>
        <w:ind w:left="567" w:right="567" w:firstLine="709"/>
        <w:contextualSpacing/>
        <w:jc w:val="center"/>
      </w:pPr>
    </w:p>
    <w:p w14:paraId="05A64077" w14:textId="5603BE24" w:rsidR="002B020B" w:rsidRDefault="002B020B" w:rsidP="00E7296D">
      <w:pPr>
        <w:ind w:left="567" w:right="567" w:firstLine="709"/>
        <w:contextualSpacing/>
        <w:jc w:val="center"/>
      </w:pPr>
    </w:p>
    <w:p w14:paraId="68A24BA9" w14:textId="353D7168" w:rsidR="002B020B" w:rsidRDefault="002B020B" w:rsidP="00E7296D">
      <w:pPr>
        <w:ind w:left="567" w:right="567" w:firstLine="709"/>
        <w:contextualSpacing/>
        <w:jc w:val="center"/>
      </w:pPr>
    </w:p>
    <w:p w14:paraId="1134628C" w14:textId="21B55E71" w:rsidR="002B020B" w:rsidRDefault="002B020B" w:rsidP="00E7296D">
      <w:pPr>
        <w:ind w:left="567" w:right="567" w:firstLine="709"/>
        <w:contextualSpacing/>
        <w:jc w:val="center"/>
      </w:pPr>
    </w:p>
    <w:p w14:paraId="45F4D6C3" w14:textId="5CDFDC24" w:rsidR="002B020B" w:rsidRDefault="002B020B" w:rsidP="00E7296D">
      <w:pPr>
        <w:ind w:left="567" w:right="567" w:firstLine="709"/>
        <w:contextualSpacing/>
        <w:jc w:val="center"/>
      </w:pPr>
    </w:p>
    <w:p w14:paraId="130D4119" w14:textId="7E8724C2" w:rsidR="002B020B" w:rsidRDefault="002B020B" w:rsidP="00E7296D">
      <w:pPr>
        <w:ind w:left="567" w:right="567" w:firstLine="709"/>
        <w:contextualSpacing/>
        <w:jc w:val="center"/>
      </w:pPr>
    </w:p>
    <w:p w14:paraId="219A2E06" w14:textId="2FF5BD2D" w:rsidR="002B020B" w:rsidRDefault="002B020B" w:rsidP="00E7296D">
      <w:pPr>
        <w:ind w:left="567" w:right="567" w:firstLine="709"/>
        <w:contextualSpacing/>
        <w:jc w:val="center"/>
      </w:pPr>
    </w:p>
    <w:p w14:paraId="01673CD8" w14:textId="77777777" w:rsidR="002B020B" w:rsidRPr="00F372DB" w:rsidRDefault="002B020B" w:rsidP="00E7296D">
      <w:pPr>
        <w:ind w:left="567" w:right="567" w:firstLine="709"/>
        <w:contextualSpacing/>
        <w:jc w:val="center"/>
      </w:pPr>
    </w:p>
    <w:p w14:paraId="6C336222" w14:textId="77777777" w:rsidR="001B50EF" w:rsidRPr="00F372DB" w:rsidRDefault="001B50EF" w:rsidP="00E7296D">
      <w:pPr>
        <w:ind w:left="567" w:right="567" w:firstLine="709"/>
        <w:contextualSpacing/>
        <w:jc w:val="center"/>
      </w:pPr>
    </w:p>
    <w:p w14:paraId="0A48A020" w14:textId="77777777" w:rsidR="001B50EF" w:rsidRPr="00F372DB" w:rsidRDefault="001B50EF" w:rsidP="00E7296D">
      <w:pPr>
        <w:ind w:left="567" w:right="567" w:firstLine="709"/>
        <w:contextualSpacing/>
        <w:jc w:val="center"/>
      </w:pPr>
    </w:p>
    <w:p w14:paraId="6266D3BB" w14:textId="06E80EC2" w:rsidR="006D144B" w:rsidRPr="001B50EF" w:rsidRDefault="001B50EF" w:rsidP="00E7296D">
      <w:pPr>
        <w:ind w:left="567" w:right="567" w:firstLine="709"/>
        <w:contextualSpacing/>
        <w:jc w:val="center"/>
      </w:pPr>
      <w:r>
        <w:rPr>
          <w:noProof/>
          <w:lang w:eastAsia="ru-RU"/>
        </w:rPr>
        <w:drawing>
          <wp:inline distT="0" distB="0" distL="0" distR="0" wp14:anchorId="7229E3F9" wp14:editId="4C1BCE2D">
            <wp:extent cx="1395007" cy="57658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546638" cy="639252"/>
                    </a:xfrm>
                    <a:prstGeom prst="rect">
                      <a:avLst/>
                    </a:prstGeom>
                    <a:noFill/>
                  </pic:spPr>
                </pic:pic>
              </a:graphicData>
            </a:graphic>
          </wp:inline>
        </w:drawing>
      </w:r>
    </w:p>
    <w:sectPr w:rsidR="006D144B" w:rsidRPr="001B50EF" w:rsidSect="00063CF7">
      <w:footerReference w:type="first" r:id="rId38"/>
      <w:pgSz w:w="8392" w:h="11907" w:code="11"/>
      <w:pgMar w:top="425" w:right="709" w:bottom="425" w:left="425" w:header="284" w:footer="17" w:gutter="11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521505" w14:textId="77777777" w:rsidR="005477FB" w:rsidRDefault="005477FB" w:rsidP="00303BE2">
      <w:r>
        <w:separator/>
      </w:r>
    </w:p>
  </w:endnote>
  <w:endnote w:type="continuationSeparator" w:id="0">
    <w:p w14:paraId="039D3B3D" w14:textId="77777777" w:rsidR="005477FB" w:rsidRDefault="005477FB" w:rsidP="00303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1424469"/>
      <w:docPartObj>
        <w:docPartGallery w:val="Page Numbers (Bottom of Page)"/>
        <w:docPartUnique/>
      </w:docPartObj>
    </w:sdtPr>
    <w:sdtEndPr/>
    <w:sdtContent>
      <w:p w14:paraId="4A23E244" w14:textId="08A9932C" w:rsidR="00845196" w:rsidRDefault="00845196">
        <w:pPr>
          <w:pStyle w:val="af0"/>
          <w:jc w:val="right"/>
        </w:pPr>
        <w:r>
          <w:fldChar w:fldCharType="begin"/>
        </w:r>
        <w:r>
          <w:instrText>PAGE   \* MERGEFORMAT</w:instrText>
        </w:r>
        <w:r>
          <w:fldChar w:fldCharType="separate"/>
        </w:r>
        <w:r w:rsidR="00D22449">
          <w:rPr>
            <w:noProof/>
          </w:rPr>
          <w:t>2</w:t>
        </w:r>
        <w:r>
          <w:fldChar w:fldCharType="end"/>
        </w:r>
      </w:p>
    </w:sdtContent>
  </w:sdt>
  <w:p w14:paraId="70DF218A" w14:textId="77777777" w:rsidR="00845196" w:rsidRDefault="00845196">
    <w:pPr>
      <w:pStyle w:val="af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0985389"/>
      <w:docPartObj>
        <w:docPartGallery w:val="Page Numbers (Bottom of Page)"/>
        <w:docPartUnique/>
      </w:docPartObj>
    </w:sdtPr>
    <w:sdtEndPr/>
    <w:sdtContent>
      <w:p w14:paraId="075D0CC1" w14:textId="0A1C3B81" w:rsidR="00845196" w:rsidRDefault="00845196">
        <w:pPr>
          <w:pStyle w:val="af0"/>
          <w:jc w:val="right"/>
        </w:pPr>
        <w:r>
          <w:fldChar w:fldCharType="begin"/>
        </w:r>
        <w:r>
          <w:instrText>PAGE   \* MERGEFORMAT</w:instrText>
        </w:r>
        <w:r>
          <w:fldChar w:fldCharType="separate"/>
        </w:r>
        <w:r w:rsidR="00CD04BA">
          <w:rPr>
            <w:noProof/>
          </w:rPr>
          <w:t>23</w:t>
        </w:r>
        <w:r>
          <w:fldChar w:fldCharType="end"/>
        </w:r>
      </w:p>
    </w:sdtContent>
  </w:sdt>
  <w:p w14:paraId="2CC94E44" w14:textId="77777777" w:rsidR="00845196" w:rsidRDefault="00845196">
    <w:pPr>
      <w:pStyle w:val="af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A136C" w14:textId="4D601634" w:rsidR="00845196" w:rsidRDefault="00845196" w:rsidP="00081203">
    <w:pPr>
      <w:pStyle w:val="af0"/>
      <w:jc w:val="center"/>
    </w:pPr>
  </w:p>
  <w:p w14:paraId="2624AB85" w14:textId="77777777" w:rsidR="00845196" w:rsidRDefault="00845196">
    <w:pPr>
      <w:pStyle w:val="af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BD131D" w14:textId="77777777" w:rsidR="00845196" w:rsidRDefault="00845196">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0C0B51" w14:textId="77777777" w:rsidR="005477FB" w:rsidRDefault="005477FB" w:rsidP="00303BE2">
      <w:r>
        <w:separator/>
      </w:r>
    </w:p>
  </w:footnote>
  <w:footnote w:type="continuationSeparator" w:id="0">
    <w:p w14:paraId="77E05859" w14:textId="77777777" w:rsidR="005477FB" w:rsidRDefault="005477FB" w:rsidP="00303B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957EE"/>
    <w:multiLevelType w:val="hybridMultilevel"/>
    <w:tmpl w:val="27D6A04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27C6BB0"/>
    <w:multiLevelType w:val="hybridMultilevel"/>
    <w:tmpl w:val="D6DC4DF8"/>
    <w:lvl w:ilvl="0" w:tplc="BD5E55CE">
      <w:start w:val="1"/>
      <w:numFmt w:val="decimal"/>
      <w:lvlText w:val="%1."/>
      <w:lvlJc w:val="left"/>
      <w:pPr>
        <w:ind w:left="2203" w:hanging="360"/>
      </w:pPr>
      <w:rPr>
        <w:sz w:val="24"/>
        <w:szCs w:val="24"/>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2" w15:restartNumberingAfterBreak="0">
    <w:nsid w:val="0298377C"/>
    <w:multiLevelType w:val="hybridMultilevel"/>
    <w:tmpl w:val="B6EE6C10"/>
    <w:lvl w:ilvl="0" w:tplc="0419000F">
      <w:start w:val="1"/>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3" w15:restartNumberingAfterBreak="0">
    <w:nsid w:val="030B5AF7"/>
    <w:multiLevelType w:val="hybridMultilevel"/>
    <w:tmpl w:val="49B07D1A"/>
    <w:lvl w:ilvl="0" w:tplc="C1D819D2">
      <w:start w:val="1"/>
      <w:numFmt w:val="decimal"/>
      <w:lvlText w:val="%1)"/>
      <w:lvlJc w:val="left"/>
      <w:pPr>
        <w:ind w:left="1069" w:hanging="360"/>
      </w:pPr>
      <w:rPr>
        <w:rFonts w:ascii="Cambria Math" w:hAnsi="Cambria Math" w:hint="default"/>
        <w:i/>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5203A89"/>
    <w:multiLevelType w:val="hybridMultilevel"/>
    <w:tmpl w:val="C68A3960"/>
    <w:lvl w:ilvl="0" w:tplc="0419000F">
      <w:start w:val="1"/>
      <w:numFmt w:val="decimal"/>
      <w:lvlText w:val="%1."/>
      <w:lvlJc w:val="left"/>
      <w:pPr>
        <w:ind w:left="1644" w:hanging="360"/>
      </w:pPr>
      <w:rPr>
        <w:rFonts w:hint="default"/>
      </w:rPr>
    </w:lvl>
    <w:lvl w:ilvl="1" w:tplc="04190019" w:tentative="1">
      <w:start w:val="1"/>
      <w:numFmt w:val="lowerLetter"/>
      <w:lvlText w:val="%2."/>
      <w:lvlJc w:val="left"/>
      <w:pPr>
        <w:ind w:left="2364" w:hanging="360"/>
      </w:pPr>
    </w:lvl>
    <w:lvl w:ilvl="2" w:tplc="0419001B" w:tentative="1">
      <w:start w:val="1"/>
      <w:numFmt w:val="lowerRoman"/>
      <w:lvlText w:val="%3."/>
      <w:lvlJc w:val="right"/>
      <w:pPr>
        <w:ind w:left="3084" w:hanging="180"/>
      </w:pPr>
    </w:lvl>
    <w:lvl w:ilvl="3" w:tplc="0419000F" w:tentative="1">
      <w:start w:val="1"/>
      <w:numFmt w:val="decimal"/>
      <w:lvlText w:val="%4."/>
      <w:lvlJc w:val="left"/>
      <w:pPr>
        <w:ind w:left="3804" w:hanging="360"/>
      </w:pPr>
    </w:lvl>
    <w:lvl w:ilvl="4" w:tplc="04190019" w:tentative="1">
      <w:start w:val="1"/>
      <w:numFmt w:val="lowerLetter"/>
      <w:lvlText w:val="%5."/>
      <w:lvlJc w:val="left"/>
      <w:pPr>
        <w:ind w:left="4524" w:hanging="360"/>
      </w:pPr>
    </w:lvl>
    <w:lvl w:ilvl="5" w:tplc="0419001B" w:tentative="1">
      <w:start w:val="1"/>
      <w:numFmt w:val="lowerRoman"/>
      <w:lvlText w:val="%6."/>
      <w:lvlJc w:val="right"/>
      <w:pPr>
        <w:ind w:left="5244" w:hanging="180"/>
      </w:pPr>
    </w:lvl>
    <w:lvl w:ilvl="6" w:tplc="0419000F" w:tentative="1">
      <w:start w:val="1"/>
      <w:numFmt w:val="decimal"/>
      <w:lvlText w:val="%7."/>
      <w:lvlJc w:val="left"/>
      <w:pPr>
        <w:ind w:left="5964" w:hanging="360"/>
      </w:pPr>
    </w:lvl>
    <w:lvl w:ilvl="7" w:tplc="04190019" w:tentative="1">
      <w:start w:val="1"/>
      <w:numFmt w:val="lowerLetter"/>
      <w:lvlText w:val="%8."/>
      <w:lvlJc w:val="left"/>
      <w:pPr>
        <w:ind w:left="6684" w:hanging="360"/>
      </w:pPr>
    </w:lvl>
    <w:lvl w:ilvl="8" w:tplc="0419001B" w:tentative="1">
      <w:start w:val="1"/>
      <w:numFmt w:val="lowerRoman"/>
      <w:lvlText w:val="%9."/>
      <w:lvlJc w:val="right"/>
      <w:pPr>
        <w:ind w:left="7404" w:hanging="180"/>
      </w:pPr>
    </w:lvl>
  </w:abstractNum>
  <w:abstractNum w:abstractNumId="5" w15:restartNumberingAfterBreak="0">
    <w:nsid w:val="09E84899"/>
    <w:multiLevelType w:val="hybridMultilevel"/>
    <w:tmpl w:val="04F6C66C"/>
    <w:lvl w:ilvl="0" w:tplc="0419000F">
      <w:start w:val="1"/>
      <w:numFmt w:val="decimal"/>
      <w:lvlText w:val="%1."/>
      <w:lvlJc w:val="left"/>
      <w:pPr>
        <w:ind w:left="927"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0A1A2AEC"/>
    <w:multiLevelType w:val="hybridMultilevel"/>
    <w:tmpl w:val="B522530A"/>
    <w:lvl w:ilvl="0" w:tplc="0FE641CA">
      <w:start w:val="1"/>
      <w:numFmt w:val="bullet"/>
      <w:lvlText w:val="−"/>
      <w:lvlJc w:val="left"/>
      <w:pPr>
        <w:ind w:left="1847" w:hanging="360"/>
      </w:pPr>
      <w:rPr>
        <w:rFonts w:ascii="Arial" w:hAnsi="Arial" w:hint="default"/>
      </w:rPr>
    </w:lvl>
    <w:lvl w:ilvl="1" w:tplc="04190003" w:tentative="1">
      <w:start w:val="1"/>
      <w:numFmt w:val="bullet"/>
      <w:lvlText w:val="o"/>
      <w:lvlJc w:val="left"/>
      <w:pPr>
        <w:ind w:left="2567" w:hanging="360"/>
      </w:pPr>
      <w:rPr>
        <w:rFonts w:ascii="Courier New" w:hAnsi="Courier New" w:cs="Courier New" w:hint="default"/>
      </w:rPr>
    </w:lvl>
    <w:lvl w:ilvl="2" w:tplc="04190005" w:tentative="1">
      <w:start w:val="1"/>
      <w:numFmt w:val="bullet"/>
      <w:lvlText w:val=""/>
      <w:lvlJc w:val="left"/>
      <w:pPr>
        <w:ind w:left="3287" w:hanging="360"/>
      </w:pPr>
      <w:rPr>
        <w:rFonts w:ascii="Wingdings" w:hAnsi="Wingdings" w:hint="default"/>
      </w:rPr>
    </w:lvl>
    <w:lvl w:ilvl="3" w:tplc="04190001" w:tentative="1">
      <w:start w:val="1"/>
      <w:numFmt w:val="bullet"/>
      <w:lvlText w:val=""/>
      <w:lvlJc w:val="left"/>
      <w:pPr>
        <w:ind w:left="4007" w:hanging="360"/>
      </w:pPr>
      <w:rPr>
        <w:rFonts w:ascii="Symbol" w:hAnsi="Symbol" w:hint="default"/>
      </w:rPr>
    </w:lvl>
    <w:lvl w:ilvl="4" w:tplc="04190003" w:tentative="1">
      <w:start w:val="1"/>
      <w:numFmt w:val="bullet"/>
      <w:lvlText w:val="o"/>
      <w:lvlJc w:val="left"/>
      <w:pPr>
        <w:ind w:left="4727" w:hanging="360"/>
      </w:pPr>
      <w:rPr>
        <w:rFonts w:ascii="Courier New" w:hAnsi="Courier New" w:cs="Courier New" w:hint="default"/>
      </w:rPr>
    </w:lvl>
    <w:lvl w:ilvl="5" w:tplc="04190005" w:tentative="1">
      <w:start w:val="1"/>
      <w:numFmt w:val="bullet"/>
      <w:lvlText w:val=""/>
      <w:lvlJc w:val="left"/>
      <w:pPr>
        <w:ind w:left="5447" w:hanging="360"/>
      </w:pPr>
      <w:rPr>
        <w:rFonts w:ascii="Wingdings" w:hAnsi="Wingdings" w:hint="default"/>
      </w:rPr>
    </w:lvl>
    <w:lvl w:ilvl="6" w:tplc="04190001" w:tentative="1">
      <w:start w:val="1"/>
      <w:numFmt w:val="bullet"/>
      <w:lvlText w:val=""/>
      <w:lvlJc w:val="left"/>
      <w:pPr>
        <w:ind w:left="6167" w:hanging="360"/>
      </w:pPr>
      <w:rPr>
        <w:rFonts w:ascii="Symbol" w:hAnsi="Symbol" w:hint="default"/>
      </w:rPr>
    </w:lvl>
    <w:lvl w:ilvl="7" w:tplc="04190003" w:tentative="1">
      <w:start w:val="1"/>
      <w:numFmt w:val="bullet"/>
      <w:lvlText w:val="o"/>
      <w:lvlJc w:val="left"/>
      <w:pPr>
        <w:ind w:left="6887" w:hanging="360"/>
      </w:pPr>
      <w:rPr>
        <w:rFonts w:ascii="Courier New" w:hAnsi="Courier New" w:cs="Courier New" w:hint="default"/>
      </w:rPr>
    </w:lvl>
    <w:lvl w:ilvl="8" w:tplc="04190005" w:tentative="1">
      <w:start w:val="1"/>
      <w:numFmt w:val="bullet"/>
      <w:lvlText w:val=""/>
      <w:lvlJc w:val="left"/>
      <w:pPr>
        <w:ind w:left="7607" w:hanging="360"/>
      </w:pPr>
      <w:rPr>
        <w:rFonts w:ascii="Wingdings" w:hAnsi="Wingdings" w:hint="default"/>
      </w:rPr>
    </w:lvl>
  </w:abstractNum>
  <w:abstractNum w:abstractNumId="7" w15:restartNumberingAfterBreak="0">
    <w:nsid w:val="1336251B"/>
    <w:multiLevelType w:val="hybridMultilevel"/>
    <w:tmpl w:val="69CE7A84"/>
    <w:lvl w:ilvl="0" w:tplc="0419000F">
      <w:start w:val="1"/>
      <w:numFmt w:val="decimal"/>
      <w:lvlText w:val="%1."/>
      <w:lvlJc w:val="left"/>
      <w:pPr>
        <w:ind w:left="2560" w:hanging="360"/>
      </w:pPr>
      <w:rPr>
        <w:rFonts w:hint="default"/>
      </w:rPr>
    </w:lvl>
    <w:lvl w:ilvl="1" w:tplc="04190019" w:tentative="1">
      <w:start w:val="1"/>
      <w:numFmt w:val="lowerLetter"/>
      <w:lvlText w:val="%2."/>
      <w:lvlJc w:val="left"/>
      <w:pPr>
        <w:ind w:left="3280" w:hanging="360"/>
      </w:pPr>
    </w:lvl>
    <w:lvl w:ilvl="2" w:tplc="0419001B" w:tentative="1">
      <w:start w:val="1"/>
      <w:numFmt w:val="lowerRoman"/>
      <w:lvlText w:val="%3."/>
      <w:lvlJc w:val="right"/>
      <w:pPr>
        <w:ind w:left="4000" w:hanging="180"/>
      </w:pPr>
    </w:lvl>
    <w:lvl w:ilvl="3" w:tplc="0419000F" w:tentative="1">
      <w:start w:val="1"/>
      <w:numFmt w:val="decimal"/>
      <w:lvlText w:val="%4."/>
      <w:lvlJc w:val="left"/>
      <w:pPr>
        <w:ind w:left="4720" w:hanging="360"/>
      </w:pPr>
    </w:lvl>
    <w:lvl w:ilvl="4" w:tplc="04190019" w:tentative="1">
      <w:start w:val="1"/>
      <w:numFmt w:val="lowerLetter"/>
      <w:lvlText w:val="%5."/>
      <w:lvlJc w:val="left"/>
      <w:pPr>
        <w:ind w:left="5440" w:hanging="360"/>
      </w:pPr>
    </w:lvl>
    <w:lvl w:ilvl="5" w:tplc="0419001B" w:tentative="1">
      <w:start w:val="1"/>
      <w:numFmt w:val="lowerRoman"/>
      <w:lvlText w:val="%6."/>
      <w:lvlJc w:val="right"/>
      <w:pPr>
        <w:ind w:left="6160" w:hanging="180"/>
      </w:pPr>
    </w:lvl>
    <w:lvl w:ilvl="6" w:tplc="0419000F" w:tentative="1">
      <w:start w:val="1"/>
      <w:numFmt w:val="decimal"/>
      <w:lvlText w:val="%7."/>
      <w:lvlJc w:val="left"/>
      <w:pPr>
        <w:ind w:left="6880" w:hanging="360"/>
      </w:pPr>
    </w:lvl>
    <w:lvl w:ilvl="7" w:tplc="04190019" w:tentative="1">
      <w:start w:val="1"/>
      <w:numFmt w:val="lowerLetter"/>
      <w:lvlText w:val="%8."/>
      <w:lvlJc w:val="left"/>
      <w:pPr>
        <w:ind w:left="7600" w:hanging="360"/>
      </w:pPr>
    </w:lvl>
    <w:lvl w:ilvl="8" w:tplc="0419001B" w:tentative="1">
      <w:start w:val="1"/>
      <w:numFmt w:val="lowerRoman"/>
      <w:lvlText w:val="%9."/>
      <w:lvlJc w:val="right"/>
      <w:pPr>
        <w:ind w:left="8320" w:hanging="180"/>
      </w:pPr>
    </w:lvl>
  </w:abstractNum>
  <w:abstractNum w:abstractNumId="8" w15:restartNumberingAfterBreak="0">
    <w:nsid w:val="14867AAE"/>
    <w:multiLevelType w:val="hybridMultilevel"/>
    <w:tmpl w:val="62249542"/>
    <w:lvl w:ilvl="0" w:tplc="0FE641CA">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6E211A8"/>
    <w:multiLevelType w:val="multilevel"/>
    <w:tmpl w:val="FE7A14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7375BB"/>
    <w:multiLevelType w:val="hybridMultilevel"/>
    <w:tmpl w:val="BB8C7BD2"/>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1A754255"/>
    <w:multiLevelType w:val="hybridMultilevel"/>
    <w:tmpl w:val="9B06B450"/>
    <w:lvl w:ilvl="0" w:tplc="D30AD848">
      <w:start w:val="1"/>
      <w:numFmt w:val="decimal"/>
      <w:lvlText w:val="%1."/>
      <w:lvlJc w:val="left"/>
      <w:pPr>
        <w:ind w:left="1068"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AAE361A"/>
    <w:multiLevelType w:val="hybridMultilevel"/>
    <w:tmpl w:val="FD809DE4"/>
    <w:lvl w:ilvl="0" w:tplc="0FE641CA">
      <w:start w:val="1"/>
      <w:numFmt w:val="bullet"/>
      <w:lvlText w:val="−"/>
      <w:lvlJc w:val="left"/>
      <w:pPr>
        <w:ind w:left="1429" w:hanging="360"/>
      </w:pPr>
      <w:rPr>
        <w:rFonts w:ascii="Arial" w:hAnsi="Aria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BD8645F"/>
    <w:multiLevelType w:val="hybridMultilevel"/>
    <w:tmpl w:val="D6D0643C"/>
    <w:lvl w:ilvl="0" w:tplc="BD5E55CE">
      <w:start w:val="1"/>
      <w:numFmt w:val="decimal"/>
      <w:lvlText w:val="%1."/>
      <w:lvlJc w:val="left"/>
      <w:pPr>
        <w:ind w:left="2203" w:hanging="360"/>
      </w:pPr>
      <w:rPr>
        <w:sz w:val="24"/>
        <w:szCs w:val="24"/>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14" w15:restartNumberingAfterBreak="0">
    <w:nsid w:val="23616644"/>
    <w:multiLevelType w:val="hybridMultilevel"/>
    <w:tmpl w:val="298E7896"/>
    <w:lvl w:ilvl="0" w:tplc="0FE641CA">
      <w:start w:val="1"/>
      <w:numFmt w:val="bullet"/>
      <w:lvlText w:val="−"/>
      <w:lvlJc w:val="left"/>
      <w:pPr>
        <w:ind w:left="1789" w:hanging="360"/>
      </w:pPr>
      <w:rPr>
        <w:rFonts w:ascii="Arial" w:hAnsi="Aria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5" w15:restartNumberingAfterBreak="0">
    <w:nsid w:val="237A495B"/>
    <w:multiLevelType w:val="hybridMultilevel"/>
    <w:tmpl w:val="CC6CFEE6"/>
    <w:lvl w:ilvl="0" w:tplc="3A680F78">
      <w:start w:val="1"/>
      <w:numFmt w:val="decimal"/>
      <w:lvlText w:val="4.2.%1"/>
      <w:lvlJc w:val="left"/>
      <w:pPr>
        <w:ind w:left="1429" w:hanging="360"/>
      </w:pPr>
      <w:rPr>
        <w:rFonts w:hint="default"/>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6802984"/>
    <w:multiLevelType w:val="hybridMultilevel"/>
    <w:tmpl w:val="8DF0D154"/>
    <w:lvl w:ilvl="0" w:tplc="D30AD848">
      <w:start w:val="1"/>
      <w:numFmt w:val="decimal"/>
      <w:lvlText w:val="%1."/>
      <w:lvlJc w:val="left"/>
      <w:pPr>
        <w:ind w:left="1996" w:hanging="360"/>
      </w:pPr>
      <w:rPr>
        <w:sz w:val="24"/>
        <w:szCs w:val="24"/>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17" w15:restartNumberingAfterBreak="0">
    <w:nsid w:val="27022BA3"/>
    <w:multiLevelType w:val="hybridMultilevel"/>
    <w:tmpl w:val="A49A2FF0"/>
    <w:lvl w:ilvl="0" w:tplc="0FE641CA">
      <w:start w:val="1"/>
      <w:numFmt w:val="bullet"/>
      <w:lvlText w:val="−"/>
      <w:lvlJc w:val="left"/>
      <w:pPr>
        <w:ind w:left="1789" w:hanging="360"/>
      </w:pPr>
      <w:rPr>
        <w:rFonts w:ascii="Arial" w:hAnsi="Aria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18" w15:restartNumberingAfterBreak="0">
    <w:nsid w:val="2D9E44B4"/>
    <w:multiLevelType w:val="multilevel"/>
    <w:tmpl w:val="FE7A1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AD24BC"/>
    <w:multiLevelType w:val="hybridMultilevel"/>
    <w:tmpl w:val="FCF29A52"/>
    <w:lvl w:ilvl="0" w:tplc="1C1CE23A">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20" w15:restartNumberingAfterBreak="0">
    <w:nsid w:val="34EF05C5"/>
    <w:multiLevelType w:val="hybridMultilevel"/>
    <w:tmpl w:val="0870EDF6"/>
    <w:lvl w:ilvl="0" w:tplc="0FE641CA">
      <w:start w:val="1"/>
      <w:numFmt w:val="bullet"/>
      <w:lvlText w:val="−"/>
      <w:lvlJc w:val="left"/>
      <w:pPr>
        <w:ind w:left="1776" w:hanging="360"/>
      </w:pPr>
      <w:rPr>
        <w:rFonts w:ascii="Arial" w:hAnsi="Aria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21" w15:restartNumberingAfterBreak="0">
    <w:nsid w:val="3C640D24"/>
    <w:multiLevelType w:val="hybridMultilevel"/>
    <w:tmpl w:val="C0BED72C"/>
    <w:lvl w:ilvl="0" w:tplc="0419000F">
      <w:start w:val="1"/>
      <w:numFmt w:val="decimal"/>
      <w:lvlText w:val="%1."/>
      <w:lvlJc w:val="left"/>
      <w:pPr>
        <w:ind w:left="1636" w:hanging="36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2" w15:restartNumberingAfterBreak="0">
    <w:nsid w:val="4295141D"/>
    <w:multiLevelType w:val="hybridMultilevel"/>
    <w:tmpl w:val="DB88A02C"/>
    <w:lvl w:ilvl="0" w:tplc="BD5E55CE">
      <w:start w:val="1"/>
      <w:numFmt w:val="decimal"/>
      <w:lvlText w:val="%1."/>
      <w:lvlJc w:val="left"/>
      <w:pPr>
        <w:ind w:left="927" w:hanging="360"/>
      </w:pPr>
      <w:rPr>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462D5E75"/>
    <w:multiLevelType w:val="hybridMultilevel"/>
    <w:tmpl w:val="0DBE8BA8"/>
    <w:lvl w:ilvl="0" w:tplc="BD5E55CE">
      <w:start w:val="1"/>
      <w:numFmt w:val="decimal"/>
      <w:lvlText w:val="%1."/>
      <w:lvlJc w:val="left"/>
      <w:pPr>
        <w:ind w:left="927" w:hanging="360"/>
      </w:pPr>
      <w:rPr>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48B16991"/>
    <w:multiLevelType w:val="hybridMultilevel"/>
    <w:tmpl w:val="2EA24A98"/>
    <w:lvl w:ilvl="0" w:tplc="0FE641CA">
      <w:start w:val="1"/>
      <w:numFmt w:val="bullet"/>
      <w:lvlText w:val="−"/>
      <w:lvlJc w:val="left"/>
      <w:pPr>
        <w:ind w:left="1847" w:hanging="360"/>
      </w:pPr>
      <w:rPr>
        <w:rFonts w:ascii="Arial" w:hAnsi="Arial" w:hint="default"/>
      </w:rPr>
    </w:lvl>
    <w:lvl w:ilvl="1" w:tplc="04190003" w:tentative="1">
      <w:start w:val="1"/>
      <w:numFmt w:val="bullet"/>
      <w:lvlText w:val="o"/>
      <w:lvlJc w:val="left"/>
      <w:pPr>
        <w:ind w:left="2567" w:hanging="360"/>
      </w:pPr>
      <w:rPr>
        <w:rFonts w:ascii="Courier New" w:hAnsi="Courier New" w:cs="Courier New" w:hint="default"/>
      </w:rPr>
    </w:lvl>
    <w:lvl w:ilvl="2" w:tplc="04190005" w:tentative="1">
      <w:start w:val="1"/>
      <w:numFmt w:val="bullet"/>
      <w:lvlText w:val=""/>
      <w:lvlJc w:val="left"/>
      <w:pPr>
        <w:ind w:left="3287" w:hanging="360"/>
      </w:pPr>
      <w:rPr>
        <w:rFonts w:ascii="Wingdings" w:hAnsi="Wingdings" w:hint="default"/>
      </w:rPr>
    </w:lvl>
    <w:lvl w:ilvl="3" w:tplc="04190001" w:tentative="1">
      <w:start w:val="1"/>
      <w:numFmt w:val="bullet"/>
      <w:lvlText w:val=""/>
      <w:lvlJc w:val="left"/>
      <w:pPr>
        <w:ind w:left="4007" w:hanging="360"/>
      </w:pPr>
      <w:rPr>
        <w:rFonts w:ascii="Symbol" w:hAnsi="Symbol" w:hint="default"/>
      </w:rPr>
    </w:lvl>
    <w:lvl w:ilvl="4" w:tplc="04190003" w:tentative="1">
      <w:start w:val="1"/>
      <w:numFmt w:val="bullet"/>
      <w:lvlText w:val="o"/>
      <w:lvlJc w:val="left"/>
      <w:pPr>
        <w:ind w:left="4727" w:hanging="360"/>
      </w:pPr>
      <w:rPr>
        <w:rFonts w:ascii="Courier New" w:hAnsi="Courier New" w:cs="Courier New" w:hint="default"/>
      </w:rPr>
    </w:lvl>
    <w:lvl w:ilvl="5" w:tplc="04190005" w:tentative="1">
      <w:start w:val="1"/>
      <w:numFmt w:val="bullet"/>
      <w:lvlText w:val=""/>
      <w:lvlJc w:val="left"/>
      <w:pPr>
        <w:ind w:left="5447" w:hanging="360"/>
      </w:pPr>
      <w:rPr>
        <w:rFonts w:ascii="Wingdings" w:hAnsi="Wingdings" w:hint="default"/>
      </w:rPr>
    </w:lvl>
    <w:lvl w:ilvl="6" w:tplc="04190001" w:tentative="1">
      <w:start w:val="1"/>
      <w:numFmt w:val="bullet"/>
      <w:lvlText w:val=""/>
      <w:lvlJc w:val="left"/>
      <w:pPr>
        <w:ind w:left="6167" w:hanging="360"/>
      </w:pPr>
      <w:rPr>
        <w:rFonts w:ascii="Symbol" w:hAnsi="Symbol" w:hint="default"/>
      </w:rPr>
    </w:lvl>
    <w:lvl w:ilvl="7" w:tplc="04190003" w:tentative="1">
      <w:start w:val="1"/>
      <w:numFmt w:val="bullet"/>
      <w:lvlText w:val="o"/>
      <w:lvlJc w:val="left"/>
      <w:pPr>
        <w:ind w:left="6887" w:hanging="360"/>
      </w:pPr>
      <w:rPr>
        <w:rFonts w:ascii="Courier New" w:hAnsi="Courier New" w:cs="Courier New" w:hint="default"/>
      </w:rPr>
    </w:lvl>
    <w:lvl w:ilvl="8" w:tplc="04190005" w:tentative="1">
      <w:start w:val="1"/>
      <w:numFmt w:val="bullet"/>
      <w:lvlText w:val=""/>
      <w:lvlJc w:val="left"/>
      <w:pPr>
        <w:ind w:left="7607" w:hanging="360"/>
      </w:pPr>
      <w:rPr>
        <w:rFonts w:ascii="Wingdings" w:hAnsi="Wingdings" w:hint="default"/>
      </w:rPr>
    </w:lvl>
  </w:abstractNum>
  <w:abstractNum w:abstractNumId="25" w15:restartNumberingAfterBreak="0">
    <w:nsid w:val="4BBE755E"/>
    <w:multiLevelType w:val="hybridMultilevel"/>
    <w:tmpl w:val="3A52EBA2"/>
    <w:lvl w:ilvl="0" w:tplc="0419000F">
      <w:start w:val="1"/>
      <w:numFmt w:val="decimal"/>
      <w:lvlText w:val="%1."/>
      <w:lvlJc w:val="left"/>
      <w:pPr>
        <w:ind w:left="927"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4CA77082"/>
    <w:multiLevelType w:val="hybridMultilevel"/>
    <w:tmpl w:val="F48A05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2FC452C"/>
    <w:multiLevelType w:val="hybridMultilevel"/>
    <w:tmpl w:val="3D32FB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58357E0"/>
    <w:multiLevelType w:val="hybridMultilevel"/>
    <w:tmpl w:val="9B06B450"/>
    <w:lvl w:ilvl="0" w:tplc="D30AD848">
      <w:start w:val="1"/>
      <w:numFmt w:val="decimal"/>
      <w:lvlText w:val="%1."/>
      <w:lvlJc w:val="left"/>
      <w:pPr>
        <w:ind w:left="1068"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7983827"/>
    <w:multiLevelType w:val="hybridMultilevel"/>
    <w:tmpl w:val="E050ED1C"/>
    <w:lvl w:ilvl="0" w:tplc="0FE641CA">
      <w:start w:val="1"/>
      <w:numFmt w:val="bullet"/>
      <w:lvlText w:val="−"/>
      <w:lvlJc w:val="left"/>
      <w:pPr>
        <w:ind w:left="1644" w:hanging="360"/>
      </w:pPr>
      <w:rPr>
        <w:rFonts w:ascii="Arial" w:hAnsi="Arial" w:hint="default"/>
      </w:rPr>
    </w:lvl>
    <w:lvl w:ilvl="1" w:tplc="04190003" w:tentative="1">
      <w:start w:val="1"/>
      <w:numFmt w:val="bullet"/>
      <w:lvlText w:val="o"/>
      <w:lvlJc w:val="left"/>
      <w:pPr>
        <w:ind w:left="2364" w:hanging="360"/>
      </w:pPr>
      <w:rPr>
        <w:rFonts w:ascii="Courier New" w:hAnsi="Courier New" w:cs="Courier New" w:hint="default"/>
      </w:rPr>
    </w:lvl>
    <w:lvl w:ilvl="2" w:tplc="04190005" w:tentative="1">
      <w:start w:val="1"/>
      <w:numFmt w:val="bullet"/>
      <w:lvlText w:val=""/>
      <w:lvlJc w:val="left"/>
      <w:pPr>
        <w:ind w:left="3084" w:hanging="360"/>
      </w:pPr>
      <w:rPr>
        <w:rFonts w:ascii="Wingdings" w:hAnsi="Wingdings" w:hint="default"/>
      </w:rPr>
    </w:lvl>
    <w:lvl w:ilvl="3" w:tplc="04190001" w:tentative="1">
      <w:start w:val="1"/>
      <w:numFmt w:val="bullet"/>
      <w:lvlText w:val=""/>
      <w:lvlJc w:val="left"/>
      <w:pPr>
        <w:ind w:left="3804" w:hanging="360"/>
      </w:pPr>
      <w:rPr>
        <w:rFonts w:ascii="Symbol" w:hAnsi="Symbol" w:hint="default"/>
      </w:rPr>
    </w:lvl>
    <w:lvl w:ilvl="4" w:tplc="04190003" w:tentative="1">
      <w:start w:val="1"/>
      <w:numFmt w:val="bullet"/>
      <w:lvlText w:val="o"/>
      <w:lvlJc w:val="left"/>
      <w:pPr>
        <w:ind w:left="4524" w:hanging="360"/>
      </w:pPr>
      <w:rPr>
        <w:rFonts w:ascii="Courier New" w:hAnsi="Courier New" w:cs="Courier New" w:hint="default"/>
      </w:rPr>
    </w:lvl>
    <w:lvl w:ilvl="5" w:tplc="04190005" w:tentative="1">
      <w:start w:val="1"/>
      <w:numFmt w:val="bullet"/>
      <w:lvlText w:val=""/>
      <w:lvlJc w:val="left"/>
      <w:pPr>
        <w:ind w:left="5244" w:hanging="360"/>
      </w:pPr>
      <w:rPr>
        <w:rFonts w:ascii="Wingdings" w:hAnsi="Wingdings" w:hint="default"/>
      </w:rPr>
    </w:lvl>
    <w:lvl w:ilvl="6" w:tplc="04190001" w:tentative="1">
      <w:start w:val="1"/>
      <w:numFmt w:val="bullet"/>
      <w:lvlText w:val=""/>
      <w:lvlJc w:val="left"/>
      <w:pPr>
        <w:ind w:left="5964" w:hanging="360"/>
      </w:pPr>
      <w:rPr>
        <w:rFonts w:ascii="Symbol" w:hAnsi="Symbol" w:hint="default"/>
      </w:rPr>
    </w:lvl>
    <w:lvl w:ilvl="7" w:tplc="04190003" w:tentative="1">
      <w:start w:val="1"/>
      <w:numFmt w:val="bullet"/>
      <w:lvlText w:val="o"/>
      <w:lvlJc w:val="left"/>
      <w:pPr>
        <w:ind w:left="6684" w:hanging="360"/>
      </w:pPr>
      <w:rPr>
        <w:rFonts w:ascii="Courier New" w:hAnsi="Courier New" w:cs="Courier New" w:hint="default"/>
      </w:rPr>
    </w:lvl>
    <w:lvl w:ilvl="8" w:tplc="04190005" w:tentative="1">
      <w:start w:val="1"/>
      <w:numFmt w:val="bullet"/>
      <w:lvlText w:val=""/>
      <w:lvlJc w:val="left"/>
      <w:pPr>
        <w:ind w:left="7404" w:hanging="360"/>
      </w:pPr>
      <w:rPr>
        <w:rFonts w:ascii="Wingdings" w:hAnsi="Wingdings" w:hint="default"/>
      </w:rPr>
    </w:lvl>
  </w:abstractNum>
  <w:abstractNum w:abstractNumId="30" w15:restartNumberingAfterBreak="0">
    <w:nsid w:val="5919554C"/>
    <w:multiLevelType w:val="hybridMultilevel"/>
    <w:tmpl w:val="2222D1EE"/>
    <w:lvl w:ilvl="0" w:tplc="0FE641CA">
      <w:start w:val="1"/>
      <w:numFmt w:val="bullet"/>
      <w:lvlText w:val="−"/>
      <w:lvlJc w:val="left"/>
      <w:pPr>
        <w:ind w:left="1996" w:hanging="360"/>
      </w:pPr>
      <w:rPr>
        <w:rFonts w:ascii="Arial" w:hAnsi="Arial"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31" w15:restartNumberingAfterBreak="0">
    <w:nsid w:val="5940297E"/>
    <w:multiLevelType w:val="hybridMultilevel"/>
    <w:tmpl w:val="F3582118"/>
    <w:lvl w:ilvl="0" w:tplc="1F66F052">
      <w:start w:val="1"/>
      <w:numFmt w:val="decimal"/>
      <w:lvlText w:val="%1."/>
      <w:lvlJc w:val="left"/>
      <w:pPr>
        <w:ind w:left="1778" w:hanging="360"/>
      </w:pPr>
      <w:rPr>
        <w:b w:val="0"/>
        <w:sz w:val="24"/>
        <w:szCs w:val="24"/>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32" w15:restartNumberingAfterBreak="0">
    <w:nsid w:val="59D03CFD"/>
    <w:multiLevelType w:val="hybridMultilevel"/>
    <w:tmpl w:val="E80221B0"/>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5A4F4E2A"/>
    <w:multiLevelType w:val="hybridMultilevel"/>
    <w:tmpl w:val="55783934"/>
    <w:lvl w:ilvl="0" w:tplc="1C1CE23A">
      <w:start w:val="1"/>
      <w:numFmt w:val="bullet"/>
      <w:lvlText w:val=""/>
      <w:lvlJc w:val="left"/>
      <w:pPr>
        <w:ind w:left="1428" w:hanging="360"/>
      </w:pPr>
      <w:rPr>
        <w:rFonts w:ascii="Symbol" w:hAnsi="Symbol" w:hint="default"/>
      </w:rPr>
    </w:lvl>
    <w:lvl w:ilvl="1" w:tplc="04190001">
      <w:start w:val="1"/>
      <w:numFmt w:val="bullet"/>
      <w:lvlText w:val=""/>
      <w:lvlJc w:val="left"/>
      <w:pPr>
        <w:ind w:left="2148" w:hanging="360"/>
      </w:pPr>
      <w:rPr>
        <w:rFonts w:ascii="Symbol" w:hAnsi="Symbol" w:hint="default"/>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4" w15:restartNumberingAfterBreak="0">
    <w:nsid w:val="5D6C364A"/>
    <w:multiLevelType w:val="hybridMultilevel"/>
    <w:tmpl w:val="9D461032"/>
    <w:lvl w:ilvl="0" w:tplc="0FE641CA">
      <w:start w:val="1"/>
      <w:numFmt w:val="bullet"/>
      <w:lvlText w:val="−"/>
      <w:lvlJc w:val="left"/>
      <w:pPr>
        <w:ind w:left="1647" w:hanging="360"/>
      </w:pPr>
      <w:rPr>
        <w:rFonts w:ascii="Arial" w:hAnsi="Aria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5" w15:restartNumberingAfterBreak="0">
    <w:nsid w:val="602E14A0"/>
    <w:multiLevelType w:val="multilevel"/>
    <w:tmpl w:val="FE7A1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332BA0"/>
    <w:multiLevelType w:val="hybridMultilevel"/>
    <w:tmpl w:val="DB6A20D0"/>
    <w:lvl w:ilvl="0" w:tplc="1C1CE23A">
      <w:start w:val="1"/>
      <w:numFmt w:val="bullet"/>
      <w:lvlText w:val=""/>
      <w:lvlJc w:val="left"/>
      <w:pPr>
        <w:ind w:left="1287" w:hanging="360"/>
      </w:pPr>
      <w:rPr>
        <w:rFonts w:ascii="Symbol" w:hAnsi="Symbol"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7" w15:restartNumberingAfterBreak="0">
    <w:nsid w:val="623F5884"/>
    <w:multiLevelType w:val="hybridMultilevel"/>
    <w:tmpl w:val="1F8461D0"/>
    <w:lvl w:ilvl="0" w:tplc="0FE641CA">
      <w:start w:val="1"/>
      <w:numFmt w:val="bullet"/>
      <w:lvlText w:val="−"/>
      <w:lvlJc w:val="left"/>
      <w:pPr>
        <w:ind w:left="1789" w:hanging="360"/>
      </w:pPr>
      <w:rPr>
        <w:rFonts w:ascii="Arial" w:hAnsi="Aria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38" w15:restartNumberingAfterBreak="0">
    <w:nsid w:val="62DF55B6"/>
    <w:multiLevelType w:val="hybridMultilevel"/>
    <w:tmpl w:val="E3BC3AFC"/>
    <w:lvl w:ilvl="0" w:tplc="0FE641CA">
      <w:start w:val="1"/>
      <w:numFmt w:val="bullet"/>
      <w:lvlText w:val="−"/>
      <w:lvlJc w:val="left"/>
      <w:pPr>
        <w:ind w:left="1788" w:hanging="360"/>
      </w:pPr>
      <w:rPr>
        <w:rFonts w:ascii="Arial" w:hAnsi="Aria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39" w15:restartNumberingAfterBreak="0">
    <w:nsid w:val="636B4022"/>
    <w:multiLevelType w:val="hybridMultilevel"/>
    <w:tmpl w:val="479A7352"/>
    <w:lvl w:ilvl="0" w:tplc="0FE641CA">
      <w:start w:val="1"/>
      <w:numFmt w:val="bullet"/>
      <w:lvlText w:val="−"/>
      <w:lvlJc w:val="left"/>
      <w:pPr>
        <w:ind w:left="1068" w:hanging="360"/>
      </w:pPr>
      <w:rPr>
        <w:rFonts w:ascii="Arial" w:hAnsi="Arial" w:hint="default"/>
      </w:rPr>
    </w:lvl>
    <w:lvl w:ilvl="1" w:tplc="04190003">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0" w15:restartNumberingAfterBreak="0">
    <w:nsid w:val="645C6956"/>
    <w:multiLevelType w:val="hybridMultilevel"/>
    <w:tmpl w:val="B0E4CE44"/>
    <w:lvl w:ilvl="0" w:tplc="D30AD848">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9A70065"/>
    <w:multiLevelType w:val="multilevel"/>
    <w:tmpl w:val="FE7A14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BED3EC0"/>
    <w:multiLevelType w:val="hybridMultilevel"/>
    <w:tmpl w:val="2EDC2096"/>
    <w:lvl w:ilvl="0" w:tplc="04190001">
      <w:start w:val="1"/>
      <w:numFmt w:val="bullet"/>
      <w:lvlText w:val=""/>
      <w:lvlJc w:val="left"/>
      <w:pPr>
        <w:ind w:left="1644" w:hanging="360"/>
      </w:pPr>
      <w:rPr>
        <w:rFonts w:ascii="Symbol" w:hAnsi="Symbol" w:hint="default"/>
      </w:rPr>
    </w:lvl>
    <w:lvl w:ilvl="1" w:tplc="04190003" w:tentative="1">
      <w:start w:val="1"/>
      <w:numFmt w:val="bullet"/>
      <w:lvlText w:val="o"/>
      <w:lvlJc w:val="left"/>
      <w:pPr>
        <w:ind w:left="2364" w:hanging="360"/>
      </w:pPr>
      <w:rPr>
        <w:rFonts w:ascii="Courier New" w:hAnsi="Courier New" w:cs="Courier New" w:hint="default"/>
      </w:rPr>
    </w:lvl>
    <w:lvl w:ilvl="2" w:tplc="04190005" w:tentative="1">
      <w:start w:val="1"/>
      <w:numFmt w:val="bullet"/>
      <w:lvlText w:val=""/>
      <w:lvlJc w:val="left"/>
      <w:pPr>
        <w:ind w:left="3084" w:hanging="360"/>
      </w:pPr>
      <w:rPr>
        <w:rFonts w:ascii="Wingdings" w:hAnsi="Wingdings" w:hint="default"/>
      </w:rPr>
    </w:lvl>
    <w:lvl w:ilvl="3" w:tplc="04190001" w:tentative="1">
      <w:start w:val="1"/>
      <w:numFmt w:val="bullet"/>
      <w:lvlText w:val=""/>
      <w:lvlJc w:val="left"/>
      <w:pPr>
        <w:ind w:left="3804" w:hanging="360"/>
      </w:pPr>
      <w:rPr>
        <w:rFonts w:ascii="Symbol" w:hAnsi="Symbol" w:hint="default"/>
      </w:rPr>
    </w:lvl>
    <w:lvl w:ilvl="4" w:tplc="04190003" w:tentative="1">
      <w:start w:val="1"/>
      <w:numFmt w:val="bullet"/>
      <w:lvlText w:val="o"/>
      <w:lvlJc w:val="left"/>
      <w:pPr>
        <w:ind w:left="4524" w:hanging="360"/>
      </w:pPr>
      <w:rPr>
        <w:rFonts w:ascii="Courier New" w:hAnsi="Courier New" w:cs="Courier New" w:hint="default"/>
      </w:rPr>
    </w:lvl>
    <w:lvl w:ilvl="5" w:tplc="04190005" w:tentative="1">
      <w:start w:val="1"/>
      <w:numFmt w:val="bullet"/>
      <w:lvlText w:val=""/>
      <w:lvlJc w:val="left"/>
      <w:pPr>
        <w:ind w:left="5244" w:hanging="360"/>
      </w:pPr>
      <w:rPr>
        <w:rFonts w:ascii="Wingdings" w:hAnsi="Wingdings" w:hint="default"/>
      </w:rPr>
    </w:lvl>
    <w:lvl w:ilvl="6" w:tplc="04190001" w:tentative="1">
      <w:start w:val="1"/>
      <w:numFmt w:val="bullet"/>
      <w:lvlText w:val=""/>
      <w:lvlJc w:val="left"/>
      <w:pPr>
        <w:ind w:left="5964" w:hanging="360"/>
      </w:pPr>
      <w:rPr>
        <w:rFonts w:ascii="Symbol" w:hAnsi="Symbol" w:hint="default"/>
      </w:rPr>
    </w:lvl>
    <w:lvl w:ilvl="7" w:tplc="04190003" w:tentative="1">
      <w:start w:val="1"/>
      <w:numFmt w:val="bullet"/>
      <w:lvlText w:val="o"/>
      <w:lvlJc w:val="left"/>
      <w:pPr>
        <w:ind w:left="6684" w:hanging="360"/>
      </w:pPr>
      <w:rPr>
        <w:rFonts w:ascii="Courier New" w:hAnsi="Courier New" w:cs="Courier New" w:hint="default"/>
      </w:rPr>
    </w:lvl>
    <w:lvl w:ilvl="8" w:tplc="04190005" w:tentative="1">
      <w:start w:val="1"/>
      <w:numFmt w:val="bullet"/>
      <w:lvlText w:val=""/>
      <w:lvlJc w:val="left"/>
      <w:pPr>
        <w:ind w:left="7404" w:hanging="360"/>
      </w:pPr>
      <w:rPr>
        <w:rFonts w:ascii="Wingdings" w:hAnsi="Wingdings" w:hint="default"/>
      </w:rPr>
    </w:lvl>
  </w:abstractNum>
  <w:abstractNum w:abstractNumId="43" w15:restartNumberingAfterBreak="0">
    <w:nsid w:val="6CBC47E3"/>
    <w:multiLevelType w:val="multilevel"/>
    <w:tmpl w:val="36187F2C"/>
    <w:lvl w:ilvl="0">
      <w:start w:val="1"/>
      <w:numFmt w:val="decimal"/>
      <w:pStyle w:val="1"/>
      <w:lvlText w:val="%1"/>
      <w:lvlJc w:val="left"/>
      <w:pPr>
        <w:ind w:left="432" w:hanging="432"/>
      </w:pPr>
    </w:lvl>
    <w:lvl w:ilvl="1">
      <w:start w:val="1"/>
      <w:numFmt w:val="decimal"/>
      <w:pStyle w:val="2"/>
      <w:lvlText w:val="%1.%2"/>
      <w:lvlJc w:val="left"/>
      <w:pPr>
        <w:ind w:left="2418" w:hanging="576"/>
      </w:pPr>
    </w:lvl>
    <w:lvl w:ilvl="2">
      <w:start w:val="1"/>
      <w:numFmt w:val="decimal"/>
      <w:pStyle w:val="3"/>
      <w:lvlText w:val="%1.%2.%3"/>
      <w:lvlJc w:val="left"/>
      <w:pPr>
        <w:ind w:left="1287" w:hanging="720"/>
      </w:pPr>
      <w:rPr>
        <w:sz w:val="28"/>
        <w:szCs w:val="28"/>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4" w15:restartNumberingAfterBreak="0">
    <w:nsid w:val="74CA345A"/>
    <w:multiLevelType w:val="hybridMultilevel"/>
    <w:tmpl w:val="27E294B6"/>
    <w:lvl w:ilvl="0" w:tplc="BD5E55CE">
      <w:start w:val="1"/>
      <w:numFmt w:val="decimal"/>
      <w:lvlText w:val="%1."/>
      <w:lvlJc w:val="left"/>
      <w:pPr>
        <w:ind w:left="927"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8355A89"/>
    <w:multiLevelType w:val="hybridMultilevel"/>
    <w:tmpl w:val="23D4C500"/>
    <w:lvl w:ilvl="0" w:tplc="04190001">
      <w:start w:val="1"/>
      <w:numFmt w:val="bullet"/>
      <w:lvlText w:val=""/>
      <w:lvlJc w:val="left"/>
      <w:pPr>
        <w:ind w:left="2508" w:hanging="360"/>
      </w:pPr>
      <w:rPr>
        <w:rFonts w:ascii="Symbol" w:hAnsi="Symbol" w:hint="default"/>
      </w:rPr>
    </w:lvl>
    <w:lvl w:ilvl="1" w:tplc="04190003" w:tentative="1">
      <w:start w:val="1"/>
      <w:numFmt w:val="bullet"/>
      <w:lvlText w:val="o"/>
      <w:lvlJc w:val="left"/>
      <w:pPr>
        <w:ind w:left="3228" w:hanging="360"/>
      </w:pPr>
      <w:rPr>
        <w:rFonts w:ascii="Courier New" w:hAnsi="Courier New" w:cs="Courier New" w:hint="default"/>
      </w:rPr>
    </w:lvl>
    <w:lvl w:ilvl="2" w:tplc="04190005" w:tentative="1">
      <w:start w:val="1"/>
      <w:numFmt w:val="bullet"/>
      <w:lvlText w:val=""/>
      <w:lvlJc w:val="left"/>
      <w:pPr>
        <w:ind w:left="3948" w:hanging="360"/>
      </w:pPr>
      <w:rPr>
        <w:rFonts w:ascii="Wingdings" w:hAnsi="Wingdings" w:hint="default"/>
      </w:rPr>
    </w:lvl>
    <w:lvl w:ilvl="3" w:tplc="04190001" w:tentative="1">
      <w:start w:val="1"/>
      <w:numFmt w:val="bullet"/>
      <w:lvlText w:val=""/>
      <w:lvlJc w:val="left"/>
      <w:pPr>
        <w:ind w:left="4668" w:hanging="360"/>
      </w:pPr>
      <w:rPr>
        <w:rFonts w:ascii="Symbol" w:hAnsi="Symbol" w:hint="default"/>
      </w:rPr>
    </w:lvl>
    <w:lvl w:ilvl="4" w:tplc="04190003" w:tentative="1">
      <w:start w:val="1"/>
      <w:numFmt w:val="bullet"/>
      <w:lvlText w:val="o"/>
      <w:lvlJc w:val="left"/>
      <w:pPr>
        <w:ind w:left="5388" w:hanging="360"/>
      </w:pPr>
      <w:rPr>
        <w:rFonts w:ascii="Courier New" w:hAnsi="Courier New" w:cs="Courier New" w:hint="default"/>
      </w:rPr>
    </w:lvl>
    <w:lvl w:ilvl="5" w:tplc="04190005" w:tentative="1">
      <w:start w:val="1"/>
      <w:numFmt w:val="bullet"/>
      <w:lvlText w:val=""/>
      <w:lvlJc w:val="left"/>
      <w:pPr>
        <w:ind w:left="6108" w:hanging="360"/>
      </w:pPr>
      <w:rPr>
        <w:rFonts w:ascii="Wingdings" w:hAnsi="Wingdings" w:hint="default"/>
      </w:rPr>
    </w:lvl>
    <w:lvl w:ilvl="6" w:tplc="04190001" w:tentative="1">
      <w:start w:val="1"/>
      <w:numFmt w:val="bullet"/>
      <w:lvlText w:val=""/>
      <w:lvlJc w:val="left"/>
      <w:pPr>
        <w:ind w:left="6828" w:hanging="360"/>
      </w:pPr>
      <w:rPr>
        <w:rFonts w:ascii="Symbol" w:hAnsi="Symbol" w:hint="default"/>
      </w:rPr>
    </w:lvl>
    <w:lvl w:ilvl="7" w:tplc="04190003" w:tentative="1">
      <w:start w:val="1"/>
      <w:numFmt w:val="bullet"/>
      <w:lvlText w:val="o"/>
      <w:lvlJc w:val="left"/>
      <w:pPr>
        <w:ind w:left="7548" w:hanging="360"/>
      </w:pPr>
      <w:rPr>
        <w:rFonts w:ascii="Courier New" w:hAnsi="Courier New" w:cs="Courier New" w:hint="default"/>
      </w:rPr>
    </w:lvl>
    <w:lvl w:ilvl="8" w:tplc="04190005" w:tentative="1">
      <w:start w:val="1"/>
      <w:numFmt w:val="bullet"/>
      <w:lvlText w:val=""/>
      <w:lvlJc w:val="left"/>
      <w:pPr>
        <w:ind w:left="8268" w:hanging="360"/>
      </w:pPr>
      <w:rPr>
        <w:rFonts w:ascii="Wingdings" w:hAnsi="Wingdings" w:hint="default"/>
      </w:rPr>
    </w:lvl>
  </w:abstractNum>
  <w:abstractNum w:abstractNumId="46" w15:restartNumberingAfterBreak="0">
    <w:nsid w:val="785946FF"/>
    <w:multiLevelType w:val="hybridMultilevel"/>
    <w:tmpl w:val="945885AA"/>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47" w15:restartNumberingAfterBreak="0">
    <w:nsid w:val="7C435E31"/>
    <w:multiLevelType w:val="hybridMultilevel"/>
    <w:tmpl w:val="7F1CE5E8"/>
    <w:lvl w:ilvl="0" w:tplc="0FE641CA">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CAE043A"/>
    <w:multiLevelType w:val="hybridMultilevel"/>
    <w:tmpl w:val="ADC6F0C8"/>
    <w:lvl w:ilvl="0" w:tplc="D30AD848">
      <w:start w:val="1"/>
      <w:numFmt w:val="decimal"/>
      <w:lvlText w:val="%1."/>
      <w:lvlJc w:val="left"/>
      <w:pPr>
        <w:ind w:left="1996" w:hanging="360"/>
      </w:pPr>
      <w:rPr>
        <w:sz w:val="24"/>
        <w:szCs w:val="24"/>
      </w:rPr>
    </w:lvl>
    <w:lvl w:ilvl="1" w:tplc="04190019" w:tentative="1">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num w:numId="1">
    <w:abstractNumId w:val="43"/>
  </w:num>
  <w:num w:numId="2">
    <w:abstractNumId w:val="12"/>
  </w:num>
  <w:num w:numId="3">
    <w:abstractNumId w:val="27"/>
  </w:num>
  <w:num w:numId="4">
    <w:abstractNumId w:val="18"/>
  </w:num>
  <w:num w:numId="5">
    <w:abstractNumId w:val="41"/>
  </w:num>
  <w:num w:numId="6">
    <w:abstractNumId w:val="35"/>
  </w:num>
  <w:num w:numId="7">
    <w:abstractNumId w:val="9"/>
  </w:num>
  <w:num w:numId="8">
    <w:abstractNumId w:val="26"/>
  </w:num>
  <w:num w:numId="9">
    <w:abstractNumId w:val="33"/>
  </w:num>
  <w:num w:numId="10">
    <w:abstractNumId w:val="11"/>
  </w:num>
  <w:num w:numId="11">
    <w:abstractNumId w:val="14"/>
  </w:num>
  <w:num w:numId="12">
    <w:abstractNumId w:val="37"/>
  </w:num>
  <w:num w:numId="13">
    <w:abstractNumId w:val="17"/>
  </w:num>
  <w:num w:numId="14">
    <w:abstractNumId w:val="36"/>
  </w:num>
  <w:num w:numId="15">
    <w:abstractNumId w:val="24"/>
  </w:num>
  <w:num w:numId="16">
    <w:abstractNumId w:val="6"/>
  </w:num>
  <w:num w:numId="17">
    <w:abstractNumId w:val="38"/>
  </w:num>
  <w:num w:numId="18">
    <w:abstractNumId w:val="39"/>
  </w:num>
  <w:num w:numId="19">
    <w:abstractNumId w:val="25"/>
  </w:num>
  <w:num w:numId="20">
    <w:abstractNumId w:val="3"/>
  </w:num>
  <w:num w:numId="21">
    <w:abstractNumId w:val="19"/>
  </w:num>
  <w:num w:numId="22">
    <w:abstractNumId w:val="5"/>
  </w:num>
  <w:num w:numId="23">
    <w:abstractNumId w:val="34"/>
  </w:num>
  <w:num w:numId="24">
    <w:abstractNumId w:val="45"/>
  </w:num>
  <w:num w:numId="25">
    <w:abstractNumId w:val="20"/>
  </w:num>
  <w:num w:numId="26">
    <w:abstractNumId w:val="10"/>
  </w:num>
  <w:num w:numId="27">
    <w:abstractNumId w:val="8"/>
  </w:num>
  <w:num w:numId="28">
    <w:abstractNumId w:val="46"/>
  </w:num>
  <w:num w:numId="29">
    <w:abstractNumId w:val="32"/>
  </w:num>
  <w:num w:numId="30">
    <w:abstractNumId w:val="0"/>
  </w:num>
  <w:num w:numId="31">
    <w:abstractNumId w:val="15"/>
  </w:num>
  <w:num w:numId="32">
    <w:abstractNumId w:val="40"/>
  </w:num>
  <w:num w:numId="33">
    <w:abstractNumId w:val="28"/>
  </w:num>
  <w:num w:numId="34">
    <w:abstractNumId w:val="16"/>
  </w:num>
  <w:num w:numId="35">
    <w:abstractNumId w:val="42"/>
  </w:num>
  <w:num w:numId="36">
    <w:abstractNumId w:val="48"/>
  </w:num>
  <w:num w:numId="37">
    <w:abstractNumId w:val="31"/>
  </w:num>
  <w:num w:numId="38">
    <w:abstractNumId w:val="30"/>
  </w:num>
  <w:num w:numId="39">
    <w:abstractNumId w:val="29"/>
  </w:num>
  <w:num w:numId="40">
    <w:abstractNumId w:val="47"/>
  </w:num>
  <w:num w:numId="41">
    <w:abstractNumId w:val="22"/>
  </w:num>
  <w:num w:numId="42">
    <w:abstractNumId w:val="23"/>
  </w:num>
  <w:num w:numId="43">
    <w:abstractNumId w:val="44"/>
  </w:num>
  <w:num w:numId="44">
    <w:abstractNumId w:val="1"/>
  </w:num>
  <w:num w:numId="45">
    <w:abstractNumId w:val="13"/>
  </w:num>
  <w:num w:numId="46">
    <w:abstractNumId w:val="7"/>
  </w:num>
  <w:num w:numId="47">
    <w:abstractNumId w:val="4"/>
  </w:num>
  <w:num w:numId="48">
    <w:abstractNumId w:val="2"/>
  </w:num>
  <w:num w:numId="49">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revisionView w:inkAnnotations="0"/>
  <w:defaultTabStop w:val="708"/>
  <w:autoHyphenation/>
  <w:evenAndOddHeaders/>
  <w:bookFoldPrintingSheets w:val="2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06A"/>
    <w:rsid w:val="0000117C"/>
    <w:rsid w:val="0000206B"/>
    <w:rsid w:val="00002CE5"/>
    <w:rsid w:val="000033F6"/>
    <w:rsid w:val="00003D3B"/>
    <w:rsid w:val="0000403C"/>
    <w:rsid w:val="00005941"/>
    <w:rsid w:val="00006A0F"/>
    <w:rsid w:val="00012559"/>
    <w:rsid w:val="00012853"/>
    <w:rsid w:val="00013E92"/>
    <w:rsid w:val="00014722"/>
    <w:rsid w:val="000150FE"/>
    <w:rsid w:val="00017967"/>
    <w:rsid w:val="00017B96"/>
    <w:rsid w:val="00017D5E"/>
    <w:rsid w:val="00027D0A"/>
    <w:rsid w:val="00030393"/>
    <w:rsid w:val="000314C7"/>
    <w:rsid w:val="00032B27"/>
    <w:rsid w:val="000336F2"/>
    <w:rsid w:val="00036B45"/>
    <w:rsid w:val="00037083"/>
    <w:rsid w:val="000406C1"/>
    <w:rsid w:val="00041051"/>
    <w:rsid w:val="00041E9E"/>
    <w:rsid w:val="00045760"/>
    <w:rsid w:val="00045BC2"/>
    <w:rsid w:val="00046493"/>
    <w:rsid w:val="00051B70"/>
    <w:rsid w:val="00052108"/>
    <w:rsid w:val="000525CB"/>
    <w:rsid w:val="00052F6F"/>
    <w:rsid w:val="0005329B"/>
    <w:rsid w:val="00053F76"/>
    <w:rsid w:val="0005438B"/>
    <w:rsid w:val="00054F17"/>
    <w:rsid w:val="000553F4"/>
    <w:rsid w:val="00055531"/>
    <w:rsid w:val="00055BF9"/>
    <w:rsid w:val="00060870"/>
    <w:rsid w:val="00060B2C"/>
    <w:rsid w:val="0006237C"/>
    <w:rsid w:val="00063CF7"/>
    <w:rsid w:val="000652D3"/>
    <w:rsid w:val="0006667E"/>
    <w:rsid w:val="0006741E"/>
    <w:rsid w:val="00070D2B"/>
    <w:rsid w:val="00072978"/>
    <w:rsid w:val="00072C7D"/>
    <w:rsid w:val="00076F66"/>
    <w:rsid w:val="0007746A"/>
    <w:rsid w:val="00077F53"/>
    <w:rsid w:val="000810AE"/>
    <w:rsid w:val="00081203"/>
    <w:rsid w:val="00081646"/>
    <w:rsid w:val="00081A0A"/>
    <w:rsid w:val="00082BAC"/>
    <w:rsid w:val="00082CCB"/>
    <w:rsid w:val="00084560"/>
    <w:rsid w:val="00085858"/>
    <w:rsid w:val="0008657E"/>
    <w:rsid w:val="00086798"/>
    <w:rsid w:val="00087D29"/>
    <w:rsid w:val="00092492"/>
    <w:rsid w:val="000934F1"/>
    <w:rsid w:val="00094C17"/>
    <w:rsid w:val="00095E13"/>
    <w:rsid w:val="00097C97"/>
    <w:rsid w:val="000A004B"/>
    <w:rsid w:val="000A089E"/>
    <w:rsid w:val="000A0FE4"/>
    <w:rsid w:val="000A1424"/>
    <w:rsid w:val="000A27F2"/>
    <w:rsid w:val="000A2861"/>
    <w:rsid w:val="000A2921"/>
    <w:rsid w:val="000A2C43"/>
    <w:rsid w:val="000A41C2"/>
    <w:rsid w:val="000A472A"/>
    <w:rsid w:val="000A517F"/>
    <w:rsid w:val="000A629E"/>
    <w:rsid w:val="000A75BA"/>
    <w:rsid w:val="000A7649"/>
    <w:rsid w:val="000B1716"/>
    <w:rsid w:val="000B19D6"/>
    <w:rsid w:val="000B3B2C"/>
    <w:rsid w:val="000B4F9C"/>
    <w:rsid w:val="000B4FFE"/>
    <w:rsid w:val="000B61D3"/>
    <w:rsid w:val="000C02E9"/>
    <w:rsid w:val="000C06B0"/>
    <w:rsid w:val="000C2A93"/>
    <w:rsid w:val="000C5D80"/>
    <w:rsid w:val="000C74A3"/>
    <w:rsid w:val="000C77B8"/>
    <w:rsid w:val="000D0A02"/>
    <w:rsid w:val="000D0C0E"/>
    <w:rsid w:val="000D0E65"/>
    <w:rsid w:val="000D0F4E"/>
    <w:rsid w:val="000D1224"/>
    <w:rsid w:val="000D1B6A"/>
    <w:rsid w:val="000D6F40"/>
    <w:rsid w:val="000D7D45"/>
    <w:rsid w:val="000D7D71"/>
    <w:rsid w:val="000E1111"/>
    <w:rsid w:val="000E2BCE"/>
    <w:rsid w:val="000E4255"/>
    <w:rsid w:val="000E4FE9"/>
    <w:rsid w:val="000E6936"/>
    <w:rsid w:val="000E731A"/>
    <w:rsid w:val="000F0004"/>
    <w:rsid w:val="000F145F"/>
    <w:rsid w:val="000F1C27"/>
    <w:rsid w:val="000F4D2B"/>
    <w:rsid w:val="000F5F0A"/>
    <w:rsid w:val="000F7EA9"/>
    <w:rsid w:val="00100845"/>
    <w:rsid w:val="00101C42"/>
    <w:rsid w:val="001020D7"/>
    <w:rsid w:val="001036E6"/>
    <w:rsid w:val="00106BC4"/>
    <w:rsid w:val="001070B9"/>
    <w:rsid w:val="001078BA"/>
    <w:rsid w:val="00107AA4"/>
    <w:rsid w:val="001121A2"/>
    <w:rsid w:val="0011337E"/>
    <w:rsid w:val="00113D2F"/>
    <w:rsid w:val="00113FD7"/>
    <w:rsid w:val="00114B95"/>
    <w:rsid w:val="00114FCB"/>
    <w:rsid w:val="001176AC"/>
    <w:rsid w:val="00117F9F"/>
    <w:rsid w:val="00122198"/>
    <w:rsid w:val="00123F85"/>
    <w:rsid w:val="00124DDD"/>
    <w:rsid w:val="00125234"/>
    <w:rsid w:val="0012548E"/>
    <w:rsid w:val="00127D33"/>
    <w:rsid w:val="00130110"/>
    <w:rsid w:val="001301F7"/>
    <w:rsid w:val="0013499D"/>
    <w:rsid w:val="00137335"/>
    <w:rsid w:val="001400A8"/>
    <w:rsid w:val="00140702"/>
    <w:rsid w:val="00140956"/>
    <w:rsid w:val="00140EC2"/>
    <w:rsid w:val="0014478D"/>
    <w:rsid w:val="00144FB3"/>
    <w:rsid w:val="00146A63"/>
    <w:rsid w:val="001477A0"/>
    <w:rsid w:val="00151954"/>
    <w:rsid w:val="0015306A"/>
    <w:rsid w:val="0015371A"/>
    <w:rsid w:val="00153BFE"/>
    <w:rsid w:val="00154E60"/>
    <w:rsid w:val="00155AE5"/>
    <w:rsid w:val="0015666B"/>
    <w:rsid w:val="001568FD"/>
    <w:rsid w:val="00156D47"/>
    <w:rsid w:val="001578FF"/>
    <w:rsid w:val="00161142"/>
    <w:rsid w:val="00164421"/>
    <w:rsid w:val="001646B1"/>
    <w:rsid w:val="00164AA3"/>
    <w:rsid w:val="00164AEB"/>
    <w:rsid w:val="00165A08"/>
    <w:rsid w:val="001665B9"/>
    <w:rsid w:val="001665FE"/>
    <w:rsid w:val="001667ED"/>
    <w:rsid w:val="0016777E"/>
    <w:rsid w:val="00167979"/>
    <w:rsid w:val="00170E98"/>
    <w:rsid w:val="00171489"/>
    <w:rsid w:val="00171587"/>
    <w:rsid w:val="00172525"/>
    <w:rsid w:val="001728DF"/>
    <w:rsid w:val="00172A3D"/>
    <w:rsid w:val="001764EE"/>
    <w:rsid w:val="001775C3"/>
    <w:rsid w:val="00177F02"/>
    <w:rsid w:val="00181713"/>
    <w:rsid w:val="0018231F"/>
    <w:rsid w:val="001826ED"/>
    <w:rsid w:val="0018293F"/>
    <w:rsid w:val="00183FE8"/>
    <w:rsid w:val="00185E96"/>
    <w:rsid w:val="00187A2B"/>
    <w:rsid w:val="00187FD0"/>
    <w:rsid w:val="00196EBD"/>
    <w:rsid w:val="001A0AD6"/>
    <w:rsid w:val="001A2791"/>
    <w:rsid w:val="001A35ED"/>
    <w:rsid w:val="001A3A47"/>
    <w:rsid w:val="001A3FC8"/>
    <w:rsid w:val="001A7A6A"/>
    <w:rsid w:val="001B008E"/>
    <w:rsid w:val="001B123B"/>
    <w:rsid w:val="001B2226"/>
    <w:rsid w:val="001B2D6C"/>
    <w:rsid w:val="001B3191"/>
    <w:rsid w:val="001B4EF3"/>
    <w:rsid w:val="001B50EF"/>
    <w:rsid w:val="001B6002"/>
    <w:rsid w:val="001B6BD9"/>
    <w:rsid w:val="001B7262"/>
    <w:rsid w:val="001C1033"/>
    <w:rsid w:val="001D16CF"/>
    <w:rsid w:val="001D2DDB"/>
    <w:rsid w:val="001D348B"/>
    <w:rsid w:val="001D3C19"/>
    <w:rsid w:val="001D52D1"/>
    <w:rsid w:val="001D6954"/>
    <w:rsid w:val="001E236C"/>
    <w:rsid w:val="001E35DA"/>
    <w:rsid w:val="001E46CB"/>
    <w:rsid w:val="001E6741"/>
    <w:rsid w:val="001F156E"/>
    <w:rsid w:val="001F1EC1"/>
    <w:rsid w:val="001F2270"/>
    <w:rsid w:val="001F3F94"/>
    <w:rsid w:val="001F4857"/>
    <w:rsid w:val="001F4EB7"/>
    <w:rsid w:val="001F7307"/>
    <w:rsid w:val="00204450"/>
    <w:rsid w:val="00204A7B"/>
    <w:rsid w:val="0020791B"/>
    <w:rsid w:val="00210007"/>
    <w:rsid w:val="00210C4C"/>
    <w:rsid w:val="00211381"/>
    <w:rsid w:val="002114CD"/>
    <w:rsid w:val="0021168E"/>
    <w:rsid w:val="002128F2"/>
    <w:rsid w:val="00212AEB"/>
    <w:rsid w:val="002159DA"/>
    <w:rsid w:val="0022187D"/>
    <w:rsid w:val="00222D59"/>
    <w:rsid w:val="002231EA"/>
    <w:rsid w:val="00223FC3"/>
    <w:rsid w:val="00224D46"/>
    <w:rsid w:val="0022789C"/>
    <w:rsid w:val="00230F0C"/>
    <w:rsid w:val="0023194A"/>
    <w:rsid w:val="00231A36"/>
    <w:rsid w:val="0023463C"/>
    <w:rsid w:val="0023508B"/>
    <w:rsid w:val="00236158"/>
    <w:rsid w:val="0023662E"/>
    <w:rsid w:val="0024036F"/>
    <w:rsid w:val="002406FA"/>
    <w:rsid w:val="00241CCF"/>
    <w:rsid w:val="00242A0F"/>
    <w:rsid w:val="0024609D"/>
    <w:rsid w:val="00246E5B"/>
    <w:rsid w:val="002473E6"/>
    <w:rsid w:val="00247931"/>
    <w:rsid w:val="002504F3"/>
    <w:rsid w:val="002506CB"/>
    <w:rsid w:val="00250CC4"/>
    <w:rsid w:val="00252471"/>
    <w:rsid w:val="00252F76"/>
    <w:rsid w:val="00254112"/>
    <w:rsid w:val="00254E4F"/>
    <w:rsid w:val="00255912"/>
    <w:rsid w:val="00256CDB"/>
    <w:rsid w:val="00260A63"/>
    <w:rsid w:val="00260B32"/>
    <w:rsid w:val="0026217F"/>
    <w:rsid w:val="002629C2"/>
    <w:rsid w:val="00262EFD"/>
    <w:rsid w:val="0026565A"/>
    <w:rsid w:val="00265ABF"/>
    <w:rsid w:val="00273151"/>
    <w:rsid w:val="00277744"/>
    <w:rsid w:val="00277D2A"/>
    <w:rsid w:val="002820F0"/>
    <w:rsid w:val="002826EC"/>
    <w:rsid w:val="00282E07"/>
    <w:rsid w:val="002830E8"/>
    <w:rsid w:val="00286BAF"/>
    <w:rsid w:val="002878A7"/>
    <w:rsid w:val="002906D4"/>
    <w:rsid w:val="00290A65"/>
    <w:rsid w:val="00290B97"/>
    <w:rsid w:val="00291364"/>
    <w:rsid w:val="00291403"/>
    <w:rsid w:val="00291450"/>
    <w:rsid w:val="0029556A"/>
    <w:rsid w:val="002959C0"/>
    <w:rsid w:val="00295C80"/>
    <w:rsid w:val="002969D3"/>
    <w:rsid w:val="002975C4"/>
    <w:rsid w:val="00297D4C"/>
    <w:rsid w:val="002A079A"/>
    <w:rsid w:val="002A0A1A"/>
    <w:rsid w:val="002A185C"/>
    <w:rsid w:val="002A1967"/>
    <w:rsid w:val="002A21D3"/>
    <w:rsid w:val="002A52C6"/>
    <w:rsid w:val="002A67DE"/>
    <w:rsid w:val="002B020B"/>
    <w:rsid w:val="002B1AC1"/>
    <w:rsid w:val="002B2B08"/>
    <w:rsid w:val="002B4806"/>
    <w:rsid w:val="002B5307"/>
    <w:rsid w:val="002B59BB"/>
    <w:rsid w:val="002B7F96"/>
    <w:rsid w:val="002C03C4"/>
    <w:rsid w:val="002C2E70"/>
    <w:rsid w:val="002C34E1"/>
    <w:rsid w:val="002C4C9C"/>
    <w:rsid w:val="002C5470"/>
    <w:rsid w:val="002C6309"/>
    <w:rsid w:val="002D00CB"/>
    <w:rsid w:val="002D15A2"/>
    <w:rsid w:val="002D3810"/>
    <w:rsid w:val="002D3903"/>
    <w:rsid w:val="002D3D09"/>
    <w:rsid w:val="002D4D4A"/>
    <w:rsid w:val="002D5868"/>
    <w:rsid w:val="002D6E0E"/>
    <w:rsid w:val="002D6EFE"/>
    <w:rsid w:val="002E0268"/>
    <w:rsid w:val="002E050E"/>
    <w:rsid w:val="002E0FB9"/>
    <w:rsid w:val="002E1527"/>
    <w:rsid w:val="002E36AE"/>
    <w:rsid w:val="002E4B85"/>
    <w:rsid w:val="002E50C0"/>
    <w:rsid w:val="002E5B0B"/>
    <w:rsid w:val="002E67A5"/>
    <w:rsid w:val="002E6C98"/>
    <w:rsid w:val="002E6F8A"/>
    <w:rsid w:val="002F027D"/>
    <w:rsid w:val="002F16D4"/>
    <w:rsid w:val="002F1DA9"/>
    <w:rsid w:val="002F557E"/>
    <w:rsid w:val="002F5EFA"/>
    <w:rsid w:val="002F623E"/>
    <w:rsid w:val="002F7075"/>
    <w:rsid w:val="002F7601"/>
    <w:rsid w:val="00300070"/>
    <w:rsid w:val="00301980"/>
    <w:rsid w:val="00301B42"/>
    <w:rsid w:val="003024EB"/>
    <w:rsid w:val="00302E8C"/>
    <w:rsid w:val="00303BE2"/>
    <w:rsid w:val="00303D85"/>
    <w:rsid w:val="00303FE4"/>
    <w:rsid w:val="00305775"/>
    <w:rsid w:val="0030600E"/>
    <w:rsid w:val="00311844"/>
    <w:rsid w:val="003129A1"/>
    <w:rsid w:val="00312E30"/>
    <w:rsid w:val="00314A50"/>
    <w:rsid w:val="00315449"/>
    <w:rsid w:val="00324ADB"/>
    <w:rsid w:val="003314A5"/>
    <w:rsid w:val="003321BF"/>
    <w:rsid w:val="003327AA"/>
    <w:rsid w:val="00332DD8"/>
    <w:rsid w:val="00333171"/>
    <w:rsid w:val="003334F8"/>
    <w:rsid w:val="00341010"/>
    <w:rsid w:val="0034195A"/>
    <w:rsid w:val="00342AD4"/>
    <w:rsid w:val="00342CE9"/>
    <w:rsid w:val="003444E5"/>
    <w:rsid w:val="003452CE"/>
    <w:rsid w:val="00345BCD"/>
    <w:rsid w:val="00350E81"/>
    <w:rsid w:val="00351F44"/>
    <w:rsid w:val="00352E44"/>
    <w:rsid w:val="00355C7E"/>
    <w:rsid w:val="00355DEE"/>
    <w:rsid w:val="0036079B"/>
    <w:rsid w:val="00360FB9"/>
    <w:rsid w:val="003642F8"/>
    <w:rsid w:val="00364321"/>
    <w:rsid w:val="00364DC5"/>
    <w:rsid w:val="00365424"/>
    <w:rsid w:val="00367876"/>
    <w:rsid w:val="00367DB5"/>
    <w:rsid w:val="0037015C"/>
    <w:rsid w:val="00370242"/>
    <w:rsid w:val="00370C52"/>
    <w:rsid w:val="00372472"/>
    <w:rsid w:val="003752A8"/>
    <w:rsid w:val="00375A38"/>
    <w:rsid w:val="00381AFD"/>
    <w:rsid w:val="00382323"/>
    <w:rsid w:val="003831CE"/>
    <w:rsid w:val="00383205"/>
    <w:rsid w:val="00383E1E"/>
    <w:rsid w:val="003846A3"/>
    <w:rsid w:val="00385285"/>
    <w:rsid w:val="00390D72"/>
    <w:rsid w:val="00390F68"/>
    <w:rsid w:val="00392450"/>
    <w:rsid w:val="00393061"/>
    <w:rsid w:val="00393E0A"/>
    <w:rsid w:val="0039612F"/>
    <w:rsid w:val="003A0060"/>
    <w:rsid w:val="003A06AE"/>
    <w:rsid w:val="003A3602"/>
    <w:rsid w:val="003A3D30"/>
    <w:rsid w:val="003A4468"/>
    <w:rsid w:val="003A4E80"/>
    <w:rsid w:val="003A58ED"/>
    <w:rsid w:val="003A755D"/>
    <w:rsid w:val="003A7D54"/>
    <w:rsid w:val="003B0A9B"/>
    <w:rsid w:val="003B2C3F"/>
    <w:rsid w:val="003B3DCF"/>
    <w:rsid w:val="003B6D41"/>
    <w:rsid w:val="003C164F"/>
    <w:rsid w:val="003C16E0"/>
    <w:rsid w:val="003C576C"/>
    <w:rsid w:val="003C5FA7"/>
    <w:rsid w:val="003C6613"/>
    <w:rsid w:val="003D0A4D"/>
    <w:rsid w:val="003D0C23"/>
    <w:rsid w:val="003D0FB5"/>
    <w:rsid w:val="003D1129"/>
    <w:rsid w:val="003D176C"/>
    <w:rsid w:val="003D26C7"/>
    <w:rsid w:val="003D2A03"/>
    <w:rsid w:val="003D3807"/>
    <w:rsid w:val="003D50F6"/>
    <w:rsid w:val="003D667C"/>
    <w:rsid w:val="003D6B6C"/>
    <w:rsid w:val="003D6BDC"/>
    <w:rsid w:val="003E00F2"/>
    <w:rsid w:val="003E1FDC"/>
    <w:rsid w:val="003E3313"/>
    <w:rsid w:val="003E4DC8"/>
    <w:rsid w:val="003E5B87"/>
    <w:rsid w:val="003E6AE6"/>
    <w:rsid w:val="003E73F1"/>
    <w:rsid w:val="003F2485"/>
    <w:rsid w:val="003F2E59"/>
    <w:rsid w:val="003F3F37"/>
    <w:rsid w:val="003F6506"/>
    <w:rsid w:val="004003F7"/>
    <w:rsid w:val="00404FEF"/>
    <w:rsid w:val="00405630"/>
    <w:rsid w:val="004058C6"/>
    <w:rsid w:val="00405E3B"/>
    <w:rsid w:val="00410A5E"/>
    <w:rsid w:val="00410E33"/>
    <w:rsid w:val="004128E3"/>
    <w:rsid w:val="004143E9"/>
    <w:rsid w:val="00414B43"/>
    <w:rsid w:val="00415DA2"/>
    <w:rsid w:val="00416779"/>
    <w:rsid w:val="004176D9"/>
    <w:rsid w:val="00420A93"/>
    <w:rsid w:val="00420BAA"/>
    <w:rsid w:val="00422155"/>
    <w:rsid w:val="00423F4E"/>
    <w:rsid w:val="004262FE"/>
    <w:rsid w:val="00426BCD"/>
    <w:rsid w:val="00430494"/>
    <w:rsid w:val="004317B9"/>
    <w:rsid w:val="00432DBA"/>
    <w:rsid w:val="0043408A"/>
    <w:rsid w:val="00436B19"/>
    <w:rsid w:val="00440FC8"/>
    <w:rsid w:val="00441A03"/>
    <w:rsid w:val="0044336C"/>
    <w:rsid w:val="00445630"/>
    <w:rsid w:val="00445AA9"/>
    <w:rsid w:val="004478E9"/>
    <w:rsid w:val="00451D48"/>
    <w:rsid w:val="00452DA2"/>
    <w:rsid w:val="00455BA8"/>
    <w:rsid w:val="00457B51"/>
    <w:rsid w:val="00460ADB"/>
    <w:rsid w:val="00460BFF"/>
    <w:rsid w:val="00460E83"/>
    <w:rsid w:val="00461D3B"/>
    <w:rsid w:val="004626E6"/>
    <w:rsid w:val="004639E9"/>
    <w:rsid w:val="00463C42"/>
    <w:rsid w:val="004648D4"/>
    <w:rsid w:val="00464B9D"/>
    <w:rsid w:val="004653D8"/>
    <w:rsid w:val="0047014B"/>
    <w:rsid w:val="00470251"/>
    <w:rsid w:val="004702C4"/>
    <w:rsid w:val="0047208B"/>
    <w:rsid w:val="00472A0A"/>
    <w:rsid w:val="00472BFF"/>
    <w:rsid w:val="00472F2B"/>
    <w:rsid w:val="00477161"/>
    <w:rsid w:val="004817C8"/>
    <w:rsid w:val="0048208E"/>
    <w:rsid w:val="004825DC"/>
    <w:rsid w:val="00483D0B"/>
    <w:rsid w:val="00483F50"/>
    <w:rsid w:val="00485444"/>
    <w:rsid w:val="004856B6"/>
    <w:rsid w:val="00485B8A"/>
    <w:rsid w:val="0048637B"/>
    <w:rsid w:val="00487E0B"/>
    <w:rsid w:val="004902F6"/>
    <w:rsid w:val="0049339A"/>
    <w:rsid w:val="004939B4"/>
    <w:rsid w:val="004A0DC5"/>
    <w:rsid w:val="004A0F43"/>
    <w:rsid w:val="004A1A4C"/>
    <w:rsid w:val="004A1DA2"/>
    <w:rsid w:val="004A395B"/>
    <w:rsid w:val="004A4CCE"/>
    <w:rsid w:val="004A561F"/>
    <w:rsid w:val="004A5761"/>
    <w:rsid w:val="004A604B"/>
    <w:rsid w:val="004A6AB3"/>
    <w:rsid w:val="004A6FC4"/>
    <w:rsid w:val="004B007F"/>
    <w:rsid w:val="004B02E1"/>
    <w:rsid w:val="004B203A"/>
    <w:rsid w:val="004B2D85"/>
    <w:rsid w:val="004B759B"/>
    <w:rsid w:val="004C0693"/>
    <w:rsid w:val="004C06E4"/>
    <w:rsid w:val="004C1A0B"/>
    <w:rsid w:val="004C37C2"/>
    <w:rsid w:val="004C4044"/>
    <w:rsid w:val="004C5824"/>
    <w:rsid w:val="004C6A64"/>
    <w:rsid w:val="004D10BB"/>
    <w:rsid w:val="004D2500"/>
    <w:rsid w:val="004D3126"/>
    <w:rsid w:val="004D32AE"/>
    <w:rsid w:val="004D4920"/>
    <w:rsid w:val="004D4F31"/>
    <w:rsid w:val="004D646C"/>
    <w:rsid w:val="004D65DE"/>
    <w:rsid w:val="004D6E56"/>
    <w:rsid w:val="004D6F62"/>
    <w:rsid w:val="004D7CA6"/>
    <w:rsid w:val="004E0536"/>
    <w:rsid w:val="004E2DA0"/>
    <w:rsid w:val="004E3201"/>
    <w:rsid w:val="004E3358"/>
    <w:rsid w:val="004E3BAA"/>
    <w:rsid w:val="004E421B"/>
    <w:rsid w:val="004E4265"/>
    <w:rsid w:val="004E4576"/>
    <w:rsid w:val="004E52A9"/>
    <w:rsid w:val="004E58BE"/>
    <w:rsid w:val="004E6B0B"/>
    <w:rsid w:val="004E73B3"/>
    <w:rsid w:val="004F5F60"/>
    <w:rsid w:val="004F62BD"/>
    <w:rsid w:val="004F6ACC"/>
    <w:rsid w:val="0050043D"/>
    <w:rsid w:val="0050141A"/>
    <w:rsid w:val="0050171E"/>
    <w:rsid w:val="005019C9"/>
    <w:rsid w:val="00505170"/>
    <w:rsid w:val="0051087C"/>
    <w:rsid w:val="0051173D"/>
    <w:rsid w:val="00511DB8"/>
    <w:rsid w:val="00511E7E"/>
    <w:rsid w:val="00513F70"/>
    <w:rsid w:val="00515DAE"/>
    <w:rsid w:val="005177D6"/>
    <w:rsid w:val="00521106"/>
    <w:rsid w:val="00521E23"/>
    <w:rsid w:val="0052200E"/>
    <w:rsid w:val="0052356F"/>
    <w:rsid w:val="00523BCF"/>
    <w:rsid w:val="00526F83"/>
    <w:rsid w:val="005270FB"/>
    <w:rsid w:val="00531739"/>
    <w:rsid w:val="0053220D"/>
    <w:rsid w:val="00532732"/>
    <w:rsid w:val="00532A72"/>
    <w:rsid w:val="00532F66"/>
    <w:rsid w:val="00534308"/>
    <w:rsid w:val="00535A45"/>
    <w:rsid w:val="00535A8D"/>
    <w:rsid w:val="005414EC"/>
    <w:rsid w:val="005418DF"/>
    <w:rsid w:val="00542745"/>
    <w:rsid w:val="0054288E"/>
    <w:rsid w:val="00543AA7"/>
    <w:rsid w:val="00543B51"/>
    <w:rsid w:val="005459F9"/>
    <w:rsid w:val="0054711E"/>
    <w:rsid w:val="00547419"/>
    <w:rsid w:val="005477FB"/>
    <w:rsid w:val="00550A95"/>
    <w:rsid w:val="0055237D"/>
    <w:rsid w:val="00552422"/>
    <w:rsid w:val="005532D7"/>
    <w:rsid w:val="00554956"/>
    <w:rsid w:val="00554AD1"/>
    <w:rsid w:val="0055583F"/>
    <w:rsid w:val="00557B86"/>
    <w:rsid w:val="00564178"/>
    <w:rsid w:val="0056472E"/>
    <w:rsid w:val="00566A0E"/>
    <w:rsid w:val="00567613"/>
    <w:rsid w:val="00570894"/>
    <w:rsid w:val="0057147E"/>
    <w:rsid w:val="005715E5"/>
    <w:rsid w:val="00571699"/>
    <w:rsid w:val="005743FE"/>
    <w:rsid w:val="00575B61"/>
    <w:rsid w:val="0057651D"/>
    <w:rsid w:val="00580A09"/>
    <w:rsid w:val="00582120"/>
    <w:rsid w:val="0058237D"/>
    <w:rsid w:val="00583316"/>
    <w:rsid w:val="005862E4"/>
    <w:rsid w:val="0058706F"/>
    <w:rsid w:val="005871A3"/>
    <w:rsid w:val="00593116"/>
    <w:rsid w:val="005939F7"/>
    <w:rsid w:val="00593AF1"/>
    <w:rsid w:val="005956A1"/>
    <w:rsid w:val="00595846"/>
    <w:rsid w:val="005963C5"/>
    <w:rsid w:val="00596E67"/>
    <w:rsid w:val="005973DA"/>
    <w:rsid w:val="005A0EFE"/>
    <w:rsid w:val="005A2065"/>
    <w:rsid w:val="005A39C4"/>
    <w:rsid w:val="005A3F3F"/>
    <w:rsid w:val="005A4B4C"/>
    <w:rsid w:val="005A51A9"/>
    <w:rsid w:val="005A6EF0"/>
    <w:rsid w:val="005A7567"/>
    <w:rsid w:val="005B0151"/>
    <w:rsid w:val="005B090B"/>
    <w:rsid w:val="005B26B8"/>
    <w:rsid w:val="005B54C4"/>
    <w:rsid w:val="005B6336"/>
    <w:rsid w:val="005C0816"/>
    <w:rsid w:val="005C5189"/>
    <w:rsid w:val="005C5B29"/>
    <w:rsid w:val="005D0D8C"/>
    <w:rsid w:val="005D2733"/>
    <w:rsid w:val="005D2962"/>
    <w:rsid w:val="005D2DAF"/>
    <w:rsid w:val="005D3ACA"/>
    <w:rsid w:val="005E3184"/>
    <w:rsid w:val="005E363B"/>
    <w:rsid w:val="005E3DE1"/>
    <w:rsid w:val="005E7FBB"/>
    <w:rsid w:val="005F094E"/>
    <w:rsid w:val="005F328C"/>
    <w:rsid w:val="005F3789"/>
    <w:rsid w:val="005F5B20"/>
    <w:rsid w:val="005F7035"/>
    <w:rsid w:val="005F7D72"/>
    <w:rsid w:val="00601083"/>
    <w:rsid w:val="00605719"/>
    <w:rsid w:val="00605E79"/>
    <w:rsid w:val="00606484"/>
    <w:rsid w:val="00607660"/>
    <w:rsid w:val="00613368"/>
    <w:rsid w:val="00613A86"/>
    <w:rsid w:val="00613CBC"/>
    <w:rsid w:val="00615D4D"/>
    <w:rsid w:val="00615EA0"/>
    <w:rsid w:val="006168EF"/>
    <w:rsid w:val="0061719E"/>
    <w:rsid w:val="00620D02"/>
    <w:rsid w:val="00621D3F"/>
    <w:rsid w:val="006236F6"/>
    <w:rsid w:val="0062589C"/>
    <w:rsid w:val="0062596E"/>
    <w:rsid w:val="0062603A"/>
    <w:rsid w:val="00626884"/>
    <w:rsid w:val="0062756B"/>
    <w:rsid w:val="006322B8"/>
    <w:rsid w:val="0063246C"/>
    <w:rsid w:val="006325F6"/>
    <w:rsid w:val="00632BD8"/>
    <w:rsid w:val="00633C1A"/>
    <w:rsid w:val="00636A43"/>
    <w:rsid w:val="00642121"/>
    <w:rsid w:val="0064360E"/>
    <w:rsid w:val="00644D9B"/>
    <w:rsid w:val="006475DB"/>
    <w:rsid w:val="00647FC0"/>
    <w:rsid w:val="00650F54"/>
    <w:rsid w:val="00652279"/>
    <w:rsid w:val="006551D0"/>
    <w:rsid w:val="0065527B"/>
    <w:rsid w:val="006553B8"/>
    <w:rsid w:val="00655454"/>
    <w:rsid w:val="00655754"/>
    <w:rsid w:val="00660D81"/>
    <w:rsid w:val="006616FE"/>
    <w:rsid w:val="00662B03"/>
    <w:rsid w:val="0066362F"/>
    <w:rsid w:val="00664F3E"/>
    <w:rsid w:val="006675F5"/>
    <w:rsid w:val="00667AA1"/>
    <w:rsid w:val="00667B38"/>
    <w:rsid w:val="00670A03"/>
    <w:rsid w:val="00670F9A"/>
    <w:rsid w:val="00671315"/>
    <w:rsid w:val="00672CB9"/>
    <w:rsid w:val="00673AAC"/>
    <w:rsid w:val="006765F4"/>
    <w:rsid w:val="00680E77"/>
    <w:rsid w:val="006810AB"/>
    <w:rsid w:val="00682D44"/>
    <w:rsid w:val="00682F0D"/>
    <w:rsid w:val="00683A65"/>
    <w:rsid w:val="0068519D"/>
    <w:rsid w:val="00686932"/>
    <w:rsid w:val="006870E7"/>
    <w:rsid w:val="00687C18"/>
    <w:rsid w:val="00691151"/>
    <w:rsid w:val="0069235A"/>
    <w:rsid w:val="006923DB"/>
    <w:rsid w:val="006935F9"/>
    <w:rsid w:val="00693DA0"/>
    <w:rsid w:val="00695514"/>
    <w:rsid w:val="006A23FB"/>
    <w:rsid w:val="006A32A7"/>
    <w:rsid w:val="006A4665"/>
    <w:rsid w:val="006A57CC"/>
    <w:rsid w:val="006A615E"/>
    <w:rsid w:val="006B2257"/>
    <w:rsid w:val="006B33C2"/>
    <w:rsid w:val="006B36B1"/>
    <w:rsid w:val="006B42E6"/>
    <w:rsid w:val="006B55BF"/>
    <w:rsid w:val="006B5652"/>
    <w:rsid w:val="006C292E"/>
    <w:rsid w:val="006C36A0"/>
    <w:rsid w:val="006C4D76"/>
    <w:rsid w:val="006C7D8E"/>
    <w:rsid w:val="006D0BFD"/>
    <w:rsid w:val="006D0C3A"/>
    <w:rsid w:val="006D127D"/>
    <w:rsid w:val="006D144B"/>
    <w:rsid w:val="006D3FAB"/>
    <w:rsid w:val="006D4831"/>
    <w:rsid w:val="006D5F42"/>
    <w:rsid w:val="006D62FA"/>
    <w:rsid w:val="006D7085"/>
    <w:rsid w:val="006E2B19"/>
    <w:rsid w:val="006E3262"/>
    <w:rsid w:val="006E4C58"/>
    <w:rsid w:val="006E506A"/>
    <w:rsid w:val="006E595F"/>
    <w:rsid w:val="006E6A96"/>
    <w:rsid w:val="006F1B97"/>
    <w:rsid w:val="006F26C3"/>
    <w:rsid w:val="006F3F3A"/>
    <w:rsid w:val="006F53E4"/>
    <w:rsid w:val="006F5526"/>
    <w:rsid w:val="007017DA"/>
    <w:rsid w:val="00702334"/>
    <w:rsid w:val="00703BFE"/>
    <w:rsid w:val="00704BF3"/>
    <w:rsid w:val="00705209"/>
    <w:rsid w:val="00706033"/>
    <w:rsid w:val="00707EF4"/>
    <w:rsid w:val="00712E9B"/>
    <w:rsid w:val="00721E38"/>
    <w:rsid w:val="00722F0D"/>
    <w:rsid w:val="00725FB2"/>
    <w:rsid w:val="007307DD"/>
    <w:rsid w:val="00731790"/>
    <w:rsid w:val="0073268F"/>
    <w:rsid w:val="0073308D"/>
    <w:rsid w:val="00735E05"/>
    <w:rsid w:val="00740D16"/>
    <w:rsid w:val="0074400C"/>
    <w:rsid w:val="00744035"/>
    <w:rsid w:val="00744413"/>
    <w:rsid w:val="00744D1C"/>
    <w:rsid w:val="00744FD2"/>
    <w:rsid w:val="00745FEB"/>
    <w:rsid w:val="007514E2"/>
    <w:rsid w:val="00752ABC"/>
    <w:rsid w:val="00752B4D"/>
    <w:rsid w:val="00753F8D"/>
    <w:rsid w:val="00755816"/>
    <w:rsid w:val="00756489"/>
    <w:rsid w:val="00757D6E"/>
    <w:rsid w:val="00757F65"/>
    <w:rsid w:val="00760741"/>
    <w:rsid w:val="00760795"/>
    <w:rsid w:val="007607A2"/>
    <w:rsid w:val="0076211E"/>
    <w:rsid w:val="007622A2"/>
    <w:rsid w:val="00763716"/>
    <w:rsid w:val="007653A3"/>
    <w:rsid w:val="00766E00"/>
    <w:rsid w:val="00767E32"/>
    <w:rsid w:val="00767FF7"/>
    <w:rsid w:val="00772A89"/>
    <w:rsid w:val="00773863"/>
    <w:rsid w:val="007739B3"/>
    <w:rsid w:val="007760B3"/>
    <w:rsid w:val="0078032D"/>
    <w:rsid w:val="00782691"/>
    <w:rsid w:val="007844B8"/>
    <w:rsid w:val="00787535"/>
    <w:rsid w:val="00787C1A"/>
    <w:rsid w:val="0079181C"/>
    <w:rsid w:val="00791D5E"/>
    <w:rsid w:val="007927FB"/>
    <w:rsid w:val="007A1646"/>
    <w:rsid w:val="007A2205"/>
    <w:rsid w:val="007A2463"/>
    <w:rsid w:val="007A2D4C"/>
    <w:rsid w:val="007A4F2D"/>
    <w:rsid w:val="007A7A6A"/>
    <w:rsid w:val="007B05E0"/>
    <w:rsid w:val="007B0BC1"/>
    <w:rsid w:val="007B169B"/>
    <w:rsid w:val="007B288C"/>
    <w:rsid w:val="007B456C"/>
    <w:rsid w:val="007B6063"/>
    <w:rsid w:val="007C047C"/>
    <w:rsid w:val="007C07CF"/>
    <w:rsid w:val="007C1735"/>
    <w:rsid w:val="007C1F83"/>
    <w:rsid w:val="007C3AC4"/>
    <w:rsid w:val="007C4520"/>
    <w:rsid w:val="007C461A"/>
    <w:rsid w:val="007C4CB7"/>
    <w:rsid w:val="007C5042"/>
    <w:rsid w:val="007C6423"/>
    <w:rsid w:val="007C693B"/>
    <w:rsid w:val="007C6B33"/>
    <w:rsid w:val="007D21E9"/>
    <w:rsid w:val="007D3790"/>
    <w:rsid w:val="007D3EB5"/>
    <w:rsid w:val="007D587E"/>
    <w:rsid w:val="007D63C2"/>
    <w:rsid w:val="007E1944"/>
    <w:rsid w:val="007E3384"/>
    <w:rsid w:val="007E34C4"/>
    <w:rsid w:val="007E352E"/>
    <w:rsid w:val="007E3F8B"/>
    <w:rsid w:val="007E46D2"/>
    <w:rsid w:val="007E5DCB"/>
    <w:rsid w:val="007E7B5B"/>
    <w:rsid w:val="007E7F35"/>
    <w:rsid w:val="007F057A"/>
    <w:rsid w:val="007F0EF8"/>
    <w:rsid w:val="007F13A4"/>
    <w:rsid w:val="007F1F02"/>
    <w:rsid w:val="007F4F97"/>
    <w:rsid w:val="007F50B3"/>
    <w:rsid w:val="007F5400"/>
    <w:rsid w:val="007F6739"/>
    <w:rsid w:val="007F6891"/>
    <w:rsid w:val="007F7B9C"/>
    <w:rsid w:val="00800987"/>
    <w:rsid w:val="008011CF"/>
    <w:rsid w:val="00801C33"/>
    <w:rsid w:val="008045E0"/>
    <w:rsid w:val="00805F3E"/>
    <w:rsid w:val="00810D11"/>
    <w:rsid w:val="008112F0"/>
    <w:rsid w:val="008115F9"/>
    <w:rsid w:val="00813312"/>
    <w:rsid w:val="00815CA6"/>
    <w:rsid w:val="00815F76"/>
    <w:rsid w:val="0081632D"/>
    <w:rsid w:val="00816740"/>
    <w:rsid w:val="00821692"/>
    <w:rsid w:val="00823250"/>
    <w:rsid w:val="00825159"/>
    <w:rsid w:val="008253AC"/>
    <w:rsid w:val="008271AB"/>
    <w:rsid w:val="008277AA"/>
    <w:rsid w:val="008305E4"/>
    <w:rsid w:val="00830A53"/>
    <w:rsid w:val="008316D2"/>
    <w:rsid w:val="00833339"/>
    <w:rsid w:val="008333DF"/>
    <w:rsid w:val="00835618"/>
    <w:rsid w:val="00836134"/>
    <w:rsid w:val="00836C74"/>
    <w:rsid w:val="00840067"/>
    <w:rsid w:val="00840E51"/>
    <w:rsid w:val="00843C09"/>
    <w:rsid w:val="00845196"/>
    <w:rsid w:val="008463E0"/>
    <w:rsid w:val="00846FED"/>
    <w:rsid w:val="008471D2"/>
    <w:rsid w:val="008479A4"/>
    <w:rsid w:val="008525C2"/>
    <w:rsid w:val="00855451"/>
    <w:rsid w:val="008565E6"/>
    <w:rsid w:val="00857C9F"/>
    <w:rsid w:val="00861CB5"/>
    <w:rsid w:val="00864F56"/>
    <w:rsid w:val="008663B0"/>
    <w:rsid w:val="008673A2"/>
    <w:rsid w:val="008724A9"/>
    <w:rsid w:val="00872ADB"/>
    <w:rsid w:val="00874B80"/>
    <w:rsid w:val="00874DC0"/>
    <w:rsid w:val="008762EA"/>
    <w:rsid w:val="0088225B"/>
    <w:rsid w:val="00882CCB"/>
    <w:rsid w:val="008840F2"/>
    <w:rsid w:val="0088695A"/>
    <w:rsid w:val="00886DF5"/>
    <w:rsid w:val="0089055F"/>
    <w:rsid w:val="00891A7F"/>
    <w:rsid w:val="00891BDD"/>
    <w:rsid w:val="00892D95"/>
    <w:rsid w:val="00895B18"/>
    <w:rsid w:val="00896040"/>
    <w:rsid w:val="0089678C"/>
    <w:rsid w:val="008979BE"/>
    <w:rsid w:val="008A1B0A"/>
    <w:rsid w:val="008A2E32"/>
    <w:rsid w:val="008A4459"/>
    <w:rsid w:val="008A4CA6"/>
    <w:rsid w:val="008A4EC2"/>
    <w:rsid w:val="008A52C4"/>
    <w:rsid w:val="008A6E5E"/>
    <w:rsid w:val="008A7D2A"/>
    <w:rsid w:val="008B0E01"/>
    <w:rsid w:val="008B1E49"/>
    <w:rsid w:val="008B2D65"/>
    <w:rsid w:val="008B2FC6"/>
    <w:rsid w:val="008B4012"/>
    <w:rsid w:val="008B5D12"/>
    <w:rsid w:val="008B5F96"/>
    <w:rsid w:val="008B63E6"/>
    <w:rsid w:val="008C0733"/>
    <w:rsid w:val="008C2DDD"/>
    <w:rsid w:val="008C55E4"/>
    <w:rsid w:val="008C63F3"/>
    <w:rsid w:val="008C71FA"/>
    <w:rsid w:val="008C730C"/>
    <w:rsid w:val="008E1BB4"/>
    <w:rsid w:val="008E7D0B"/>
    <w:rsid w:val="008F557C"/>
    <w:rsid w:val="008F567C"/>
    <w:rsid w:val="008F5F43"/>
    <w:rsid w:val="008F7697"/>
    <w:rsid w:val="00901D3A"/>
    <w:rsid w:val="00901E78"/>
    <w:rsid w:val="009022ED"/>
    <w:rsid w:val="00903EB6"/>
    <w:rsid w:val="0090550D"/>
    <w:rsid w:val="00905C02"/>
    <w:rsid w:val="00907820"/>
    <w:rsid w:val="009109BA"/>
    <w:rsid w:val="00910AC4"/>
    <w:rsid w:val="0091322B"/>
    <w:rsid w:val="0091427A"/>
    <w:rsid w:val="00915863"/>
    <w:rsid w:val="00915986"/>
    <w:rsid w:val="009166E9"/>
    <w:rsid w:val="009170B2"/>
    <w:rsid w:val="00917B2D"/>
    <w:rsid w:val="0092627C"/>
    <w:rsid w:val="00926E08"/>
    <w:rsid w:val="009270AA"/>
    <w:rsid w:val="0092734D"/>
    <w:rsid w:val="00930ED4"/>
    <w:rsid w:val="00931C7B"/>
    <w:rsid w:val="00935483"/>
    <w:rsid w:val="00935BA5"/>
    <w:rsid w:val="00936D7A"/>
    <w:rsid w:val="00936DD2"/>
    <w:rsid w:val="009404CF"/>
    <w:rsid w:val="0094283C"/>
    <w:rsid w:val="00942ADE"/>
    <w:rsid w:val="00944244"/>
    <w:rsid w:val="00952463"/>
    <w:rsid w:val="009540B8"/>
    <w:rsid w:val="0095634D"/>
    <w:rsid w:val="00962F5E"/>
    <w:rsid w:val="00970D14"/>
    <w:rsid w:val="009715F1"/>
    <w:rsid w:val="00972F34"/>
    <w:rsid w:val="0097332C"/>
    <w:rsid w:val="00975983"/>
    <w:rsid w:val="00976854"/>
    <w:rsid w:val="00980BB2"/>
    <w:rsid w:val="00980C13"/>
    <w:rsid w:val="00980E05"/>
    <w:rsid w:val="0098140C"/>
    <w:rsid w:val="00982DD0"/>
    <w:rsid w:val="00982ECF"/>
    <w:rsid w:val="00983338"/>
    <w:rsid w:val="009837CD"/>
    <w:rsid w:val="00986525"/>
    <w:rsid w:val="00986F34"/>
    <w:rsid w:val="009873D2"/>
    <w:rsid w:val="00991416"/>
    <w:rsid w:val="009934A2"/>
    <w:rsid w:val="009945C6"/>
    <w:rsid w:val="00994700"/>
    <w:rsid w:val="00994D6E"/>
    <w:rsid w:val="009959B2"/>
    <w:rsid w:val="00996C95"/>
    <w:rsid w:val="009972E6"/>
    <w:rsid w:val="009A058D"/>
    <w:rsid w:val="009A1A66"/>
    <w:rsid w:val="009A22B8"/>
    <w:rsid w:val="009A29E4"/>
    <w:rsid w:val="009A2C65"/>
    <w:rsid w:val="009A466F"/>
    <w:rsid w:val="009A519D"/>
    <w:rsid w:val="009A75A8"/>
    <w:rsid w:val="009B0384"/>
    <w:rsid w:val="009B0EA3"/>
    <w:rsid w:val="009B10C6"/>
    <w:rsid w:val="009B1DB4"/>
    <w:rsid w:val="009B2503"/>
    <w:rsid w:val="009B35E2"/>
    <w:rsid w:val="009B6B08"/>
    <w:rsid w:val="009B7198"/>
    <w:rsid w:val="009C3133"/>
    <w:rsid w:val="009C3CFD"/>
    <w:rsid w:val="009C4A07"/>
    <w:rsid w:val="009C6C5C"/>
    <w:rsid w:val="009C740F"/>
    <w:rsid w:val="009C7D82"/>
    <w:rsid w:val="009D1124"/>
    <w:rsid w:val="009D173F"/>
    <w:rsid w:val="009D276B"/>
    <w:rsid w:val="009D49D9"/>
    <w:rsid w:val="009D4CC5"/>
    <w:rsid w:val="009D4D4F"/>
    <w:rsid w:val="009D6899"/>
    <w:rsid w:val="009D6D7C"/>
    <w:rsid w:val="009E3D8A"/>
    <w:rsid w:val="009E651F"/>
    <w:rsid w:val="009E744C"/>
    <w:rsid w:val="009F04F1"/>
    <w:rsid w:val="009F0CE8"/>
    <w:rsid w:val="009F388F"/>
    <w:rsid w:val="009F6522"/>
    <w:rsid w:val="009F6C38"/>
    <w:rsid w:val="009F74F7"/>
    <w:rsid w:val="009F7A28"/>
    <w:rsid w:val="009F7E59"/>
    <w:rsid w:val="00A000D7"/>
    <w:rsid w:val="00A00296"/>
    <w:rsid w:val="00A015FF"/>
    <w:rsid w:val="00A0218C"/>
    <w:rsid w:val="00A05420"/>
    <w:rsid w:val="00A055FE"/>
    <w:rsid w:val="00A05E17"/>
    <w:rsid w:val="00A06170"/>
    <w:rsid w:val="00A065B9"/>
    <w:rsid w:val="00A06916"/>
    <w:rsid w:val="00A10025"/>
    <w:rsid w:val="00A10DA3"/>
    <w:rsid w:val="00A1306D"/>
    <w:rsid w:val="00A132A7"/>
    <w:rsid w:val="00A13798"/>
    <w:rsid w:val="00A146F6"/>
    <w:rsid w:val="00A14ABE"/>
    <w:rsid w:val="00A153B1"/>
    <w:rsid w:val="00A154F9"/>
    <w:rsid w:val="00A20471"/>
    <w:rsid w:val="00A2068F"/>
    <w:rsid w:val="00A2171D"/>
    <w:rsid w:val="00A25F07"/>
    <w:rsid w:val="00A2757B"/>
    <w:rsid w:val="00A27948"/>
    <w:rsid w:val="00A27C15"/>
    <w:rsid w:val="00A3111F"/>
    <w:rsid w:val="00A350F7"/>
    <w:rsid w:val="00A363ED"/>
    <w:rsid w:val="00A36673"/>
    <w:rsid w:val="00A3692E"/>
    <w:rsid w:val="00A369F5"/>
    <w:rsid w:val="00A422B7"/>
    <w:rsid w:val="00A4243A"/>
    <w:rsid w:val="00A4268D"/>
    <w:rsid w:val="00A43139"/>
    <w:rsid w:val="00A476EA"/>
    <w:rsid w:val="00A5125A"/>
    <w:rsid w:val="00A51891"/>
    <w:rsid w:val="00A53BB1"/>
    <w:rsid w:val="00A54363"/>
    <w:rsid w:val="00A55665"/>
    <w:rsid w:val="00A57FEC"/>
    <w:rsid w:val="00A60178"/>
    <w:rsid w:val="00A616BE"/>
    <w:rsid w:val="00A61F10"/>
    <w:rsid w:val="00A66965"/>
    <w:rsid w:val="00A674CF"/>
    <w:rsid w:val="00A76493"/>
    <w:rsid w:val="00A76C83"/>
    <w:rsid w:val="00A803CD"/>
    <w:rsid w:val="00A81462"/>
    <w:rsid w:val="00A827D4"/>
    <w:rsid w:val="00A828E8"/>
    <w:rsid w:val="00A82B25"/>
    <w:rsid w:val="00A830D8"/>
    <w:rsid w:val="00A840FC"/>
    <w:rsid w:val="00A84666"/>
    <w:rsid w:val="00A87E5B"/>
    <w:rsid w:val="00A91166"/>
    <w:rsid w:val="00A92CA9"/>
    <w:rsid w:val="00A9304C"/>
    <w:rsid w:val="00A9508A"/>
    <w:rsid w:val="00A95627"/>
    <w:rsid w:val="00A958E6"/>
    <w:rsid w:val="00A96C06"/>
    <w:rsid w:val="00A975C4"/>
    <w:rsid w:val="00A97BE8"/>
    <w:rsid w:val="00AA0EC4"/>
    <w:rsid w:val="00AA1D6B"/>
    <w:rsid w:val="00AA1E53"/>
    <w:rsid w:val="00AA220F"/>
    <w:rsid w:val="00AA2BEF"/>
    <w:rsid w:val="00AA3A5B"/>
    <w:rsid w:val="00AA4594"/>
    <w:rsid w:val="00AA574A"/>
    <w:rsid w:val="00AB0F98"/>
    <w:rsid w:val="00AB1809"/>
    <w:rsid w:val="00AB2901"/>
    <w:rsid w:val="00AB3550"/>
    <w:rsid w:val="00AB5745"/>
    <w:rsid w:val="00AB5852"/>
    <w:rsid w:val="00AB7289"/>
    <w:rsid w:val="00AC25B0"/>
    <w:rsid w:val="00AC39D6"/>
    <w:rsid w:val="00AC6556"/>
    <w:rsid w:val="00AC682C"/>
    <w:rsid w:val="00AC69C0"/>
    <w:rsid w:val="00AC6A7B"/>
    <w:rsid w:val="00AC7E5B"/>
    <w:rsid w:val="00AD2185"/>
    <w:rsid w:val="00AD2506"/>
    <w:rsid w:val="00AD4421"/>
    <w:rsid w:val="00AD4820"/>
    <w:rsid w:val="00AE0F49"/>
    <w:rsid w:val="00AE1B8D"/>
    <w:rsid w:val="00AE1DF6"/>
    <w:rsid w:val="00AE2227"/>
    <w:rsid w:val="00AE2B97"/>
    <w:rsid w:val="00AE427F"/>
    <w:rsid w:val="00AF0A32"/>
    <w:rsid w:val="00AF2FAA"/>
    <w:rsid w:val="00AF3C53"/>
    <w:rsid w:val="00AF4F6B"/>
    <w:rsid w:val="00AF58FF"/>
    <w:rsid w:val="00AF6EF7"/>
    <w:rsid w:val="00B00516"/>
    <w:rsid w:val="00B00AE8"/>
    <w:rsid w:val="00B011E0"/>
    <w:rsid w:val="00B016F1"/>
    <w:rsid w:val="00B02A19"/>
    <w:rsid w:val="00B04BF6"/>
    <w:rsid w:val="00B04E91"/>
    <w:rsid w:val="00B077D2"/>
    <w:rsid w:val="00B101F2"/>
    <w:rsid w:val="00B1261B"/>
    <w:rsid w:val="00B12B1D"/>
    <w:rsid w:val="00B1331D"/>
    <w:rsid w:val="00B13EA6"/>
    <w:rsid w:val="00B15779"/>
    <w:rsid w:val="00B20245"/>
    <w:rsid w:val="00B208DD"/>
    <w:rsid w:val="00B20D2E"/>
    <w:rsid w:val="00B225E5"/>
    <w:rsid w:val="00B23500"/>
    <w:rsid w:val="00B2382B"/>
    <w:rsid w:val="00B2451B"/>
    <w:rsid w:val="00B25243"/>
    <w:rsid w:val="00B25EE7"/>
    <w:rsid w:val="00B26845"/>
    <w:rsid w:val="00B30AE8"/>
    <w:rsid w:val="00B3301D"/>
    <w:rsid w:val="00B331E5"/>
    <w:rsid w:val="00B33501"/>
    <w:rsid w:val="00B34644"/>
    <w:rsid w:val="00B34C1D"/>
    <w:rsid w:val="00B3625A"/>
    <w:rsid w:val="00B42D25"/>
    <w:rsid w:val="00B43270"/>
    <w:rsid w:val="00B4471A"/>
    <w:rsid w:val="00B5006C"/>
    <w:rsid w:val="00B507F2"/>
    <w:rsid w:val="00B5087A"/>
    <w:rsid w:val="00B50A49"/>
    <w:rsid w:val="00B53250"/>
    <w:rsid w:val="00B539FA"/>
    <w:rsid w:val="00B55017"/>
    <w:rsid w:val="00B55560"/>
    <w:rsid w:val="00B561D7"/>
    <w:rsid w:val="00B56B17"/>
    <w:rsid w:val="00B57664"/>
    <w:rsid w:val="00B6077E"/>
    <w:rsid w:val="00B6097D"/>
    <w:rsid w:val="00B6449F"/>
    <w:rsid w:val="00B655F9"/>
    <w:rsid w:val="00B66119"/>
    <w:rsid w:val="00B66E43"/>
    <w:rsid w:val="00B67A73"/>
    <w:rsid w:val="00B67DFF"/>
    <w:rsid w:val="00B71E3D"/>
    <w:rsid w:val="00B73529"/>
    <w:rsid w:val="00B7400C"/>
    <w:rsid w:val="00B742D1"/>
    <w:rsid w:val="00B75A6C"/>
    <w:rsid w:val="00B761B9"/>
    <w:rsid w:val="00B76888"/>
    <w:rsid w:val="00B76A1F"/>
    <w:rsid w:val="00B7700B"/>
    <w:rsid w:val="00B7723B"/>
    <w:rsid w:val="00B778E1"/>
    <w:rsid w:val="00B815A0"/>
    <w:rsid w:val="00B81FFA"/>
    <w:rsid w:val="00B82C64"/>
    <w:rsid w:val="00B838A3"/>
    <w:rsid w:val="00B85295"/>
    <w:rsid w:val="00B861EE"/>
    <w:rsid w:val="00B8621A"/>
    <w:rsid w:val="00B8667E"/>
    <w:rsid w:val="00B90DB4"/>
    <w:rsid w:val="00B924D8"/>
    <w:rsid w:val="00B926A1"/>
    <w:rsid w:val="00B93129"/>
    <w:rsid w:val="00B9356C"/>
    <w:rsid w:val="00B935BB"/>
    <w:rsid w:val="00B93A0C"/>
    <w:rsid w:val="00B93E79"/>
    <w:rsid w:val="00B94108"/>
    <w:rsid w:val="00B94207"/>
    <w:rsid w:val="00BA222D"/>
    <w:rsid w:val="00BA7C25"/>
    <w:rsid w:val="00BB50C6"/>
    <w:rsid w:val="00BB7624"/>
    <w:rsid w:val="00BC0BC1"/>
    <w:rsid w:val="00BC4CCF"/>
    <w:rsid w:val="00BC7FD7"/>
    <w:rsid w:val="00BD02A7"/>
    <w:rsid w:val="00BD28DC"/>
    <w:rsid w:val="00BD322A"/>
    <w:rsid w:val="00BD409F"/>
    <w:rsid w:val="00BD46E5"/>
    <w:rsid w:val="00BD4C07"/>
    <w:rsid w:val="00BD4C53"/>
    <w:rsid w:val="00BD5000"/>
    <w:rsid w:val="00BD7124"/>
    <w:rsid w:val="00BE458A"/>
    <w:rsid w:val="00BE5049"/>
    <w:rsid w:val="00BE6551"/>
    <w:rsid w:val="00BE7D92"/>
    <w:rsid w:val="00BF161C"/>
    <w:rsid w:val="00BF3281"/>
    <w:rsid w:val="00BF49AD"/>
    <w:rsid w:val="00BF4A3C"/>
    <w:rsid w:val="00BF6D77"/>
    <w:rsid w:val="00BF753D"/>
    <w:rsid w:val="00C017B1"/>
    <w:rsid w:val="00C01CC0"/>
    <w:rsid w:val="00C0364E"/>
    <w:rsid w:val="00C03EF5"/>
    <w:rsid w:val="00C0413E"/>
    <w:rsid w:val="00C057D0"/>
    <w:rsid w:val="00C05CB2"/>
    <w:rsid w:val="00C066A3"/>
    <w:rsid w:val="00C07CC1"/>
    <w:rsid w:val="00C13C50"/>
    <w:rsid w:val="00C16F59"/>
    <w:rsid w:val="00C17405"/>
    <w:rsid w:val="00C1765E"/>
    <w:rsid w:val="00C21523"/>
    <w:rsid w:val="00C21D48"/>
    <w:rsid w:val="00C23CF6"/>
    <w:rsid w:val="00C264C6"/>
    <w:rsid w:val="00C27007"/>
    <w:rsid w:val="00C27A8F"/>
    <w:rsid w:val="00C30BFC"/>
    <w:rsid w:val="00C31526"/>
    <w:rsid w:val="00C35D14"/>
    <w:rsid w:val="00C36C31"/>
    <w:rsid w:val="00C36C67"/>
    <w:rsid w:val="00C37113"/>
    <w:rsid w:val="00C37D92"/>
    <w:rsid w:val="00C4194D"/>
    <w:rsid w:val="00C420BC"/>
    <w:rsid w:val="00C42497"/>
    <w:rsid w:val="00C42D6B"/>
    <w:rsid w:val="00C44B6B"/>
    <w:rsid w:val="00C531CA"/>
    <w:rsid w:val="00C53731"/>
    <w:rsid w:val="00C53B71"/>
    <w:rsid w:val="00C55DEC"/>
    <w:rsid w:val="00C57AC7"/>
    <w:rsid w:val="00C60AF1"/>
    <w:rsid w:val="00C60C37"/>
    <w:rsid w:val="00C61D17"/>
    <w:rsid w:val="00C61DF8"/>
    <w:rsid w:val="00C62251"/>
    <w:rsid w:val="00C62332"/>
    <w:rsid w:val="00C63264"/>
    <w:rsid w:val="00C665F6"/>
    <w:rsid w:val="00C70D73"/>
    <w:rsid w:val="00C71BE2"/>
    <w:rsid w:val="00C752D9"/>
    <w:rsid w:val="00C75C57"/>
    <w:rsid w:val="00C75DCF"/>
    <w:rsid w:val="00C81249"/>
    <w:rsid w:val="00C818E8"/>
    <w:rsid w:val="00C86293"/>
    <w:rsid w:val="00C8721A"/>
    <w:rsid w:val="00C90141"/>
    <w:rsid w:val="00C91B6D"/>
    <w:rsid w:val="00C9233C"/>
    <w:rsid w:val="00C925FA"/>
    <w:rsid w:val="00C94CF8"/>
    <w:rsid w:val="00C96926"/>
    <w:rsid w:val="00C9742D"/>
    <w:rsid w:val="00CA1741"/>
    <w:rsid w:val="00CA18CF"/>
    <w:rsid w:val="00CA1FBB"/>
    <w:rsid w:val="00CA211C"/>
    <w:rsid w:val="00CA2761"/>
    <w:rsid w:val="00CA29A2"/>
    <w:rsid w:val="00CA3F10"/>
    <w:rsid w:val="00CA4F7B"/>
    <w:rsid w:val="00CA5D2D"/>
    <w:rsid w:val="00CA66E2"/>
    <w:rsid w:val="00CA7C63"/>
    <w:rsid w:val="00CB4FDE"/>
    <w:rsid w:val="00CB524E"/>
    <w:rsid w:val="00CC00E8"/>
    <w:rsid w:val="00CC0C35"/>
    <w:rsid w:val="00CC103F"/>
    <w:rsid w:val="00CC1215"/>
    <w:rsid w:val="00CC156D"/>
    <w:rsid w:val="00CC3E5F"/>
    <w:rsid w:val="00CC4473"/>
    <w:rsid w:val="00CC46AE"/>
    <w:rsid w:val="00CC5C48"/>
    <w:rsid w:val="00CC62CF"/>
    <w:rsid w:val="00CD04BA"/>
    <w:rsid w:val="00CD08D4"/>
    <w:rsid w:val="00CD1502"/>
    <w:rsid w:val="00CD1F72"/>
    <w:rsid w:val="00CD5E17"/>
    <w:rsid w:val="00CD6857"/>
    <w:rsid w:val="00CE0110"/>
    <w:rsid w:val="00CE0456"/>
    <w:rsid w:val="00CE1C48"/>
    <w:rsid w:val="00CE28C6"/>
    <w:rsid w:val="00CE353F"/>
    <w:rsid w:val="00CE43FD"/>
    <w:rsid w:val="00CE4887"/>
    <w:rsid w:val="00CF0DA5"/>
    <w:rsid w:val="00CF22BB"/>
    <w:rsid w:val="00CF428F"/>
    <w:rsid w:val="00CF4AEB"/>
    <w:rsid w:val="00CF5AA9"/>
    <w:rsid w:val="00CF6EBD"/>
    <w:rsid w:val="00CF7CAF"/>
    <w:rsid w:val="00CF7DCB"/>
    <w:rsid w:val="00D0117E"/>
    <w:rsid w:val="00D02D39"/>
    <w:rsid w:val="00D02E71"/>
    <w:rsid w:val="00D0479E"/>
    <w:rsid w:val="00D04CBC"/>
    <w:rsid w:val="00D0741F"/>
    <w:rsid w:val="00D10093"/>
    <w:rsid w:val="00D10671"/>
    <w:rsid w:val="00D146DD"/>
    <w:rsid w:val="00D158C8"/>
    <w:rsid w:val="00D214FE"/>
    <w:rsid w:val="00D216F9"/>
    <w:rsid w:val="00D21ADE"/>
    <w:rsid w:val="00D22279"/>
    <w:rsid w:val="00D22449"/>
    <w:rsid w:val="00D22769"/>
    <w:rsid w:val="00D26894"/>
    <w:rsid w:val="00D27E63"/>
    <w:rsid w:val="00D30279"/>
    <w:rsid w:val="00D316CF"/>
    <w:rsid w:val="00D31997"/>
    <w:rsid w:val="00D34292"/>
    <w:rsid w:val="00D3511F"/>
    <w:rsid w:val="00D3583E"/>
    <w:rsid w:val="00D37E30"/>
    <w:rsid w:val="00D406F2"/>
    <w:rsid w:val="00D415EC"/>
    <w:rsid w:val="00D4239D"/>
    <w:rsid w:val="00D424B8"/>
    <w:rsid w:val="00D42AF4"/>
    <w:rsid w:val="00D42B03"/>
    <w:rsid w:val="00D4358A"/>
    <w:rsid w:val="00D437CD"/>
    <w:rsid w:val="00D451E9"/>
    <w:rsid w:val="00D452A2"/>
    <w:rsid w:val="00D474CA"/>
    <w:rsid w:val="00D50E5D"/>
    <w:rsid w:val="00D51179"/>
    <w:rsid w:val="00D51D08"/>
    <w:rsid w:val="00D51DA2"/>
    <w:rsid w:val="00D51EC8"/>
    <w:rsid w:val="00D520FC"/>
    <w:rsid w:val="00D52875"/>
    <w:rsid w:val="00D535DF"/>
    <w:rsid w:val="00D53B0F"/>
    <w:rsid w:val="00D53CAB"/>
    <w:rsid w:val="00D56E9F"/>
    <w:rsid w:val="00D607E9"/>
    <w:rsid w:val="00D60D2E"/>
    <w:rsid w:val="00D618FB"/>
    <w:rsid w:val="00D6620A"/>
    <w:rsid w:val="00D6721E"/>
    <w:rsid w:val="00D70FEF"/>
    <w:rsid w:val="00D74504"/>
    <w:rsid w:val="00D76202"/>
    <w:rsid w:val="00D76F0B"/>
    <w:rsid w:val="00D77436"/>
    <w:rsid w:val="00D77679"/>
    <w:rsid w:val="00D82D93"/>
    <w:rsid w:val="00D83075"/>
    <w:rsid w:val="00D84790"/>
    <w:rsid w:val="00D84EE3"/>
    <w:rsid w:val="00D85D62"/>
    <w:rsid w:val="00D873CB"/>
    <w:rsid w:val="00D92FCE"/>
    <w:rsid w:val="00D945A9"/>
    <w:rsid w:val="00D94B37"/>
    <w:rsid w:val="00D97DA0"/>
    <w:rsid w:val="00DA112A"/>
    <w:rsid w:val="00DA1813"/>
    <w:rsid w:val="00DA1E22"/>
    <w:rsid w:val="00DA1F33"/>
    <w:rsid w:val="00DA34B3"/>
    <w:rsid w:val="00DA3C07"/>
    <w:rsid w:val="00DA478B"/>
    <w:rsid w:val="00DA4BFF"/>
    <w:rsid w:val="00DB0497"/>
    <w:rsid w:val="00DB04F8"/>
    <w:rsid w:val="00DB1426"/>
    <w:rsid w:val="00DB1968"/>
    <w:rsid w:val="00DB398E"/>
    <w:rsid w:val="00DB3C26"/>
    <w:rsid w:val="00DB4189"/>
    <w:rsid w:val="00DB540E"/>
    <w:rsid w:val="00DB63CE"/>
    <w:rsid w:val="00DB7679"/>
    <w:rsid w:val="00DC037A"/>
    <w:rsid w:val="00DC11D6"/>
    <w:rsid w:val="00DC1341"/>
    <w:rsid w:val="00DC1C5E"/>
    <w:rsid w:val="00DC27E9"/>
    <w:rsid w:val="00DC34A4"/>
    <w:rsid w:val="00DC7D97"/>
    <w:rsid w:val="00DD1F83"/>
    <w:rsid w:val="00DD2149"/>
    <w:rsid w:val="00DD5989"/>
    <w:rsid w:val="00DE1317"/>
    <w:rsid w:val="00DE2327"/>
    <w:rsid w:val="00DE3632"/>
    <w:rsid w:val="00DE3763"/>
    <w:rsid w:val="00DE3CCF"/>
    <w:rsid w:val="00DE54CE"/>
    <w:rsid w:val="00DE5977"/>
    <w:rsid w:val="00DE59E1"/>
    <w:rsid w:val="00DE5FEE"/>
    <w:rsid w:val="00DE69B0"/>
    <w:rsid w:val="00DF0A05"/>
    <w:rsid w:val="00DF1C44"/>
    <w:rsid w:val="00DF5A1F"/>
    <w:rsid w:val="00DF61BB"/>
    <w:rsid w:val="00DF701D"/>
    <w:rsid w:val="00DF73C2"/>
    <w:rsid w:val="00E01DC9"/>
    <w:rsid w:val="00E03BA1"/>
    <w:rsid w:val="00E045D8"/>
    <w:rsid w:val="00E04E68"/>
    <w:rsid w:val="00E076B3"/>
    <w:rsid w:val="00E112CD"/>
    <w:rsid w:val="00E11B08"/>
    <w:rsid w:val="00E11C8E"/>
    <w:rsid w:val="00E12967"/>
    <w:rsid w:val="00E12C0F"/>
    <w:rsid w:val="00E12E51"/>
    <w:rsid w:val="00E139FA"/>
    <w:rsid w:val="00E13E8D"/>
    <w:rsid w:val="00E14E28"/>
    <w:rsid w:val="00E17A77"/>
    <w:rsid w:val="00E208E9"/>
    <w:rsid w:val="00E2274C"/>
    <w:rsid w:val="00E2430A"/>
    <w:rsid w:val="00E24630"/>
    <w:rsid w:val="00E24699"/>
    <w:rsid w:val="00E247D9"/>
    <w:rsid w:val="00E259CF"/>
    <w:rsid w:val="00E31469"/>
    <w:rsid w:val="00E3197D"/>
    <w:rsid w:val="00E35857"/>
    <w:rsid w:val="00E3596D"/>
    <w:rsid w:val="00E359FA"/>
    <w:rsid w:val="00E40CFD"/>
    <w:rsid w:val="00E44D1C"/>
    <w:rsid w:val="00E44DF8"/>
    <w:rsid w:val="00E45804"/>
    <w:rsid w:val="00E54CC6"/>
    <w:rsid w:val="00E5637C"/>
    <w:rsid w:val="00E57E22"/>
    <w:rsid w:val="00E60D28"/>
    <w:rsid w:val="00E6108D"/>
    <w:rsid w:val="00E61A6F"/>
    <w:rsid w:val="00E63096"/>
    <w:rsid w:val="00E630B0"/>
    <w:rsid w:val="00E640F5"/>
    <w:rsid w:val="00E64795"/>
    <w:rsid w:val="00E67057"/>
    <w:rsid w:val="00E67FE3"/>
    <w:rsid w:val="00E700A6"/>
    <w:rsid w:val="00E705AB"/>
    <w:rsid w:val="00E707E5"/>
    <w:rsid w:val="00E7296D"/>
    <w:rsid w:val="00E72C96"/>
    <w:rsid w:val="00E75BB4"/>
    <w:rsid w:val="00E75F69"/>
    <w:rsid w:val="00E83797"/>
    <w:rsid w:val="00E848CB"/>
    <w:rsid w:val="00E84C14"/>
    <w:rsid w:val="00E84EF6"/>
    <w:rsid w:val="00E8546B"/>
    <w:rsid w:val="00E87FC3"/>
    <w:rsid w:val="00E925F8"/>
    <w:rsid w:val="00E93359"/>
    <w:rsid w:val="00E93F2C"/>
    <w:rsid w:val="00E9791B"/>
    <w:rsid w:val="00EA0D85"/>
    <w:rsid w:val="00EA16EA"/>
    <w:rsid w:val="00EA30F0"/>
    <w:rsid w:val="00EA356A"/>
    <w:rsid w:val="00EA3DFD"/>
    <w:rsid w:val="00EA61A5"/>
    <w:rsid w:val="00EB04FA"/>
    <w:rsid w:val="00EB4BA3"/>
    <w:rsid w:val="00EB5176"/>
    <w:rsid w:val="00EB58D8"/>
    <w:rsid w:val="00EB5DA0"/>
    <w:rsid w:val="00EB6A10"/>
    <w:rsid w:val="00EB708A"/>
    <w:rsid w:val="00EC04AF"/>
    <w:rsid w:val="00EC08A2"/>
    <w:rsid w:val="00EC2CE8"/>
    <w:rsid w:val="00EC36ED"/>
    <w:rsid w:val="00EC5D52"/>
    <w:rsid w:val="00EC645A"/>
    <w:rsid w:val="00EC6FDB"/>
    <w:rsid w:val="00ED1F90"/>
    <w:rsid w:val="00ED2CC1"/>
    <w:rsid w:val="00ED4C32"/>
    <w:rsid w:val="00ED5F6B"/>
    <w:rsid w:val="00EE0A14"/>
    <w:rsid w:val="00EE128F"/>
    <w:rsid w:val="00EE143A"/>
    <w:rsid w:val="00EE1F93"/>
    <w:rsid w:val="00EE23D9"/>
    <w:rsid w:val="00EE336C"/>
    <w:rsid w:val="00EE40FE"/>
    <w:rsid w:val="00EE44D3"/>
    <w:rsid w:val="00EE504D"/>
    <w:rsid w:val="00EE6ACB"/>
    <w:rsid w:val="00EE6E10"/>
    <w:rsid w:val="00EE7EAD"/>
    <w:rsid w:val="00EF019E"/>
    <w:rsid w:val="00EF036A"/>
    <w:rsid w:val="00EF06FB"/>
    <w:rsid w:val="00EF52A1"/>
    <w:rsid w:val="00EF5B4D"/>
    <w:rsid w:val="00EF5CBA"/>
    <w:rsid w:val="00EF6099"/>
    <w:rsid w:val="00EF797F"/>
    <w:rsid w:val="00F01640"/>
    <w:rsid w:val="00F03D94"/>
    <w:rsid w:val="00F0447A"/>
    <w:rsid w:val="00F0700B"/>
    <w:rsid w:val="00F076DA"/>
    <w:rsid w:val="00F07AC2"/>
    <w:rsid w:val="00F1171B"/>
    <w:rsid w:val="00F11A37"/>
    <w:rsid w:val="00F12435"/>
    <w:rsid w:val="00F142BE"/>
    <w:rsid w:val="00F14CCE"/>
    <w:rsid w:val="00F161F4"/>
    <w:rsid w:val="00F22BCF"/>
    <w:rsid w:val="00F2467C"/>
    <w:rsid w:val="00F2482F"/>
    <w:rsid w:val="00F2554B"/>
    <w:rsid w:val="00F259FA"/>
    <w:rsid w:val="00F2653F"/>
    <w:rsid w:val="00F26E31"/>
    <w:rsid w:val="00F30E0C"/>
    <w:rsid w:val="00F3271B"/>
    <w:rsid w:val="00F331ED"/>
    <w:rsid w:val="00F3387D"/>
    <w:rsid w:val="00F33B95"/>
    <w:rsid w:val="00F341A4"/>
    <w:rsid w:val="00F35558"/>
    <w:rsid w:val="00F36714"/>
    <w:rsid w:val="00F372DB"/>
    <w:rsid w:val="00F405E7"/>
    <w:rsid w:val="00F410BC"/>
    <w:rsid w:val="00F41342"/>
    <w:rsid w:val="00F428B3"/>
    <w:rsid w:val="00F436B7"/>
    <w:rsid w:val="00F43C1B"/>
    <w:rsid w:val="00F43FE8"/>
    <w:rsid w:val="00F47192"/>
    <w:rsid w:val="00F4768D"/>
    <w:rsid w:val="00F51707"/>
    <w:rsid w:val="00F522E1"/>
    <w:rsid w:val="00F52A70"/>
    <w:rsid w:val="00F54A5E"/>
    <w:rsid w:val="00F565CC"/>
    <w:rsid w:val="00F5691C"/>
    <w:rsid w:val="00F5758E"/>
    <w:rsid w:val="00F605B2"/>
    <w:rsid w:val="00F61390"/>
    <w:rsid w:val="00F61C82"/>
    <w:rsid w:val="00F64154"/>
    <w:rsid w:val="00F64AD7"/>
    <w:rsid w:val="00F65E0C"/>
    <w:rsid w:val="00F67CE7"/>
    <w:rsid w:val="00F70E23"/>
    <w:rsid w:val="00F712EC"/>
    <w:rsid w:val="00F7130C"/>
    <w:rsid w:val="00F7156C"/>
    <w:rsid w:val="00F7229B"/>
    <w:rsid w:val="00F72636"/>
    <w:rsid w:val="00F72BF4"/>
    <w:rsid w:val="00F740A1"/>
    <w:rsid w:val="00F741E7"/>
    <w:rsid w:val="00F76320"/>
    <w:rsid w:val="00F77B01"/>
    <w:rsid w:val="00F8111A"/>
    <w:rsid w:val="00F816C9"/>
    <w:rsid w:val="00F81D9C"/>
    <w:rsid w:val="00F82C03"/>
    <w:rsid w:val="00F84007"/>
    <w:rsid w:val="00F85FC4"/>
    <w:rsid w:val="00F862F6"/>
    <w:rsid w:val="00F8765C"/>
    <w:rsid w:val="00F90D47"/>
    <w:rsid w:val="00F91184"/>
    <w:rsid w:val="00F91FBB"/>
    <w:rsid w:val="00F92067"/>
    <w:rsid w:val="00F9276B"/>
    <w:rsid w:val="00F93F74"/>
    <w:rsid w:val="00F9769F"/>
    <w:rsid w:val="00FA0E32"/>
    <w:rsid w:val="00FA1538"/>
    <w:rsid w:val="00FA55CB"/>
    <w:rsid w:val="00FA6580"/>
    <w:rsid w:val="00FB0B4B"/>
    <w:rsid w:val="00FB1064"/>
    <w:rsid w:val="00FB15FE"/>
    <w:rsid w:val="00FB2582"/>
    <w:rsid w:val="00FB29BD"/>
    <w:rsid w:val="00FB2D43"/>
    <w:rsid w:val="00FB31BD"/>
    <w:rsid w:val="00FB4F5A"/>
    <w:rsid w:val="00FC04B3"/>
    <w:rsid w:val="00FC1391"/>
    <w:rsid w:val="00FC1637"/>
    <w:rsid w:val="00FC24AE"/>
    <w:rsid w:val="00FC3266"/>
    <w:rsid w:val="00FC66D1"/>
    <w:rsid w:val="00FC6EA3"/>
    <w:rsid w:val="00FC6F22"/>
    <w:rsid w:val="00FC7184"/>
    <w:rsid w:val="00FC7E63"/>
    <w:rsid w:val="00FD094B"/>
    <w:rsid w:val="00FD0C0E"/>
    <w:rsid w:val="00FD1FAA"/>
    <w:rsid w:val="00FD37EA"/>
    <w:rsid w:val="00FD41D9"/>
    <w:rsid w:val="00FD582C"/>
    <w:rsid w:val="00FD5AB9"/>
    <w:rsid w:val="00FD74F3"/>
    <w:rsid w:val="00FD7A46"/>
    <w:rsid w:val="00FE1579"/>
    <w:rsid w:val="00FE2118"/>
    <w:rsid w:val="00FE353C"/>
    <w:rsid w:val="00FE59FD"/>
    <w:rsid w:val="00FE7816"/>
    <w:rsid w:val="00FF1EF5"/>
    <w:rsid w:val="00FF2B29"/>
    <w:rsid w:val="00FF2E00"/>
    <w:rsid w:val="00FF4C0D"/>
    <w:rsid w:val="00FF5109"/>
    <w:rsid w:val="00FF65F4"/>
    <w:rsid w:val="00FF6E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2B41F9"/>
  <w15:chartTrackingRefBased/>
  <w15:docId w15:val="{336C24B9-B94D-4B3E-8E90-8D24A762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76DA"/>
    <w:pPr>
      <w:spacing w:after="0" w:line="240" w:lineRule="auto"/>
    </w:pPr>
  </w:style>
  <w:style w:type="paragraph" w:styleId="1">
    <w:name w:val="heading 1"/>
    <w:basedOn w:val="a"/>
    <w:next w:val="a"/>
    <w:link w:val="10"/>
    <w:uiPriority w:val="9"/>
    <w:qFormat/>
    <w:rsid w:val="005F328C"/>
    <w:pPr>
      <w:keepNext/>
      <w:keepLines/>
      <w:numPr>
        <w:numId w:val="1"/>
      </w:numPr>
      <w:overflowPunct w:val="0"/>
      <w:autoSpaceDE w:val="0"/>
      <w:autoSpaceDN w:val="0"/>
      <w:adjustRightInd w:val="0"/>
      <w:spacing w:before="240" w:after="240"/>
      <w:textAlignment w:val="baseline"/>
      <w:outlineLvl w:val="0"/>
    </w:pPr>
    <w:rPr>
      <w:rFonts w:eastAsiaTheme="majorEastAsia" w:cstheme="majorBidi"/>
      <w:color w:val="1F4E79" w:themeColor="accent1" w:themeShade="80"/>
      <w:sz w:val="32"/>
      <w:szCs w:val="32"/>
    </w:rPr>
  </w:style>
  <w:style w:type="paragraph" w:styleId="2">
    <w:name w:val="heading 2"/>
    <w:basedOn w:val="a"/>
    <w:next w:val="a"/>
    <w:link w:val="20"/>
    <w:uiPriority w:val="9"/>
    <w:unhideWhenUsed/>
    <w:qFormat/>
    <w:rsid w:val="005F328C"/>
    <w:pPr>
      <w:keepNext/>
      <w:keepLines/>
      <w:numPr>
        <w:ilvl w:val="1"/>
        <w:numId w:val="1"/>
      </w:numPr>
      <w:overflowPunct w:val="0"/>
      <w:autoSpaceDE w:val="0"/>
      <w:autoSpaceDN w:val="0"/>
      <w:adjustRightInd w:val="0"/>
      <w:spacing w:before="40" w:after="240"/>
      <w:textAlignment w:val="baseline"/>
      <w:outlineLvl w:val="1"/>
    </w:pPr>
    <w:rPr>
      <w:rFonts w:eastAsiaTheme="majorEastAsia" w:cstheme="majorBidi"/>
      <w:color w:val="1F4E79" w:themeColor="accent1" w:themeShade="80"/>
      <w:sz w:val="28"/>
      <w:szCs w:val="26"/>
    </w:rPr>
  </w:style>
  <w:style w:type="paragraph" w:styleId="3">
    <w:name w:val="heading 3"/>
    <w:basedOn w:val="a"/>
    <w:next w:val="a"/>
    <w:link w:val="30"/>
    <w:uiPriority w:val="9"/>
    <w:unhideWhenUsed/>
    <w:qFormat/>
    <w:rsid w:val="005F328C"/>
    <w:pPr>
      <w:keepNext/>
      <w:keepLines/>
      <w:numPr>
        <w:ilvl w:val="2"/>
        <w:numId w:val="1"/>
      </w:numPr>
      <w:overflowPunct w:val="0"/>
      <w:autoSpaceDE w:val="0"/>
      <w:autoSpaceDN w:val="0"/>
      <w:adjustRightInd w:val="0"/>
      <w:spacing w:before="40" w:after="240"/>
      <w:textAlignment w:val="baseline"/>
      <w:outlineLvl w:val="2"/>
    </w:pPr>
    <w:rPr>
      <w:rFonts w:eastAsiaTheme="majorEastAsia" w:cstheme="majorBidi"/>
      <w:color w:val="1F4E79" w:themeColor="accent1" w:themeShade="80"/>
    </w:rPr>
  </w:style>
  <w:style w:type="paragraph" w:styleId="4">
    <w:name w:val="heading 4"/>
    <w:basedOn w:val="a"/>
    <w:next w:val="a"/>
    <w:link w:val="40"/>
    <w:uiPriority w:val="9"/>
    <w:unhideWhenUsed/>
    <w:qFormat/>
    <w:rsid w:val="00EB4BA3"/>
    <w:pPr>
      <w:keepNext/>
      <w:keepLines/>
      <w:numPr>
        <w:ilvl w:val="3"/>
        <w:numId w:val="1"/>
      </w:numPr>
      <w:overflowPunct w:val="0"/>
      <w:autoSpaceDE w:val="0"/>
      <w:autoSpaceDN w:val="0"/>
      <w:adjustRightInd w:val="0"/>
      <w:spacing w:before="40"/>
      <w:textAlignment w:val="baseline"/>
      <w:outlineLvl w:val="3"/>
    </w:pPr>
    <w:rPr>
      <w:rFonts w:asciiTheme="majorHAnsi" w:eastAsiaTheme="majorEastAsia" w:hAnsiTheme="majorHAnsi" w:cstheme="majorBidi"/>
      <w:i/>
      <w:iCs/>
      <w:color w:val="2E74B5" w:themeColor="accent1" w:themeShade="BF"/>
      <w:sz w:val="28"/>
    </w:rPr>
  </w:style>
  <w:style w:type="paragraph" w:styleId="5">
    <w:name w:val="heading 5"/>
    <w:basedOn w:val="a"/>
    <w:next w:val="a"/>
    <w:link w:val="50"/>
    <w:uiPriority w:val="9"/>
    <w:semiHidden/>
    <w:unhideWhenUsed/>
    <w:qFormat/>
    <w:rsid w:val="00EB4BA3"/>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EB4BA3"/>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rsid w:val="00EB4BA3"/>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semiHidden/>
    <w:unhideWhenUsed/>
    <w:qFormat/>
    <w:rsid w:val="00EB4BA3"/>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EB4BA3"/>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F328C"/>
    <w:rPr>
      <w:rFonts w:ascii="Times New Roman" w:eastAsiaTheme="majorEastAsia" w:hAnsi="Times New Roman" w:cstheme="majorBidi"/>
      <w:color w:val="1F4E79" w:themeColor="accent1" w:themeShade="80"/>
      <w:sz w:val="32"/>
      <w:szCs w:val="32"/>
      <w:lang w:eastAsia="ru-RU"/>
    </w:rPr>
  </w:style>
  <w:style w:type="character" w:customStyle="1" w:styleId="20">
    <w:name w:val="Заголовок 2 Знак"/>
    <w:basedOn w:val="a0"/>
    <w:link w:val="2"/>
    <w:uiPriority w:val="9"/>
    <w:rsid w:val="005F328C"/>
    <w:rPr>
      <w:rFonts w:ascii="Times New Roman" w:eastAsiaTheme="majorEastAsia" w:hAnsi="Times New Roman" w:cstheme="majorBidi"/>
      <w:color w:val="1F4E79" w:themeColor="accent1" w:themeShade="80"/>
      <w:sz w:val="28"/>
      <w:szCs w:val="26"/>
      <w:lang w:eastAsia="ru-RU"/>
    </w:rPr>
  </w:style>
  <w:style w:type="character" w:customStyle="1" w:styleId="30">
    <w:name w:val="Заголовок 3 Знак"/>
    <w:basedOn w:val="a0"/>
    <w:link w:val="3"/>
    <w:uiPriority w:val="9"/>
    <w:rsid w:val="005F328C"/>
    <w:rPr>
      <w:rFonts w:ascii="Times New Roman" w:eastAsiaTheme="majorEastAsia" w:hAnsi="Times New Roman" w:cstheme="majorBidi"/>
      <w:color w:val="1F4E79" w:themeColor="accent1" w:themeShade="80"/>
      <w:sz w:val="24"/>
      <w:szCs w:val="24"/>
      <w:lang w:eastAsia="ru-RU"/>
    </w:rPr>
  </w:style>
  <w:style w:type="character" w:customStyle="1" w:styleId="40">
    <w:name w:val="Заголовок 4 Знак"/>
    <w:basedOn w:val="a0"/>
    <w:link w:val="4"/>
    <w:uiPriority w:val="9"/>
    <w:rsid w:val="00EB4BA3"/>
    <w:rPr>
      <w:rFonts w:asciiTheme="majorHAnsi" w:eastAsiaTheme="majorEastAsia" w:hAnsiTheme="majorHAnsi" w:cstheme="majorBidi"/>
      <w:i/>
      <w:iCs/>
      <w:color w:val="2E74B5" w:themeColor="accent1" w:themeShade="BF"/>
      <w:sz w:val="28"/>
      <w:szCs w:val="20"/>
      <w:lang w:eastAsia="ru-RU"/>
    </w:rPr>
  </w:style>
  <w:style w:type="character" w:customStyle="1" w:styleId="50">
    <w:name w:val="Заголовок 5 Знак"/>
    <w:basedOn w:val="a0"/>
    <w:link w:val="5"/>
    <w:uiPriority w:val="9"/>
    <w:semiHidden/>
    <w:rsid w:val="00EB4BA3"/>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0"/>
    <w:link w:val="6"/>
    <w:uiPriority w:val="9"/>
    <w:semiHidden/>
    <w:rsid w:val="00EB4BA3"/>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0"/>
    <w:link w:val="7"/>
    <w:uiPriority w:val="9"/>
    <w:semiHidden/>
    <w:rsid w:val="00EB4BA3"/>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0"/>
    <w:link w:val="8"/>
    <w:uiPriority w:val="9"/>
    <w:semiHidden/>
    <w:rsid w:val="00EB4BA3"/>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0"/>
    <w:link w:val="9"/>
    <w:uiPriority w:val="9"/>
    <w:semiHidden/>
    <w:rsid w:val="00EB4BA3"/>
    <w:rPr>
      <w:rFonts w:asciiTheme="majorHAnsi" w:eastAsiaTheme="majorEastAsia" w:hAnsiTheme="majorHAnsi" w:cstheme="majorBidi"/>
      <w:i/>
      <w:iCs/>
      <w:color w:val="272727" w:themeColor="text1" w:themeTint="D8"/>
      <w:sz w:val="21"/>
      <w:szCs w:val="21"/>
      <w:lang w:eastAsia="ru-RU"/>
    </w:rPr>
  </w:style>
  <w:style w:type="paragraph" w:styleId="a3">
    <w:name w:val="TOC Heading"/>
    <w:basedOn w:val="1"/>
    <w:next w:val="a"/>
    <w:uiPriority w:val="39"/>
    <w:unhideWhenUsed/>
    <w:qFormat/>
    <w:rsid w:val="00EB4BA3"/>
    <w:pPr>
      <w:numPr>
        <w:numId w:val="0"/>
      </w:numPr>
      <w:overflowPunct/>
      <w:autoSpaceDE/>
      <w:autoSpaceDN/>
      <w:adjustRightInd/>
      <w:spacing w:line="259" w:lineRule="auto"/>
      <w:textAlignment w:val="auto"/>
      <w:outlineLvl w:val="9"/>
    </w:pPr>
  </w:style>
  <w:style w:type="paragraph" w:styleId="11">
    <w:name w:val="toc 1"/>
    <w:basedOn w:val="a"/>
    <w:next w:val="a"/>
    <w:autoRedefine/>
    <w:uiPriority w:val="39"/>
    <w:unhideWhenUsed/>
    <w:rsid w:val="00095E13"/>
    <w:pPr>
      <w:tabs>
        <w:tab w:val="right" w:leader="dot" w:pos="8505"/>
      </w:tabs>
      <w:overflowPunct w:val="0"/>
      <w:autoSpaceDE w:val="0"/>
      <w:autoSpaceDN w:val="0"/>
      <w:adjustRightInd w:val="0"/>
      <w:ind w:left="601" w:right="198"/>
      <w:textAlignment w:val="baseline"/>
    </w:pPr>
    <w:rPr>
      <w:sz w:val="28"/>
    </w:rPr>
  </w:style>
  <w:style w:type="paragraph" w:styleId="21">
    <w:name w:val="toc 2"/>
    <w:basedOn w:val="a"/>
    <w:next w:val="a"/>
    <w:autoRedefine/>
    <w:uiPriority w:val="39"/>
    <w:unhideWhenUsed/>
    <w:rsid w:val="00763716"/>
    <w:pPr>
      <w:tabs>
        <w:tab w:val="left" w:pos="880"/>
        <w:tab w:val="right" w:leader="dot" w:pos="7559"/>
      </w:tabs>
      <w:overflowPunct w:val="0"/>
      <w:autoSpaceDE w:val="0"/>
      <w:autoSpaceDN w:val="0"/>
      <w:adjustRightInd w:val="0"/>
      <w:spacing w:line="192" w:lineRule="auto"/>
      <w:ind w:left="278"/>
      <w:textAlignment w:val="baseline"/>
    </w:pPr>
    <w:rPr>
      <w:sz w:val="28"/>
    </w:rPr>
  </w:style>
  <w:style w:type="paragraph" w:styleId="31">
    <w:name w:val="toc 3"/>
    <w:basedOn w:val="a"/>
    <w:next w:val="a"/>
    <w:autoRedefine/>
    <w:uiPriority w:val="39"/>
    <w:unhideWhenUsed/>
    <w:rsid w:val="00EB4BA3"/>
    <w:pPr>
      <w:overflowPunct w:val="0"/>
      <w:autoSpaceDE w:val="0"/>
      <w:autoSpaceDN w:val="0"/>
      <w:adjustRightInd w:val="0"/>
      <w:spacing w:after="100"/>
      <w:ind w:left="560"/>
      <w:textAlignment w:val="baseline"/>
    </w:pPr>
    <w:rPr>
      <w:sz w:val="28"/>
    </w:rPr>
  </w:style>
  <w:style w:type="character" w:styleId="a4">
    <w:name w:val="Hyperlink"/>
    <w:basedOn w:val="a0"/>
    <w:uiPriority w:val="99"/>
    <w:unhideWhenUsed/>
    <w:rsid w:val="00EB4BA3"/>
    <w:rPr>
      <w:color w:val="0563C1" w:themeColor="hyperlink"/>
      <w:u w:val="single"/>
    </w:rPr>
  </w:style>
  <w:style w:type="paragraph" w:customStyle="1" w:styleId="a5">
    <w:name w:val="Обычный РЭ"/>
    <w:basedOn w:val="a"/>
    <w:link w:val="a6"/>
    <w:qFormat/>
    <w:rsid w:val="00EB4BA3"/>
    <w:pPr>
      <w:widowControl w:val="0"/>
      <w:tabs>
        <w:tab w:val="left" w:pos="567"/>
      </w:tabs>
      <w:overflowPunct w:val="0"/>
      <w:autoSpaceDE w:val="0"/>
      <w:autoSpaceDN w:val="0"/>
      <w:adjustRightInd w:val="0"/>
      <w:spacing w:line="312" w:lineRule="auto"/>
      <w:ind w:firstLine="567"/>
      <w:jc w:val="both"/>
      <w:textAlignment w:val="baseline"/>
    </w:pPr>
    <w:rPr>
      <w:rFonts w:ascii="Arial Narrow" w:hAnsi="Arial Narrow"/>
      <w:lang w:eastAsia="x-none"/>
    </w:rPr>
  </w:style>
  <w:style w:type="character" w:customStyle="1" w:styleId="a6">
    <w:name w:val="Обычный РЭ Знак"/>
    <w:link w:val="a5"/>
    <w:rsid w:val="00EB4BA3"/>
    <w:rPr>
      <w:rFonts w:ascii="Arial Narrow" w:eastAsia="Times New Roman" w:hAnsi="Arial Narrow" w:cs="Times New Roman"/>
      <w:sz w:val="24"/>
      <w:szCs w:val="24"/>
      <w:lang w:eastAsia="x-none"/>
    </w:rPr>
  </w:style>
  <w:style w:type="paragraph" w:customStyle="1" w:styleId="16pt">
    <w:name w:val="Обычный РЭ 16 pt"/>
    <w:basedOn w:val="a"/>
    <w:link w:val="16pt0"/>
    <w:qFormat/>
    <w:rsid w:val="00EB4BA3"/>
    <w:pPr>
      <w:widowControl w:val="0"/>
      <w:overflowPunct w:val="0"/>
      <w:autoSpaceDE w:val="0"/>
      <w:autoSpaceDN w:val="0"/>
      <w:adjustRightInd w:val="0"/>
      <w:spacing w:line="312" w:lineRule="auto"/>
      <w:ind w:firstLine="565"/>
      <w:jc w:val="both"/>
      <w:textAlignment w:val="baseline"/>
    </w:pPr>
    <w:rPr>
      <w:rFonts w:ascii="Arial Narrow" w:hAnsi="Arial Narrow"/>
      <w:sz w:val="32"/>
      <w:szCs w:val="32"/>
    </w:rPr>
  </w:style>
  <w:style w:type="character" w:customStyle="1" w:styleId="16pt0">
    <w:name w:val="Обычный РЭ 16 pt Знак"/>
    <w:link w:val="16pt"/>
    <w:rsid w:val="00EB4BA3"/>
    <w:rPr>
      <w:rFonts w:ascii="Arial Narrow" w:eastAsia="Times New Roman" w:hAnsi="Arial Narrow" w:cs="Times New Roman"/>
      <w:sz w:val="32"/>
      <w:szCs w:val="32"/>
      <w:lang w:eastAsia="ru-RU"/>
    </w:rPr>
  </w:style>
  <w:style w:type="paragraph" w:customStyle="1" w:styleId="a7">
    <w:name w:val="Основной"/>
    <w:basedOn w:val="a"/>
    <w:link w:val="a8"/>
    <w:qFormat/>
    <w:rsid w:val="005F328C"/>
    <w:pPr>
      <w:overflowPunct w:val="0"/>
      <w:autoSpaceDE w:val="0"/>
      <w:autoSpaceDN w:val="0"/>
      <w:adjustRightInd w:val="0"/>
      <w:spacing w:line="360" w:lineRule="auto"/>
      <w:ind w:firstLine="709"/>
      <w:jc w:val="both"/>
      <w:textAlignment w:val="baseline"/>
    </w:pPr>
  </w:style>
  <w:style w:type="table" w:styleId="a9">
    <w:name w:val="Table Grid"/>
    <w:basedOn w:val="a1"/>
    <w:uiPriority w:val="39"/>
    <w:rsid w:val="005A0E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Основной Знак"/>
    <w:basedOn w:val="a0"/>
    <w:link w:val="a7"/>
    <w:rsid w:val="005F328C"/>
    <w:rPr>
      <w:rFonts w:ascii="Times New Roman" w:eastAsia="Times New Roman" w:hAnsi="Times New Roman" w:cs="Times New Roman"/>
      <w:sz w:val="24"/>
      <w:szCs w:val="20"/>
      <w:lang w:eastAsia="ru-RU"/>
    </w:rPr>
  </w:style>
  <w:style w:type="paragraph" w:styleId="aa">
    <w:name w:val="List Paragraph"/>
    <w:basedOn w:val="a"/>
    <w:uiPriority w:val="34"/>
    <w:qFormat/>
    <w:rsid w:val="007C6B33"/>
    <w:pPr>
      <w:overflowPunct w:val="0"/>
      <w:autoSpaceDE w:val="0"/>
      <w:autoSpaceDN w:val="0"/>
      <w:adjustRightInd w:val="0"/>
      <w:ind w:left="720"/>
      <w:contextualSpacing/>
      <w:textAlignment w:val="baseline"/>
    </w:pPr>
    <w:rPr>
      <w:sz w:val="28"/>
    </w:rPr>
  </w:style>
  <w:style w:type="paragraph" w:styleId="ab">
    <w:name w:val="Body Text Indent"/>
    <w:basedOn w:val="a"/>
    <w:link w:val="12"/>
    <w:uiPriority w:val="99"/>
    <w:rsid w:val="003A4E80"/>
    <w:pPr>
      <w:suppressAutoHyphens/>
      <w:spacing w:after="120"/>
      <w:ind w:left="283"/>
    </w:pPr>
    <w:rPr>
      <w:sz w:val="28"/>
      <w:lang w:val="x-none" w:eastAsia="zh-CN"/>
    </w:rPr>
  </w:style>
  <w:style w:type="character" w:customStyle="1" w:styleId="ac">
    <w:name w:val="Основной текст с отступом Знак"/>
    <w:basedOn w:val="a0"/>
    <w:uiPriority w:val="99"/>
    <w:semiHidden/>
    <w:rsid w:val="003A4E80"/>
    <w:rPr>
      <w:rFonts w:ascii="Times New Roman" w:eastAsia="Times New Roman" w:hAnsi="Times New Roman" w:cs="Times New Roman"/>
      <w:sz w:val="24"/>
      <w:szCs w:val="24"/>
      <w:lang w:eastAsia="ru-RU"/>
    </w:rPr>
  </w:style>
  <w:style w:type="character" w:customStyle="1" w:styleId="12">
    <w:name w:val="Основной текст с отступом Знак1"/>
    <w:basedOn w:val="a0"/>
    <w:link w:val="ab"/>
    <w:uiPriority w:val="99"/>
    <w:locked/>
    <w:rsid w:val="003A4E80"/>
    <w:rPr>
      <w:rFonts w:ascii="Times New Roman" w:eastAsia="Times New Roman" w:hAnsi="Times New Roman" w:cs="Times New Roman"/>
      <w:sz w:val="28"/>
      <w:szCs w:val="20"/>
      <w:lang w:val="x-none" w:eastAsia="zh-CN"/>
    </w:rPr>
  </w:style>
  <w:style w:type="table" w:customStyle="1" w:styleId="TableGrid">
    <w:name w:val="TableGrid"/>
    <w:rsid w:val="00996C95"/>
    <w:pPr>
      <w:spacing w:after="0" w:line="240" w:lineRule="auto"/>
    </w:pPr>
    <w:rPr>
      <w:rFonts w:eastAsiaTheme="minorEastAsia"/>
      <w:lang w:eastAsia="ru-RU"/>
    </w:rPr>
    <w:tblPr>
      <w:tblCellMar>
        <w:top w:w="0" w:type="dxa"/>
        <w:left w:w="0" w:type="dxa"/>
        <w:bottom w:w="0" w:type="dxa"/>
        <w:right w:w="0" w:type="dxa"/>
      </w:tblCellMar>
    </w:tblPr>
  </w:style>
  <w:style w:type="character" w:styleId="ad">
    <w:name w:val="FollowedHyperlink"/>
    <w:basedOn w:val="a0"/>
    <w:uiPriority w:val="99"/>
    <w:semiHidden/>
    <w:unhideWhenUsed/>
    <w:rsid w:val="006551D0"/>
    <w:rPr>
      <w:color w:val="954F72" w:themeColor="followedHyperlink"/>
      <w:u w:val="single"/>
    </w:rPr>
  </w:style>
  <w:style w:type="paragraph" w:styleId="ae">
    <w:name w:val="header"/>
    <w:basedOn w:val="a"/>
    <w:link w:val="af"/>
    <w:uiPriority w:val="99"/>
    <w:unhideWhenUsed/>
    <w:rsid w:val="00303BE2"/>
    <w:pPr>
      <w:tabs>
        <w:tab w:val="center" w:pos="4677"/>
        <w:tab w:val="right" w:pos="9355"/>
      </w:tabs>
    </w:pPr>
  </w:style>
  <w:style w:type="character" w:customStyle="1" w:styleId="af">
    <w:name w:val="Верхний колонтитул Знак"/>
    <w:basedOn w:val="a0"/>
    <w:link w:val="ae"/>
    <w:uiPriority w:val="99"/>
    <w:rsid w:val="00303BE2"/>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303BE2"/>
    <w:pPr>
      <w:tabs>
        <w:tab w:val="center" w:pos="4677"/>
        <w:tab w:val="right" w:pos="9355"/>
      </w:tabs>
    </w:pPr>
  </w:style>
  <w:style w:type="character" w:customStyle="1" w:styleId="af1">
    <w:name w:val="Нижний колонтитул Знак"/>
    <w:basedOn w:val="a0"/>
    <w:link w:val="af0"/>
    <w:uiPriority w:val="99"/>
    <w:rsid w:val="00303BE2"/>
    <w:rPr>
      <w:rFonts w:ascii="Times New Roman" w:eastAsia="Times New Roman" w:hAnsi="Times New Roman" w:cs="Times New Roman"/>
      <w:sz w:val="24"/>
      <w:szCs w:val="24"/>
      <w:lang w:eastAsia="ru-RU"/>
    </w:rPr>
  </w:style>
  <w:style w:type="paragraph" w:styleId="af2">
    <w:name w:val="Balloon Text"/>
    <w:basedOn w:val="a"/>
    <w:link w:val="af3"/>
    <w:uiPriority w:val="99"/>
    <w:semiHidden/>
    <w:unhideWhenUsed/>
    <w:rsid w:val="001036E6"/>
    <w:rPr>
      <w:rFonts w:ascii="Segoe UI" w:hAnsi="Segoe UI" w:cs="Segoe UI"/>
      <w:sz w:val="18"/>
      <w:szCs w:val="18"/>
    </w:rPr>
  </w:style>
  <w:style w:type="character" w:customStyle="1" w:styleId="af3">
    <w:name w:val="Текст выноски Знак"/>
    <w:basedOn w:val="a0"/>
    <w:link w:val="af2"/>
    <w:uiPriority w:val="99"/>
    <w:semiHidden/>
    <w:rsid w:val="001036E6"/>
    <w:rPr>
      <w:rFonts w:ascii="Segoe UI" w:eastAsia="Times New Roman" w:hAnsi="Segoe UI" w:cs="Segoe UI"/>
      <w:sz w:val="18"/>
      <w:szCs w:val="18"/>
      <w:lang w:eastAsia="ru-RU"/>
    </w:rPr>
  </w:style>
  <w:style w:type="character" w:styleId="af4">
    <w:name w:val="Placeholder Text"/>
    <w:basedOn w:val="a0"/>
    <w:uiPriority w:val="99"/>
    <w:semiHidden/>
    <w:rsid w:val="00BD4C07"/>
    <w:rPr>
      <w:color w:val="808080"/>
    </w:rPr>
  </w:style>
  <w:style w:type="paragraph" w:styleId="af5">
    <w:name w:val="Plain Text"/>
    <w:aliases w:val=" Знак3,Знак3,Текст Знак3 Знак,Текст Знак2 Знак Знак,Знак3 Знак2 Знак Знак,Текст Знак Знак1 Знак Знак,Знак3 Знак Знак Знак Знак,Текст Знак Знак Знак Знак Знак,Текст Знак1 Знак Знак Знак,Знак3 Знак1 Знак Знак Знак,Текст Знак Знак2 Знак Знак,Знак,Зна"/>
    <w:basedOn w:val="a"/>
    <w:link w:val="af6"/>
    <w:rsid w:val="000D1B6A"/>
    <w:rPr>
      <w:rFonts w:ascii="Courier New" w:hAnsi="Courier New"/>
      <w:sz w:val="20"/>
    </w:rPr>
  </w:style>
  <w:style w:type="character" w:customStyle="1" w:styleId="af6">
    <w:name w:val="Текст Знак"/>
    <w:aliases w:val=" Знак3 Знак,Знак3 Знак,Текст Знак3 Знак Знак,Текст Знак2 Знак Знак Знак,Знак3 Знак2 Знак Знак Знак,Текст Знак Знак1 Знак Знак Знак,Знак3 Знак Знак Знак Знак Знак,Текст Знак Знак Знак Знак Знак Знак,Текст Знак1 Знак Знак Знак Знак,Знак Знак"/>
    <w:basedOn w:val="a0"/>
    <w:link w:val="af5"/>
    <w:rsid w:val="000D1B6A"/>
    <w:rPr>
      <w:rFonts w:ascii="Courier New" w:eastAsia="Times New Roman" w:hAnsi="Courier New" w:cs="Times New Roman"/>
      <w:sz w:val="20"/>
      <w:szCs w:val="20"/>
      <w:lang w:eastAsia="ru-RU"/>
    </w:rPr>
  </w:style>
  <w:style w:type="character" w:styleId="af7">
    <w:name w:val="annotation reference"/>
    <w:basedOn w:val="a0"/>
    <w:uiPriority w:val="99"/>
    <w:semiHidden/>
    <w:unhideWhenUsed/>
    <w:rsid w:val="004A6AB3"/>
    <w:rPr>
      <w:sz w:val="16"/>
      <w:szCs w:val="16"/>
    </w:rPr>
  </w:style>
  <w:style w:type="paragraph" w:styleId="af8">
    <w:name w:val="annotation text"/>
    <w:basedOn w:val="a"/>
    <w:link w:val="af9"/>
    <w:uiPriority w:val="99"/>
    <w:unhideWhenUsed/>
    <w:rsid w:val="004A6AB3"/>
    <w:rPr>
      <w:sz w:val="20"/>
    </w:rPr>
  </w:style>
  <w:style w:type="character" w:customStyle="1" w:styleId="af9">
    <w:name w:val="Текст примечания Знак"/>
    <w:basedOn w:val="a0"/>
    <w:link w:val="af8"/>
    <w:uiPriority w:val="99"/>
    <w:rsid w:val="004A6AB3"/>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4A6AB3"/>
    <w:rPr>
      <w:b/>
      <w:bCs/>
    </w:rPr>
  </w:style>
  <w:style w:type="character" w:customStyle="1" w:styleId="afb">
    <w:name w:val="Тема примечания Знак"/>
    <w:basedOn w:val="af9"/>
    <w:link w:val="afa"/>
    <w:uiPriority w:val="99"/>
    <w:semiHidden/>
    <w:rsid w:val="004A6AB3"/>
    <w:rPr>
      <w:rFonts w:ascii="Times New Roman" w:eastAsia="Times New Roman" w:hAnsi="Times New Roman" w:cs="Times New Roman"/>
      <w:b/>
      <w:bCs/>
      <w:sz w:val="20"/>
      <w:szCs w:val="20"/>
      <w:lang w:eastAsia="ru-RU"/>
    </w:rPr>
  </w:style>
  <w:style w:type="paragraph" w:styleId="41">
    <w:name w:val="toc 4"/>
    <w:basedOn w:val="a"/>
    <w:next w:val="a"/>
    <w:autoRedefine/>
    <w:uiPriority w:val="39"/>
    <w:unhideWhenUsed/>
    <w:rsid w:val="00621D3F"/>
    <w:pPr>
      <w:spacing w:line="259" w:lineRule="auto"/>
      <w:ind w:left="660"/>
    </w:pPr>
    <w:rPr>
      <w:rFonts w:asciiTheme="minorHAnsi" w:hAnsiTheme="minorHAnsi" w:cstheme="minorHAnsi"/>
      <w:sz w:val="20"/>
    </w:rPr>
  </w:style>
  <w:style w:type="character" w:customStyle="1" w:styleId="extendedtext-short">
    <w:name w:val="extendedtext-short"/>
    <w:basedOn w:val="a0"/>
    <w:rsid w:val="00FD7A46"/>
  </w:style>
  <w:style w:type="paragraph" w:styleId="afc">
    <w:name w:val="Title"/>
    <w:basedOn w:val="a"/>
    <w:next w:val="a"/>
    <w:link w:val="afd"/>
    <w:uiPriority w:val="1"/>
    <w:qFormat/>
    <w:rsid w:val="00B5006C"/>
    <w:pPr>
      <w:autoSpaceDE w:val="0"/>
      <w:autoSpaceDN w:val="0"/>
      <w:adjustRightInd w:val="0"/>
    </w:pPr>
  </w:style>
  <w:style w:type="character" w:customStyle="1" w:styleId="afd">
    <w:name w:val="Заголовок Знак"/>
    <w:basedOn w:val="a0"/>
    <w:link w:val="afc"/>
    <w:uiPriority w:val="1"/>
    <w:rsid w:val="00B5006C"/>
    <w:rPr>
      <w:rFonts w:ascii="Times New Roman" w:hAnsi="Times New Roman" w:cs="Times New Roman"/>
      <w:sz w:val="24"/>
      <w:szCs w:val="24"/>
    </w:rPr>
  </w:style>
  <w:style w:type="character" w:customStyle="1" w:styleId="sc8">
    <w:name w:val="sc8"/>
    <w:basedOn w:val="a0"/>
    <w:rsid w:val="008A7D2A"/>
    <w:rPr>
      <w:rFonts w:ascii="Courier New" w:hAnsi="Courier New" w:cs="Courier New" w:hint="default"/>
      <w:color w:val="000000"/>
      <w:sz w:val="20"/>
      <w:szCs w:val="20"/>
    </w:rPr>
  </w:style>
  <w:style w:type="character" w:customStyle="1" w:styleId="sc0">
    <w:name w:val="sc0"/>
    <w:basedOn w:val="a0"/>
    <w:rsid w:val="008A7D2A"/>
    <w:rPr>
      <w:rFonts w:ascii="Courier New" w:hAnsi="Courier New" w:cs="Courier New" w:hint="default"/>
      <w:color w:val="000000"/>
      <w:sz w:val="20"/>
      <w:szCs w:val="20"/>
    </w:rPr>
  </w:style>
  <w:style w:type="character" w:customStyle="1" w:styleId="sc41">
    <w:name w:val="sc41"/>
    <w:basedOn w:val="a0"/>
    <w:rsid w:val="008A7D2A"/>
    <w:rPr>
      <w:rFonts w:ascii="Courier New" w:hAnsi="Courier New" w:cs="Courier New" w:hint="default"/>
      <w:color w:val="8000FF"/>
      <w:sz w:val="20"/>
      <w:szCs w:val="20"/>
    </w:rPr>
  </w:style>
  <w:style w:type="character" w:customStyle="1" w:styleId="sc21">
    <w:name w:val="sc21"/>
    <w:basedOn w:val="a0"/>
    <w:rsid w:val="008A7D2A"/>
    <w:rPr>
      <w:rFonts w:ascii="Courier New" w:hAnsi="Courier New" w:cs="Courier New" w:hint="default"/>
      <w:color w:val="800000"/>
      <w:sz w:val="20"/>
      <w:szCs w:val="20"/>
    </w:rPr>
  </w:style>
  <w:style w:type="character" w:customStyle="1" w:styleId="sc11">
    <w:name w:val="sc11"/>
    <w:basedOn w:val="a0"/>
    <w:rsid w:val="008A7D2A"/>
    <w:rPr>
      <w:rFonts w:ascii="Courier New" w:hAnsi="Courier New" w:cs="Courier New" w:hint="default"/>
      <w:color w:val="FF8000"/>
      <w:sz w:val="20"/>
      <w:szCs w:val="20"/>
    </w:rPr>
  </w:style>
  <w:style w:type="character" w:styleId="HTML">
    <w:name w:val="HTML Code"/>
    <w:basedOn w:val="a0"/>
    <w:uiPriority w:val="99"/>
    <w:semiHidden/>
    <w:unhideWhenUsed/>
    <w:rsid w:val="00EB708A"/>
    <w:rPr>
      <w:rFonts w:ascii="Courier New" w:eastAsia="Times New Roman" w:hAnsi="Courier New" w:cs="Courier New"/>
      <w:sz w:val="20"/>
      <w:szCs w:val="20"/>
    </w:rPr>
  </w:style>
  <w:style w:type="paragraph" w:styleId="afe">
    <w:name w:val="Normal (Web)"/>
    <w:basedOn w:val="a"/>
    <w:uiPriority w:val="99"/>
    <w:semiHidden/>
    <w:unhideWhenUsed/>
    <w:rsid w:val="008112F0"/>
    <w:pPr>
      <w:spacing w:before="100" w:beforeAutospacing="1" w:after="100" w:afterAutospacing="1"/>
    </w:pPr>
    <w:rPr>
      <w:rFonts w:eastAsiaTheme="minorEastAsia"/>
    </w:rPr>
  </w:style>
  <w:style w:type="paragraph" w:styleId="aff">
    <w:name w:val="Revision"/>
    <w:hidden/>
    <w:uiPriority w:val="99"/>
    <w:semiHidden/>
    <w:rsid w:val="00683A65"/>
    <w:pPr>
      <w:spacing w:after="0" w:line="240" w:lineRule="auto"/>
    </w:pPr>
    <w:rPr>
      <w:rFonts w:eastAsia="Times New Roman"/>
      <w:szCs w:val="24"/>
      <w:lang w:eastAsia="ru-RU"/>
    </w:rPr>
  </w:style>
  <w:style w:type="paragraph" w:styleId="aff0">
    <w:name w:val="Subtitle"/>
    <w:basedOn w:val="a"/>
    <w:next w:val="a"/>
    <w:link w:val="aff1"/>
    <w:uiPriority w:val="11"/>
    <w:qFormat/>
    <w:rsid w:val="00F8111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1">
    <w:name w:val="Подзаголовок Знак"/>
    <w:basedOn w:val="a0"/>
    <w:link w:val="aff0"/>
    <w:uiPriority w:val="11"/>
    <w:rsid w:val="00F8111A"/>
    <w:rPr>
      <w:rFonts w:eastAsiaTheme="minorEastAsia"/>
      <w:color w:val="5A5A5A" w:themeColor="text1" w:themeTint="A5"/>
      <w:spacing w:val="15"/>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497">
      <w:bodyDiv w:val="1"/>
      <w:marLeft w:val="0"/>
      <w:marRight w:val="0"/>
      <w:marTop w:val="0"/>
      <w:marBottom w:val="0"/>
      <w:divBdr>
        <w:top w:val="none" w:sz="0" w:space="0" w:color="auto"/>
        <w:left w:val="none" w:sz="0" w:space="0" w:color="auto"/>
        <w:bottom w:val="none" w:sz="0" w:space="0" w:color="auto"/>
        <w:right w:val="none" w:sz="0" w:space="0" w:color="auto"/>
      </w:divBdr>
      <w:divsChild>
        <w:div w:id="1628464705">
          <w:marLeft w:val="0"/>
          <w:marRight w:val="0"/>
          <w:marTop w:val="0"/>
          <w:marBottom w:val="0"/>
          <w:divBdr>
            <w:top w:val="none" w:sz="0" w:space="0" w:color="auto"/>
            <w:left w:val="none" w:sz="0" w:space="0" w:color="auto"/>
            <w:bottom w:val="none" w:sz="0" w:space="0" w:color="auto"/>
            <w:right w:val="none" w:sz="0" w:space="0" w:color="auto"/>
          </w:divBdr>
        </w:div>
      </w:divsChild>
    </w:div>
    <w:div w:id="110831596">
      <w:bodyDiv w:val="1"/>
      <w:marLeft w:val="0"/>
      <w:marRight w:val="0"/>
      <w:marTop w:val="0"/>
      <w:marBottom w:val="0"/>
      <w:divBdr>
        <w:top w:val="none" w:sz="0" w:space="0" w:color="auto"/>
        <w:left w:val="none" w:sz="0" w:space="0" w:color="auto"/>
        <w:bottom w:val="none" w:sz="0" w:space="0" w:color="auto"/>
        <w:right w:val="none" w:sz="0" w:space="0" w:color="auto"/>
      </w:divBdr>
      <w:divsChild>
        <w:div w:id="732970882">
          <w:marLeft w:val="0"/>
          <w:marRight w:val="0"/>
          <w:marTop w:val="0"/>
          <w:marBottom w:val="0"/>
          <w:divBdr>
            <w:top w:val="none" w:sz="0" w:space="0" w:color="auto"/>
            <w:left w:val="none" w:sz="0" w:space="0" w:color="auto"/>
            <w:bottom w:val="none" w:sz="0" w:space="0" w:color="auto"/>
            <w:right w:val="none" w:sz="0" w:space="0" w:color="auto"/>
          </w:divBdr>
        </w:div>
      </w:divsChild>
    </w:div>
    <w:div w:id="116070512">
      <w:bodyDiv w:val="1"/>
      <w:marLeft w:val="0"/>
      <w:marRight w:val="0"/>
      <w:marTop w:val="0"/>
      <w:marBottom w:val="0"/>
      <w:divBdr>
        <w:top w:val="none" w:sz="0" w:space="0" w:color="auto"/>
        <w:left w:val="none" w:sz="0" w:space="0" w:color="auto"/>
        <w:bottom w:val="none" w:sz="0" w:space="0" w:color="auto"/>
        <w:right w:val="none" w:sz="0" w:space="0" w:color="auto"/>
      </w:divBdr>
      <w:divsChild>
        <w:div w:id="336420771">
          <w:marLeft w:val="0"/>
          <w:marRight w:val="0"/>
          <w:marTop w:val="0"/>
          <w:marBottom w:val="0"/>
          <w:divBdr>
            <w:top w:val="none" w:sz="0" w:space="0" w:color="auto"/>
            <w:left w:val="none" w:sz="0" w:space="0" w:color="auto"/>
            <w:bottom w:val="none" w:sz="0" w:space="0" w:color="auto"/>
            <w:right w:val="none" w:sz="0" w:space="0" w:color="auto"/>
          </w:divBdr>
        </w:div>
      </w:divsChild>
    </w:div>
    <w:div w:id="291136337">
      <w:bodyDiv w:val="1"/>
      <w:marLeft w:val="0"/>
      <w:marRight w:val="0"/>
      <w:marTop w:val="0"/>
      <w:marBottom w:val="0"/>
      <w:divBdr>
        <w:top w:val="none" w:sz="0" w:space="0" w:color="auto"/>
        <w:left w:val="none" w:sz="0" w:space="0" w:color="auto"/>
        <w:bottom w:val="none" w:sz="0" w:space="0" w:color="auto"/>
        <w:right w:val="none" w:sz="0" w:space="0" w:color="auto"/>
      </w:divBdr>
      <w:divsChild>
        <w:div w:id="1474446902">
          <w:marLeft w:val="0"/>
          <w:marRight w:val="0"/>
          <w:marTop w:val="0"/>
          <w:marBottom w:val="0"/>
          <w:divBdr>
            <w:top w:val="none" w:sz="0" w:space="0" w:color="auto"/>
            <w:left w:val="none" w:sz="0" w:space="0" w:color="auto"/>
            <w:bottom w:val="none" w:sz="0" w:space="0" w:color="auto"/>
            <w:right w:val="none" w:sz="0" w:space="0" w:color="auto"/>
          </w:divBdr>
        </w:div>
      </w:divsChild>
    </w:div>
    <w:div w:id="295529577">
      <w:bodyDiv w:val="1"/>
      <w:marLeft w:val="0"/>
      <w:marRight w:val="0"/>
      <w:marTop w:val="0"/>
      <w:marBottom w:val="0"/>
      <w:divBdr>
        <w:top w:val="none" w:sz="0" w:space="0" w:color="auto"/>
        <w:left w:val="none" w:sz="0" w:space="0" w:color="auto"/>
        <w:bottom w:val="none" w:sz="0" w:space="0" w:color="auto"/>
        <w:right w:val="none" w:sz="0" w:space="0" w:color="auto"/>
      </w:divBdr>
      <w:divsChild>
        <w:div w:id="1499271109">
          <w:marLeft w:val="0"/>
          <w:marRight w:val="0"/>
          <w:marTop w:val="0"/>
          <w:marBottom w:val="0"/>
          <w:divBdr>
            <w:top w:val="none" w:sz="0" w:space="0" w:color="auto"/>
            <w:left w:val="none" w:sz="0" w:space="0" w:color="auto"/>
            <w:bottom w:val="none" w:sz="0" w:space="0" w:color="auto"/>
            <w:right w:val="none" w:sz="0" w:space="0" w:color="auto"/>
          </w:divBdr>
        </w:div>
      </w:divsChild>
    </w:div>
    <w:div w:id="402802202">
      <w:bodyDiv w:val="1"/>
      <w:marLeft w:val="0"/>
      <w:marRight w:val="0"/>
      <w:marTop w:val="0"/>
      <w:marBottom w:val="0"/>
      <w:divBdr>
        <w:top w:val="none" w:sz="0" w:space="0" w:color="auto"/>
        <w:left w:val="none" w:sz="0" w:space="0" w:color="auto"/>
        <w:bottom w:val="none" w:sz="0" w:space="0" w:color="auto"/>
        <w:right w:val="none" w:sz="0" w:space="0" w:color="auto"/>
      </w:divBdr>
    </w:div>
    <w:div w:id="436800977">
      <w:bodyDiv w:val="1"/>
      <w:marLeft w:val="0"/>
      <w:marRight w:val="0"/>
      <w:marTop w:val="0"/>
      <w:marBottom w:val="0"/>
      <w:divBdr>
        <w:top w:val="none" w:sz="0" w:space="0" w:color="auto"/>
        <w:left w:val="none" w:sz="0" w:space="0" w:color="auto"/>
        <w:bottom w:val="none" w:sz="0" w:space="0" w:color="auto"/>
        <w:right w:val="none" w:sz="0" w:space="0" w:color="auto"/>
      </w:divBdr>
      <w:divsChild>
        <w:div w:id="121503891">
          <w:marLeft w:val="0"/>
          <w:marRight w:val="0"/>
          <w:marTop w:val="0"/>
          <w:marBottom w:val="0"/>
          <w:divBdr>
            <w:top w:val="none" w:sz="0" w:space="0" w:color="auto"/>
            <w:left w:val="none" w:sz="0" w:space="0" w:color="auto"/>
            <w:bottom w:val="none" w:sz="0" w:space="0" w:color="auto"/>
            <w:right w:val="none" w:sz="0" w:space="0" w:color="auto"/>
          </w:divBdr>
        </w:div>
      </w:divsChild>
    </w:div>
    <w:div w:id="481779923">
      <w:bodyDiv w:val="1"/>
      <w:marLeft w:val="0"/>
      <w:marRight w:val="0"/>
      <w:marTop w:val="0"/>
      <w:marBottom w:val="0"/>
      <w:divBdr>
        <w:top w:val="none" w:sz="0" w:space="0" w:color="auto"/>
        <w:left w:val="none" w:sz="0" w:space="0" w:color="auto"/>
        <w:bottom w:val="none" w:sz="0" w:space="0" w:color="auto"/>
        <w:right w:val="none" w:sz="0" w:space="0" w:color="auto"/>
      </w:divBdr>
      <w:divsChild>
        <w:div w:id="2068411067">
          <w:marLeft w:val="0"/>
          <w:marRight w:val="0"/>
          <w:marTop w:val="0"/>
          <w:marBottom w:val="0"/>
          <w:divBdr>
            <w:top w:val="none" w:sz="0" w:space="0" w:color="auto"/>
            <w:left w:val="none" w:sz="0" w:space="0" w:color="auto"/>
            <w:bottom w:val="none" w:sz="0" w:space="0" w:color="auto"/>
            <w:right w:val="none" w:sz="0" w:space="0" w:color="auto"/>
          </w:divBdr>
        </w:div>
      </w:divsChild>
    </w:div>
    <w:div w:id="501968549">
      <w:bodyDiv w:val="1"/>
      <w:marLeft w:val="0"/>
      <w:marRight w:val="0"/>
      <w:marTop w:val="0"/>
      <w:marBottom w:val="0"/>
      <w:divBdr>
        <w:top w:val="none" w:sz="0" w:space="0" w:color="auto"/>
        <w:left w:val="none" w:sz="0" w:space="0" w:color="auto"/>
        <w:bottom w:val="none" w:sz="0" w:space="0" w:color="auto"/>
        <w:right w:val="none" w:sz="0" w:space="0" w:color="auto"/>
      </w:divBdr>
      <w:divsChild>
        <w:div w:id="1767382622">
          <w:marLeft w:val="0"/>
          <w:marRight w:val="0"/>
          <w:marTop w:val="0"/>
          <w:marBottom w:val="0"/>
          <w:divBdr>
            <w:top w:val="none" w:sz="0" w:space="0" w:color="auto"/>
            <w:left w:val="none" w:sz="0" w:space="0" w:color="auto"/>
            <w:bottom w:val="none" w:sz="0" w:space="0" w:color="auto"/>
            <w:right w:val="none" w:sz="0" w:space="0" w:color="auto"/>
          </w:divBdr>
        </w:div>
      </w:divsChild>
    </w:div>
    <w:div w:id="502089072">
      <w:bodyDiv w:val="1"/>
      <w:marLeft w:val="0"/>
      <w:marRight w:val="0"/>
      <w:marTop w:val="0"/>
      <w:marBottom w:val="0"/>
      <w:divBdr>
        <w:top w:val="none" w:sz="0" w:space="0" w:color="auto"/>
        <w:left w:val="none" w:sz="0" w:space="0" w:color="auto"/>
        <w:bottom w:val="none" w:sz="0" w:space="0" w:color="auto"/>
        <w:right w:val="none" w:sz="0" w:space="0" w:color="auto"/>
      </w:divBdr>
      <w:divsChild>
        <w:div w:id="2090997452">
          <w:marLeft w:val="0"/>
          <w:marRight w:val="0"/>
          <w:marTop w:val="0"/>
          <w:marBottom w:val="0"/>
          <w:divBdr>
            <w:top w:val="none" w:sz="0" w:space="0" w:color="auto"/>
            <w:left w:val="none" w:sz="0" w:space="0" w:color="auto"/>
            <w:bottom w:val="none" w:sz="0" w:space="0" w:color="auto"/>
            <w:right w:val="none" w:sz="0" w:space="0" w:color="auto"/>
          </w:divBdr>
        </w:div>
      </w:divsChild>
    </w:div>
    <w:div w:id="588274486">
      <w:bodyDiv w:val="1"/>
      <w:marLeft w:val="0"/>
      <w:marRight w:val="0"/>
      <w:marTop w:val="0"/>
      <w:marBottom w:val="0"/>
      <w:divBdr>
        <w:top w:val="none" w:sz="0" w:space="0" w:color="auto"/>
        <w:left w:val="none" w:sz="0" w:space="0" w:color="auto"/>
        <w:bottom w:val="none" w:sz="0" w:space="0" w:color="auto"/>
        <w:right w:val="none" w:sz="0" w:space="0" w:color="auto"/>
      </w:divBdr>
    </w:div>
    <w:div w:id="613096458">
      <w:bodyDiv w:val="1"/>
      <w:marLeft w:val="0"/>
      <w:marRight w:val="0"/>
      <w:marTop w:val="0"/>
      <w:marBottom w:val="0"/>
      <w:divBdr>
        <w:top w:val="none" w:sz="0" w:space="0" w:color="auto"/>
        <w:left w:val="none" w:sz="0" w:space="0" w:color="auto"/>
        <w:bottom w:val="none" w:sz="0" w:space="0" w:color="auto"/>
        <w:right w:val="none" w:sz="0" w:space="0" w:color="auto"/>
      </w:divBdr>
    </w:div>
    <w:div w:id="627324628">
      <w:bodyDiv w:val="1"/>
      <w:marLeft w:val="0"/>
      <w:marRight w:val="0"/>
      <w:marTop w:val="0"/>
      <w:marBottom w:val="0"/>
      <w:divBdr>
        <w:top w:val="none" w:sz="0" w:space="0" w:color="auto"/>
        <w:left w:val="none" w:sz="0" w:space="0" w:color="auto"/>
        <w:bottom w:val="none" w:sz="0" w:space="0" w:color="auto"/>
        <w:right w:val="none" w:sz="0" w:space="0" w:color="auto"/>
      </w:divBdr>
    </w:div>
    <w:div w:id="629820717">
      <w:bodyDiv w:val="1"/>
      <w:marLeft w:val="0"/>
      <w:marRight w:val="0"/>
      <w:marTop w:val="0"/>
      <w:marBottom w:val="0"/>
      <w:divBdr>
        <w:top w:val="none" w:sz="0" w:space="0" w:color="auto"/>
        <w:left w:val="none" w:sz="0" w:space="0" w:color="auto"/>
        <w:bottom w:val="none" w:sz="0" w:space="0" w:color="auto"/>
        <w:right w:val="none" w:sz="0" w:space="0" w:color="auto"/>
      </w:divBdr>
    </w:div>
    <w:div w:id="648562150">
      <w:bodyDiv w:val="1"/>
      <w:marLeft w:val="0"/>
      <w:marRight w:val="0"/>
      <w:marTop w:val="0"/>
      <w:marBottom w:val="0"/>
      <w:divBdr>
        <w:top w:val="none" w:sz="0" w:space="0" w:color="auto"/>
        <w:left w:val="none" w:sz="0" w:space="0" w:color="auto"/>
        <w:bottom w:val="none" w:sz="0" w:space="0" w:color="auto"/>
        <w:right w:val="none" w:sz="0" w:space="0" w:color="auto"/>
      </w:divBdr>
      <w:divsChild>
        <w:div w:id="1030033163">
          <w:marLeft w:val="0"/>
          <w:marRight w:val="0"/>
          <w:marTop w:val="0"/>
          <w:marBottom w:val="0"/>
          <w:divBdr>
            <w:top w:val="none" w:sz="0" w:space="0" w:color="auto"/>
            <w:left w:val="none" w:sz="0" w:space="0" w:color="auto"/>
            <w:bottom w:val="none" w:sz="0" w:space="0" w:color="auto"/>
            <w:right w:val="none" w:sz="0" w:space="0" w:color="auto"/>
          </w:divBdr>
        </w:div>
      </w:divsChild>
    </w:div>
    <w:div w:id="666320674">
      <w:bodyDiv w:val="1"/>
      <w:marLeft w:val="0"/>
      <w:marRight w:val="0"/>
      <w:marTop w:val="0"/>
      <w:marBottom w:val="0"/>
      <w:divBdr>
        <w:top w:val="none" w:sz="0" w:space="0" w:color="auto"/>
        <w:left w:val="none" w:sz="0" w:space="0" w:color="auto"/>
        <w:bottom w:val="none" w:sz="0" w:space="0" w:color="auto"/>
        <w:right w:val="none" w:sz="0" w:space="0" w:color="auto"/>
      </w:divBdr>
    </w:div>
    <w:div w:id="696933238">
      <w:bodyDiv w:val="1"/>
      <w:marLeft w:val="0"/>
      <w:marRight w:val="0"/>
      <w:marTop w:val="0"/>
      <w:marBottom w:val="0"/>
      <w:divBdr>
        <w:top w:val="none" w:sz="0" w:space="0" w:color="auto"/>
        <w:left w:val="none" w:sz="0" w:space="0" w:color="auto"/>
        <w:bottom w:val="none" w:sz="0" w:space="0" w:color="auto"/>
        <w:right w:val="none" w:sz="0" w:space="0" w:color="auto"/>
      </w:divBdr>
      <w:divsChild>
        <w:div w:id="446655857">
          <w:marLeft w:val="0"/>
          <w:marRight w:val="0"/>
          <w:marTop w:val="0"/>
          <w:marBottom w:val="0"/>
          <w:divBdr>
            <w:top w:val="none" w:sz="0" w:space="0" w:color="auto"/>
            <w:left w:val="none" w:sz="0" w:space="0" w:color="auto"/>
            <w:bottom w:val="none" w:sz="0" w:space="0" w:color="auto"/>
            <w:right w:val="none" w:sz="0" w:space="0" w:color="auto"/>
          </w:divBdr>
        </w:div>
      </w:divsChild>
    </w:div>
    <w:div w:id="717975757">
      <w:bodyDiv w:val="1"/>
      <w:marLeft w:val="0"/>
      <w:marRight w:val="0"/>
      <w:marTop w:val="0"/>
      <w:marBottom w:val="0"/>
      <w:divBdr>
        <w:top w:val="none" w:sz="0" w:space="0" w:color="auto"/>
        <w:left w:val="none" w:sz="0" w:space="0" w:color="auto"/>
        <w:bottom w:val="none" w:sz="0" w:space="0" w:color="auto"/>
        <w:right w:val="none" w:sz="0" w:space="0" w:color="auto"/>
      </w:divBdr>
      <w:divsChild>
        <w:div w:id="1913393184">
          <w:marLeft w:val="0"/>
          <w:marRight w:val="0"/>
          <w:marTop w:val="0"/>
          <w:marBottom w:val="0"/>
          <w:divBdr>
            <w:top w:val="none" w:sz="0" w:space="0" w:color="auto"/>
            <w:left w:val="none" w:sz="0" w:space="0" w:color="auto"/>
            <w:bottom w:val="none" w:sz="0" w:space="0" w:color="auto"/>
            <w:right w:val="none" w:sz="0" w:space="0" w:color="auto"/>
          </w:divBdr>
        </w:div>
      </w:divsChild>
    </w:div>
    <w:div w:id="816607409">
      <w:bodyDiv w:val="1"/>
      <w:marLeft w:val="0"/>
      <w:marRight w:val="0"/>
      <w:marTop w:val="0"/>
      <w:marBottom w:val="0"/>
      <w:divBdr>
        <w:top w:val="none" w:sz="0" w:space="0" w:color="auto"/>
        <w:left w:val="none" w:sz="0" w:space="0" w:color="auto"/>
        <w:bottom w:val="none" w:sz="0" w:space="0" w:color="auto"/>
        <w:right w:val="none" w:sz="0" w:space="0" w:color="auto"/>
      </w:divBdr>
      <w:divsChild>
        <w:div w:id="31463483">
          <w:marLeft w:val="0"/>
          <w:marRight w:val="0"/>
          <w:marTop w:val="0"/>
          <w:marBottom w:val="0"/>
          <w:divBdr>
            <w:top w:val="none" w:sz="0" w:space="0" w:color="auto"/>
            <w:left w:val="none" w:sz="0" w:space="0" w:color="auto"/>
            <w:bottom w:val="none" w:sz="0" w:space="0" w:color="auto"/>
            <w:right w:val="none" w:sz="0" w:space="0" w:color="auto"/>
          </w:divBdr>
        </w:div>
      </w:divsChild>
    </w:div>
    <w:div w:id="839542185">
      <w:bodyDiv w:val="1"/>
      <w:marLeft w:val="0"/>
      <w:marRight w:val="0"/>
      <w:marTop w:val="0"/>
      <w:marBottom w:val="0"/>
      <w:divBdr>
        <w:top w:val="none" w:sz="0" w:space="0" w:color="auto"/>
        <w:left w:val="none" w:sz="0" w:space="0" w:color="auto"/>
        <w:bottom w:val="none" w:sz="0" w:space="0" w:color="auto"/>
        <w:right w:val="none" w:sz="0" w:space="0" w:color="auto"/>
      </w:divBdr>
      <w:divsChild>
        <w:div w:id="1284799668">
          <w:marLeft w:val="0"/>
          <w:marRight w:val="0"/>
          <w:marTop w:val="0"/>
          <w:marBottom w:val="0"/>
          <w:divBdr>
            <w:top w:val="none" w:sz="0" w:space="0" w:color="auto"/>
            <w:left w:val="none" w:sz="0" w:space="0" w:color="auto"/>
            <w:bottom w:val="none" w:sz="0" w:space="0" w:color="auto"/>
            <w:right w:val="none" w:sz="0" w:space="0" w:color="auto"/>
          </w:divBdr>
        </w:div>
      </w:divsChild>
    </w:div>
    <w:div w:id="865873738">
      <w:bodyDiv w:val="1"/>
      <w:marLeft w:val="0"/>
      <w:marRight w:val="0"/>
      <w:marTop w:val="0"/>
      <w:marBottom w:val="0"/>
      <w:divBdr>
        <w:top w:val="none" w:sz="0" w:space="0" w:color="auto"/>
        <w:left w:val="none" w:sz="0" w:space="0" w:color="auto"/>
        <w:bottom w:val="none" w:sz="0" w:space="0" w:color="auto"/>
        <w:right w:val="none" w:sz="0" w:space="0" w:color="auto"/>
      </w:divBdr>
    </w:div>
    <w:div w:id="934481136">
      <w:bodyDiv w:val="1"/>
      <w:marLeft w:val="0"/>
      <w:marRight w:val="0"/>
      <w:marTop w:val="0"/>
      <w:marBottom w:val="0"/>
      <w:divBdr>
        <w:top w:val="none" w:sz="0" w:space="0" w:color="auto"/>
        <w:left w:val="none" w:sz="0" w:space="0" w:color="auto"/>
        <w:bottom w:val="none" w:sz="0" w:space="0" w:color="auto"/>
        <w:right w:val="none" w:sz="0" w:space="0" w:color="auto"/>
      </w:divBdr>
      <w:divsChild>
        <w:div w:id="866455631">
          <w:marLeft w:val="0"/>
          <w:marRight w:val="0"/>
          <w:marTop w:val="0"/>
          <w:marBottom w:val="0"/>
          <w:divBdr>
            <w:top w:val="none" w:sz="0" w:space="0" w:color="auto"/>
            <w:left w:val="none" w:sz="0" w:space="0" w:color="auto"/>
            <w:bottom w:val="none" w:sz="0" w:space="0" w:color="auto"/>
            <w:right w:val="none" w:sz="0" w:space="0" w:color="auto"/>
          </w:divBdr>
        </w:div>
      </w:divsChild>
    </w:div>
    <w:div w:id="990523847">
      <w:bodyDiv w:val="1"/>
      <w:marLeft w:val="0"/>
      <w:marRight w:val="0"/>
      <w:marTop w:val="0"/>
      <w:marBottom w:val="0"/>
      <w:divBdr>
        <w:top w:val="none" w:sz="0" w:space="0" w:color="auto"/>
        <w:left w:val="none" w:sz="0" w:space="0" w:color="auto"/>
        <w:bottom w:val="none" w:sz="0" w:space="0" w:color="auto"/>
        <w:right w:val="none" w:sz="0" w:space="0" w:color="auto"/>
      </w:divBdr>
      <w:divsChild>
        <w:div w:id="1900284997">
          <w:marLeft w:val="0"/>
          <w:marRight w:val="0"/>
          <w:marTop w:val="0"/>
          <w:marBottom w:val="0"/>
          <w:divBdr>
            <w:top w:val="none" w:sz="0" w:space="0" w:color="auto"/>
            <w:left w:val="none" w:sz="0" w:space="0" w:color="auto"/>
            <w:bottom w:val="none" w:sz="0" w:space="0" w:color="auto"/>
            <w:right w:val="none" w:sz="0" w:space="0" w:color="auto"/>
          </w:divBdr>
        </w:div>
      </w:divsChild>
    </w:div>
    <w:div w:id="1032146958">
      <w:bodyDiv w:val="1"/>
      <w:marLeft w:val="0"/>
      <w:marRight w:val="0"/>
      <w:marTop w:val="0"/>
      <w:marBottom w:val="0"/>
      <w:divBdr>
        <w:top w:val="none" w:sz="0" w:space="0" w:color="auto"/>
        <w:left w:val="none" w:sz="0" w:space="0" w:color="auto"/>
        <w:bottom w:val="none" w:sz="0" w:space="0" w:color="auto"/>
        <w:right w:val="none" w:sz="0" w:space="0" w:color="auto"/>
      </w:divBdr>
      <w:divsChild>
        <w:div w:id="489323877">
          <w:marLeft w:val="0"/>
          <w:marRight w:val="0"/>
          <w:marTop w:val="0"/>
          <w:marBottom w:val="0"/>
          <w:divBdr>
            <w:top w:val="none" w:sz="0" w:space="0" w:color="auto"/>
            <w:left w:val="none" w:sz="0" w:space="0" w:color="auto"/>
            <w:bottom w:val="none" w:sz="0" w:space="0" w:color="auto"/>
            <w:right w:val="none" w:sz="0" w:space="0" w:color="auto"/>
          </w:divBdr>
        </w:div>
      </w:divsChild>
    </w:div>
    <w:div w:id="1076824619">
      <w:bodyDiv w:val="1"/>
      <w:marLeft w:val="0"/>
      <w:marRight w:val="0"/>
      <w:marTop w:val="0"/>
      <w:marBottom w:val="0"/>
      <w:divBdr>
        <w:top w:val="none" w:sz="0" w:space="0" w:color="auto"/>
        <w:left w:val="none" w:sz="0" w:space="0" w:color="auto"/>
        <w:bottom w:val="none" w:sz="0" w:space="0" w:color="auto"/>
        <w:right w:val="none" w:sz="0" w:space="0" w:color="auto"/>
      </w:divBdr>
    </w:div>
    <w:div w:id="1149712465">
      <w:bodyDiv w:val="1"/>
      <w:marLeft w:val="0"/>
      <w:marRight w:val="0"/>
      <w:marTop w:val="0"/>
      <w:marBottom w:val="0"/>
      <w:divBdr>
        <w:top w:val="none" w:sz="0" w:space="0" w:color="auto"/>
        <w:left w:val="none" w:sz="0" w:space="0" w:color="auto"/>
        <w:bottom w:val="none" w:sz="0" w:space="0" w:color="auto"/>
        <w:right w:val="none" w:sz="0" w:space="0" w:color="auto"/>
      </w:divBdr>
      <w:divsChild>
        <w:div w:id="726151997">
          <w:marLeft w:val="0"/>
          <w:marRight w:val="0"/>
          <w:marTop w:val="0"/>
          <w:marBottom w:val="0"/>
          <w:divBdr>
            <w:top w:val="none" w:sz="0" w:space="0" w:color="auto"/>
            <w:left w:val="none" w:sz="0" w:space="0" w:color="auto"/>
            <w:bottom w:val="none" w:sz="0" w:space="0" w:color="auto"/>
            <w:right w:val="none" w:sz="0" w:space="0" w:color="auto"/>
          </w:divBdr>
        </w:div>
      </w:divsChild>
    </w:div>
    <w:div w:id="1260522700">
      <w:bodyDiv w:val="1"/>
      <w:marLeft w:val="0"/>
      <w:marRight w:val="0"/>
      <w:marTop w:val="0"/>
      <w:marBottom w:val="0"/>
      <w:divBdr>
        <w:top w:val="none" w:sz="0" w:space="0" w:color="auto"/>
        <w:left w:val="none" w:sz="0" w:space="0" w:color="auto"/>
        <w:bottom w:val="none" w:sz="0" w:space="0" w:color="auto"/>
        <w:right w:val="none" w:sz="0" w:space="0" w:color="auto"/>
      </w:divBdr>
      <w:divsChild>
        <w:div w:id="1118797184">
          <w:marLeft w:val="0"/>
          <w:marRight w:val="0"/>
          <w:marTop w:val="0"/>
          <w:marBottom w:val="0"/>
          <w:divBdr>
            <w:top w:val="none" w:sz="0" w:space="0" w:color="auto"/>
            <w:left w:val="none" w:sz="0" w:space="0" w:color="auto"/>
            <w:bottom w:val="none" w:sz="0" w:space="0" w:color="auto"/>
            <w:right w:val="none" w:sz="0" w:space="0" w:color="auto"/>
          </w:divBdr>
        </w:div>
      </w:divsChild>
    </w:div>
    <w:div w:id="1442605652">
      <w:bodyDiv w:val="1"/>
      <w:marLeft w:val="0"/>
      <w:marRight w:val="0"/>
      <w:marTop w:val="0"/>
      <w:marBottom w:val="0"/>
      <w:divBdr>
        <w:top w:val="none" w:sz="0" w:space="0" w:color="auto"/>
        <w:left w:val="none" w:sz="0" w:space="0" w:color="auto"/>
        <w:bottom w:val="none" w:sz="0" w:space="0" w:color="auto"/>
        <w:right w:val="none" w:sz="0" w:space="0" w:color="auto"/>
      </w:divBdr>
      <w:divsChild>
        <w:div w:id="1813716429">
          <w:marLeft w:val="0"/>
          <w:marRight w:val="0"/>
          <w:marTop w:val="0"/>
          <w:marBottom w:val="0"/>
          <w:divBdr>
            <w:top w:val="none" w:sz="0" w:space="0" w:color="auto"/>
            <w:left w:val="none" w:sz="0" w:space="0" w:color="auto"/>
            <w:bottom w:val="none" w:sz="0" w:space="0" w:color="auto"/>
            <w:right w:val="none" w:sz="0" w:space="0" w:color="auto"/>
          </w:divBdr>
        </w:div>
      </w:divsChild>
    </w:div>
    <w:div w:id="1470123826">
      <w:bodyDiv w:val="1"/>
      <w:marLeft w:val="0"/>
      <w:marRight w:val="0"/>
      <w:marTop w:val="0"/>
      <w:marBottom w:val="0"/>
      <w:divBdr>
        <w:top w:val="none" w:sz="0" w:space="0" w:color="auto"/>
        <w:left w:val="none" w:sz="0" w:space="0" w:color="auto"/>
        <w:bottom w:val="none" w:sz="0" w:space="0" w:color="auto"/>
        <w:right w:val="none" w:sz="0" w:space="0" w:color="auto"/>
      </w:divBdr>
      <w:divsChild>
        <w:div w:id="289171339">
          <w:marLeft w:val="0"/>
          <w:marRight w:val="0"/>
          <w:marTop w:val="0"/>
          <w:marBottom w:val="0"/>
          <w:divBdr>
            <w:top w:val="none" w:sz="0" w:space="0" w:color="auto"/>
            <w:left w:val="none" w:sz="0" w:space="0" w:color="auto"/>
            <w:bottom w:val="none" w:sz="0" w:space="0" w:color="auto"/>
            <w:right w:val="none" w:sz="0" w:space="0" w:color="auto"/>
          </w:divBdr>
        </w:div>
      </w:divsChild>
    </w:div>
    <w:div w:id="1484540497">
      <w:bodyDiv w:val="1"/>
      <w:marLeft w:val="0"/>
      <w:marRight w:val="0"/>
      <w:marTop w:val="0"/>
      <w:marBottom w:val="0"/>
      <w:divBdr>
        <w:top w:val="none" w:sz="0" w:space="0" w:color="auto"/>
        <w:left w:val="none" w:sz="0" w:space="0" w:color="auto"/>
        <w:bottom w:val="none" w:sz="0" w:space="0" w:color="auto"/>
        <w:right w:val="none" w:sz="0" w:space="0" w:color="auto"/>
      </w:divBdr>
      <w:divsChild>
        <w:div w:id="1331375329">
          <w:marLeft w:val="0"/>
          <w:marRight w:val="0"/>
          <w:marTop w:val="0"/>
          <w:marBottom w:val="0"/>
          <w:divBdr>
            <w:top w:val="none" w:sz="0" w:space="0" w:color="auto"/>
            <w:left w:val="none" w:sz="0" w:space="0" w:color="auto"/>
            <w:bottom w:val="none" w:sz="0" w:space="0" w:color="auto"/>
            <w:right w:val="none" w:sz="0" w:space="0" w:color="auto"/>
          </w:divBdr>
        </w:div>
      </w:divsChild>
    </w:div>
    <w:div w:id="1508206139">
      <w:bodyDiv w:val="1"/>
      <w:marLeft w:val="0"/>
      <w:marRight w:val="0"/>
      <w:marTop w:val="0"/>
      <w:marBottom w:val="0"/>
      <w:divBdr>
        <w:top w:val="none" w:sz="0" w:space="0" w:color="auto"/>
        <w:left w:val="none" w:sz="0" w:space="0" w:color="auto"/>
        <w:bottom w:val="none" w:sz="0" w:space="0" w:color="auto"/>
        <w:right w:val="none" w:sz="0" w:space="0" w:color="auto"/>
      </w:divBdr>
      <w:divsChild>
        <w:div w:id="1794399611">
          <w:marLeft w:val="0"/>
          <w:marRight w:val="0"/>
          <w:marTop w:val="0"/>
          <w:marBottom w:val="0"/>
          <w:divBdr>
            <w:top w:val="none" w:sz="0" w:space="0" w:color="auto"/>
            <w:left w:val="none" w:sz="0" w:space="0" w:color="auto"/>
            <w:bottom w:val="none" w:sz="0" w:space="0" w:color="auto"/>
            <w:right w:val="none" w:sz="0" w:space="0" w:color="auto"/>
          </w:divBdr>
        </w:div>
      </w:divsChild>
    </w:div>
    <w:div w:id="1513374293">
      <w:bodyDiv w:val="1"/>
      <w:marLeft w:val="0"/>
      <w:marRight w:val="0"/>
      <w:marTop w:val="0"/>
      <w:marBottom w:val="0"/>
      <w:divBdr>
        <w:top w:val="none" w:sz="0" w:space="0" w:color="auto"/>
        <w:left w:val="none" w:sz="0" w:space="0" w:color="auto"/>
        <w:bottom w:val="none" w:sz="0" w:space="0" w:color="auto"/>
        <w:right w:val="none" w:sz="0" w:space="0" w:color="auto"/>
      </w:divBdr>
      <w:divsChild>
        <w:div w:id="283777929">
          <w:marLeft w:val="0"/>
          <w:marRight w:val="0"/>
          <w:marTop w:val="0"/>
          <w:marBottom w:val="0"/>
          <w:divBdr>
            <w:top w:val="none" w:sz="0" w:space="0" w:color="auto"/>
            <w:left w:val="none" w:sz="0" w:space="0" w:color="auto"/>
            <w:bottom w:val="none" w:sz="0" w:space="0" w:color="auto"/>
            <w:right w:val="none" w:sz="0" w:space="0" w:color="auto"/>
          </w:divBdr>
        </w:div>
      </w:divsChild>
    </w:div>
    <w:div w:id="1519347688">
      <w:bodyDiv w:val="1"/>
      <w:marLeft w:val="0"/>
      <w:marRight w:val="0"/>
      <w:marTop w:val="0"/>
      <w:marBottom w:val="0"/>
      <w:divBdr>
        <w:top w:val="none" w:sz="0" w:space="0" w:color="auto"/>
        <w:left w:val="none" w:sz="0" w:space="0" w:color="auto"/>
        <w:bottom w:val="none" w:sz="0" w:space="0" w:color="auto"/>
        <w:right w:val="none" w:sz="0" w:space="0" w:color="auto"/>
      </w:divBdr>
      <w:divsChild>
        <w:div w:id="1897740458">
          <w:marLeft w:val="0"/>
          <w:marRight w:val="0"/>
          <w:marTop w:val="0"/>
          <w:marBottom w:val="0"/>
          <w:divBdr>
            <w:top w:val="none" w:sz="0" w:space="0" w:color="auto"/>
            <w:left w:val="none" w:sz="0" w:space="0" w:color="auto"/>
            <w:bottom w:val="none" w:sz="0" w:space="0" w:color="auto"/>
            <w:right w:val="none" w:sz="0" w:space="0" w:color="auto"/>
          </w:divBdr>
        </w:div>
      </w:divsChild>
    </w:div>
    <w:div w:id="1555509857">
      <w:bodyDiv w:val="1"/>
      <w:marLeft w:val="0"/>
      <w:marRight w:val="0"/>
      <w:marTop w:val="0"/>
      <w:marBottom w:val="0"/>
      <w:divBdr>
        <w:top w:val="none" w:sz="0" w:space="0" w:color="auto"/>
        <w:left w:val="none" w:sz="0" w:space="0" w:color="auto"/>
        <w:bottom w:val="none" w:sz="0" w:space="0" w:color="auto"/>
        <w:right w:val="none" w:sz="0" w:space="0" w:color="auto"/>
      </w:divBdr>
    </w:div>
    <w:div w:id="1624924327">
      <w:bodyDiv w:val="1"/>
      <w:marLeft w:val="0"/>
      <w:marRight w:val="0"/>
      <w:marTop w:val="0"/>
      <w:marBottom w:val="0"/>
      <w:divBdr>
        <w:top w:val="none" w:sz="0" w:space="0" w:color="auto"/>
        <w:left w:val="none" w:sz="0" w:space="0" w:color="auto"/>
        <w:bottom w:val="none" w:sz="0" w:space="0" w:color="auto"/>
        <w:right w:val="none" w:sz="0" w:space="0" w:color="auto"/>
      </w:divBdr>
      <w:divsChild>
        <w:div w:id="1662924519">
          <w:marLeft w:val="0"/>
          <w:marRight w:val="0"/>
          <w:marTop w:val="0"/>
          <w:marBottom w:val="0"/>
          <w:divBdr>
            <w:top w:val="none" w:sz="0" w:space="0" w:color="auto"/>
            <w:left w:val="none" w:sz="0" w:space="0" w:color="auto"/>
            <w:bottom w:val="none" w:sz="0" w:space="0" w:color="auto"/>
            <w:right w:val="none" w:sz="0" w:space="0" w:color="auto"/>
          </w:divBdr>
        </w:div>
      </w:divsChild>
    </w:div>
    <w:div w:id="1638487161">
      <w:bodyDiv w:val="1"/>
      <w:marLeft w:val="0"/>
      <w:marRight w:val="0"/>
      <w:marTop w:val="0"/>
      <w:marBottom w:val="0"/>
      <w:divBdr>
        <w:top w:val="none" w:sz="0" w:space="0" w:color="auto"/>
        <w:left w:val="none" w:sz="0" w:space="0" w:color="auto"/>
        <w:bottom w:val="none" w:sz="0" w:space="0" w:color="auto"/>
        <w:right w:val="none" w:sz="0" w:space="0" w:color="auto"/>
      </w:divBdr>
      <w:divsChild>
        <w:div w:id="546451505">
          <w:marLeft w:val="0"/>
          <w:marRight w:val="0"/>
          <w:marTop w:val="0"/>
          <w:marBottom w:val="0"/>
          <w:divBdr>
            <w:top w:val="none" w:sz="0" w:space="0" w:color="auto"/>
            <w:left w:val="none" w:sz="0" w:space="0" w:color="auto"/>
            <w:bottom w:val="none" w:sz="0" w:space="0" w:color="auto"/>
            <w:right w:val="none" w:sz="0" w:space="0" w:color="auto"/>
          </w:divBdr>
        </w:div>
      </w:divsChild>
    </w:div>
    <w:div w:id="1670476796">
      <w:bodyDiv w:val="1"/>
      <w:marLeft w:val="0"/>
      <w:marRight w:val="0"/>
      <w:marTop w:val="0"/>
      <w:marBottom w:val="0"/>
      <w:divBdr>
        <w:top w:val="none" w:sz="0" w:space="0" w:color="auto"/>
        <w:left w:val="none" w:sz="0" w:space="0" w:color="auto"/>
        <w:bottom w:val="none" w:sz="0" w:space="0" w:color="auto"/>
        <w:right w:val="none" w:sz="0" w:space="0" w:color="auto"/>
      </w:divBdr>
    </w:div>
    <w:div w:id="1686202092">
      <w:bodyDiv w:val="1"/>
      <w:marLeft w:val="0"/>
      <w:marRight w:val="0"/>
      <w:marTop w:val="0"/>
      <w:marBottom w:val="0"/>
      <w:divBdr>
        <w:top w:val="none" w:sz="0" w:space="0" w:color="auto"/>
        <w:left w:val="none" w:sz="0" w:space="0" w:color="auto"/>
        <w:bottom w:val="none" w:sz="0" w:space="0" w:color="auto"/>
        <w:right w:val="none" w:sz="0" w:space="0" w:color="auto"/>
      </w:divBdr>
    </w:div>
    <w:div w:id="1688025406">
      <w:bodyDiv w:val="1"/>
      <w:marLeft w:val="0"/>
      <w:marRight w:val="0"/>
      <w:marTop w:val="0"/>
      <w:marBottom w:val="0"/>
      <w:divBdr>
        <w:top w:val="none" w:sz="0" w:space="0" w:color="auto"/>
        <w:left w:val="none" w:sz="0" w:space="0" w:color="auto"/>
        <w:bottom w:val="none" w:sz="0" w:space="0" w:color="auto"/>
        <w:right w:val="none" w:sz="0" w:space="0" w:color="auto"/>
      </w:divBdr>
    </w:div>
    <w:div w:id="1726559729">
      <w:bodyDiv w:val="1"/>
      <w:marLeft w:val="0"/>
      <w:marRight w:val="0"/>
      <w:marTop w:val="0"/>
      <w:marBottom w:val="0"/>
      <w:divBdr>
        <w:top w:val="none" w:sz="0" w:space="0" w:color="auto"/>
        <w:left w:val="none" w:sz="0" w:space="0" w:color="auto"/>
        <w:bottom w:val="none" w:sz="0" w:space="0" w:color="auto"/>
        <w:right w:val="none" w:sz="0" w:space="0" w:color="auto"/>
      </w:divBdr>
      <w:divsChild>
        <w:div w:id="727414174">
          <w:marLeft w:val="0"/>
          <w:marRight w:val="0"/>
          <w:marTop w:val="0"/>
          <w:marBottom w:val="0"/>
          <w:divBdr>
            <w:top w:val="none" w:sz="0" w:space="0" w:color="auto"/>
            <w:left w:val="none" w:sz="0" w:space="0" w:color="auto"/>
            <w:bottom w:val="none" w:sz="0" w:space="0" w:color="auto"/>
            <w:right w:val="none" w:sz="0" w:space="0" w:color="auto"/>
          </w:divBdr>
        </w:div>
      </w:divsChild>
    </w:div>
    <w:div w:id="1805804395">
      <w:bodyDiv w:val="1"/>
      <w:marLeft w:val="0"/>
      <w:marRight w:val="0"/>
      <w:marTop w:val="0"/>
      <w:marBottom w:val="0"/>
      <w:divBdr>
        <w:top w:val="none" w:sz="0" w:space="0" w:color="auto"/>
        <w:left w:val="none" w:sz="0" w:space="0" w:color="auto"/>
        <w:bottom w:val="none" w:sz="0" w:space="0" w:color="auto"/>
        <w:right w:val="none" w:sz="0" w:space="0" w:color="auto"/>
      </w:divBdr>
      <w:divsChild>
        <w:div w:id="950360310">
          <w:marLeft w:val="0"/>
          <w:marRight w:val="0"/>
          <w:marTop w:val="0"/>
          <w:marBottom w:val="0"/>
          <w:divBdr>
            <w:top w:val="none" w:sz="0" w:space="0" w:color="auto"/>
            <w:left w:val="none" w:sz="0" w:space="0" w:color="auto"/>
            <w:bottom w:val="none" w:sz="0" w:space="0" w:color="auto"/>
            <w:right w:val="none" w:sz="0" w:space="0" w:color="auto"/>
          </w:divBdr>
        </w:div>
      </w:divsChild>
    </w:div>
    <w:div w:id="1827280546">
      <w:bodyDiv w:val="1"/>
      <w:marLeft w:val="0"/>
      <w:marRight w:val="0"/>
      <w:marTop w:val="0"/>
      <w:marBottom w:val="0"/>
      <w:divBdr>
        <w:top w:val="none" w:sz="0" w:space="0" w:color="auto"/>
        <w:left w:val="none" w:sz="0" w:space="0" w:color="auto"/>
        <w:bottom w:val="none" w:sz="0" w:space="0" w:color="auto"/>
        <w:right w:val="none" w:sz="0" w:space="0" w:color="auto"/>
      </w:divBdr>
      <w:divsChild>
        <w:div w:id="2118911796">
          <w:marLeft w:val="0"/>
          <w:marRight w:val="0"/>
          <w:marTop w:val="0"/>
          <w:marBottom w:val="0"/>
          <w:divBdr>
            <w:top w:val="none" w:sz="0" w:space="0" w:color="auto"/>
            <w:left w:val="none" w:sz="0" w:space="0" w:color="auto"/>
            <w:bottom w:val="none" w:sz="0" w:space="0" w:color="auto"/>
            <w:right w:val="none" w:sz="0" w:space="0" w:color="auto"/>
          </w:divBdr>
        </w:div>
      </w:divsChild>
    </w:div>
    <w:div w:id="1930580124">
      <w:bodyDiv w:val="1"/>
      <w:marLeft w:val="0"/>
      <w:marRight w:val="0"/>
      <w:marTop w:val="0"/>
      <w:marBottom w:val="0"/>
      <w:divBdr>
        <w:top w:val="none" w:sz="0" w:space="0" w:color="auto"/>
        <w:left w:val="none" w:sz="0" w:space="0" w:color="auto"/>
        <w:bottom w:val="none" w:sz="0" w:space="0" w:color="auto"/>
        <w:right w:val="none" w:sz="0" w:space="0" w:color="auto"/>
      </w:divBdr>
      <w:divsChild>
        <w:div w:id="324668813">
          <w:marLeft w:val="0"/>
          <w:marRight w:val="0"/>
          <w:marTop w:val="0"/>
          <w:marBottom w:val="0"/>
          <w:divBdr>
            <w:top w:val="none" w:sz="0" w:space="0" w:color="auto"/>
            <w:left w:val="none" w:sz="0" w:space="0" w:color="auto"/>
            <w:bottom w:val="none" w:sz="0" w:space="0" w:color="auto"/>
            <w:right w:val="none" w:sz="0" w:space="0" w:color="auto"/>
          </w:divBdr>
        </w:div>
      </w:divsChild>
    </w:div>
    <w:div w:id="2017611152">
      <w:bodyDiv w:val="1"/>
      <w:marLeft w:val="0"/>
      <w:marRight w:val="0"/>
      <w:marTop w:val="0"/>
      <w:marBottom w:val="0"/>
      <w:divBdr>
        <w:top w:val="none" w:sz="0" w:space="0" w:color="auto"/>
        <w:left w:val="none" w:sz="0" w:space="0" w:color="auto"/>
        <w:bottom w:val="none" w:sz="0" w:space="0" w:color="auto"/>
        <w:right w:val="none" w:sz="0" w:space="0" w:color="auto"/>
      </w:divBdr>
      <w:divsChild>
        <w:div w:id="1583635088">
          <w:marLeft w:val="0"/>
          <w:marRight w:val="0"/>
          <w:marTop w:val="0"/>
          <w:marBottom w:val="0"/>
          <w:divBdr>
            <w:top w:val="none" w:sz="0" w:space="0" w:color="auto"/>
            <w:left w:val="none" w:sz="0" w:space="0" w:color="auto"/>
            <w:bottom w:val="none" w:sz="0" w:space="0" w:color="auto"/>
            <w:right w:val="none" w:sz="0" w:space="0" w:color="auto"/>
          </w:divBdr>
        </w:div>
      </w:divsChild>
    </w:div>
    <w:div w:id="2109735097">
      <w:bodyDiv w:val="1"/>
      <w:marLeft w:val="0"/>
      <w:marRight w:val="0"/>
      <w:marTop w:val="0"/>
      <w:marBottom w:val="0"/>
      <w:divBdr>
        <w:top w:val="none" w:sz="0" w:space="0" w:color="auto"/>
        <w:left w:val="none" w:sz="0" w:space="0" w:color="auto"/>
        <w:bottom w:val="none" w:sz="0" w:space="0" w:color="auto"/>
        <w:right w:val="none" w:sz="0" w:space="0" w:color="auto"/>
      </w:divBdr>
    </w:div>
    <w:div w:id="2112315578">
      <w:bodyDiv w:val="1"/>
      <w:marLeft w:val="0"/>
      <w:marRight w:val="0"/>
      <w:marTop w:val="0"/>
      <w:marBottom w:val="0"/>
      <w:divBdr>
        <w:top w:val="none" w:sz="0" w:space="0" w:color="auto"/>
        <w:left w:val="none" w:sz="0" w:space="0" w:color="auto"/>
        <w:bottom w:val="none" w:sz="0" w:space="0" w:color="auto"/>
        <w:right w:val="none" w:sz="0" w:space="0" w:color="auto"/>
      </w:divBdr>
      <w:divsChild>
        <w:div w:id="4437747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fontTable" Target="fontTable.xml"/><Relationship Id="rId21" Type="http://schemas.openxmlformats.org/officeDocument/2006/relationships/image" Target="media/image14.png"/><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27.pn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footer" Target="footer3.xml"/><Relationship Id="rId10" Type="http://schemas.openxmlformats.org/officeDocument/2006/relationships/image" Target="media/image3.wmf"/><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27C76-DC07-4AE9-B9D3-DB03DB94E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59</Pages>
  <Words>5405</Words>
  <Characters>30815</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Taipit</Company>
  <LinksUpToDate>false</LinksUpToDate>
  <CharactersWithSpaces>36148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Sergey Prosvirnev</dc:creator>
  <cp:keywords/>
  <dc:description/>
  <cp:lastModifiedBy>Milena Krakhmaleva</cp:lastModifiedBy>
  <cp:revision>2</cp:revision>
  <cp:lastPrinted>2025-09-04T07:31:00Z</cp:lastPrinted>
  <dcterms:created xsi:type="dcterms:W3CDTF">2026-05-28T11:51:00Z</dcterms:created>
  <dcterms:modified xsi:type="dcterms:W3CDTF">2026-05-28T11:51:00Z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Обозначение">
    <vt:lpwstr>ТАСВ.421457.006 РЭ</vt:lpwstr>
  </property>
  <property fmtid="{D5CDD505-2E9C-101B-9397-08002B2CF9AE}" pid="3" name="Наименование">
    <vt:lpwstr>Шлюз НЕВА V03</vt:lpwstr>
  </property>
  <property fmtid="{D5CDD505-2E9C-101B-9397-08002B2CF9AE}" pid="4" name="Извещение">
    <vt:lpwstr>ТАСВ.0461-2025</vt:lpwstr>
  </property>
  <property fmtid="{D5CDD505-2E9C-101B-9397-08002B2CF9AE}" pid="5" name="Тип объекта">
    <vt:lpwstr>Руководства по эксплуатации</vt:lpwstr>
  </property>
  <property fmtid="{D5CDD505-2E9C-101B-9397-08002B2CF9AE}" pid="6" name="Номер изменения">
    <vt:lpwstr>1</vt:lpwstr>
  </property>
  <property fmtid="{D5CDD505-2E9C-101B-9397-08002B2CF9AE}" pid="7" name="Шаблон тип объекта">
    <vt:lpwstr>Руководство по эксплуатации</vt:lpwstr>
  </property>
</Properties>
</file>